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38E" w:rsidRPr="0062542E" w:rsidRDefault="006C038E" w:rsidP="006C038E">
      <w:pPr>
        <w:adjustRightInd w:val="0"/>
        <w:spacing w:line="180" w:lineRule="atLeast"/>
        <w:rPr>
          <w:rFonts w:asciiTheme="majorEastAsia" w:eastAsiaTheme="majorEastAsia" w:hAnsiTheme="majorEastAsia"/>
          <w:b/>
          <w:szCs w:val="21"/>
        </w:rPr>
      </w:pPr>
      <w:r w:rsidRPr="0062542E">
        <w:rPr>
          <w:rFonts w:asciiTheme="majorEastAsia" w:eastAsiaTheme="majorEastAsia" w:hAnsiTheme="majorEastAsia" w:hint="eastAsia"/>
          <w:b/>
          <w:szCs w:val="21"/>
        </w:rPr>
        <w:t>シリーズ　２２</w:t>
      </w:r>
      <w:r w:rsidR="0054726F" w:rsidRPr="0062542E">
        <w:rPr>
          <w:rFonts w:asciiTheme="majorEastAsia" w:eastAsiaTheme="majorEastAsia" w:hAnsiTheme="majorEastAsia" w:hint="eastAsia"/>
          <w:b/>
          <w:szCs w:val="21"/>
        </w:rPr>
        <w:t>８</w:t>
      </w:r>
    </w:p>
    <w:p w:rsidR="006C038E" w:rsidRPr="0062542E" w:rsidRDefault="006C038E" w:rsidP="006C038E">
      <w:pPr>
        <w:adjustRightInd w:val="0"/>
        <w:spacing w:line="180" w:lineRule="atLeast"/>
        <w:rPr>
          <w:rFonts w:asciiTheme="majorEastAsia" w:eastAsiaTheme="majorEastAsia" w:hAnsiTheme="majorEastAsia"/>
          <w:b/>
          <w:szCs w:val="21"/>
        </w:rPr>
      </w:pPr>
      <w:r w:rsidRPr="0062542E">
        <w:rPr>
          <w:rFonts w:asciiTheme="majorEastAsia" w:eastAsiaTheme="majorEastAsia" w:hAnsiTheme="majorEastAsia" w:hint="eastAsia"/>
          <w:b/>
          <w:szCs w:val="21"/>
        </w:rPr>
        <w:t>高めよう！人権意識　心のかけ橋　　　　問い合せ：人権・生涯学習課（電話：９２８－１００６）</w:t>
      </w:r>
    </w:p>
    <w:p w:rsidR="00195D1F" w:rsidRPr="0062542E" w:rsidRDefault="00195D1F" w:rsidP="00195D1F">
      <w:pPr>
        <w:rPr>
          <w:rFonts w:asciiTheme="majorEastAsia" w:eastAsiaTheme="majorEastAsia" w:hAnsiTheme="majorEastAsia"/>
          <w:b/>
          <w:szCs w:val="20"/>
          <w:shd w:val="pct15" w:color="auto" w:fill="FFFFFF"/>
        </w:rPr>
      </w:pPr>
    </w:p>
    <w:p w:rsidR="00195D1F" w:rsidRPr="004235AD" w:rsidRDefault="00195D1F" w:rsidP="00255642">
      <w:pPr>
        <w:ind w:left="141" w:hangingChars="67" w:hanging="141"/>
        <w:rPr>
          <w:rFonts w:asciiTheme="majorEastAsia" w:eastAsiaTheme="majorEastAsia" w:hAnsiTheme="majorEastAsia"/>
          <w:b/>
          <w:sz w:val="21"/>
          <w:szCs w:val="21"/>
        </w:rPr>
      </w:pPr>
      <w:r w:rsidRPr="004235AD">
        <w:rPr>
          <w:rFonts w:asciiTheme="majorEastAsia" w:eastAsiaTheme="majorEastAsia" w:hAnsiTheme="majorEastAsia" w:hint="eastAsia"/>
          <w:b/>
          <w:sz w:val="21"/>
          <w:szCs w:val="21"/>
        </w:rPr>
        <w:t>高齢者虐待を知っていますか？</w:t>
      </w:r>
    </w:p>
    <w:p w:rsidR="00195D1F" w:rsidRPr="004235AD" w:rsidRDefault="00195D1F" w:rsidP="00195D1F">
      <w:pPr>
        <w:ind w:firstLineChars="100" w:firstLine="210"/>
        <w:rPr>
          <w:rFonts w:asciiTheme="majorEastAsia" w:eastAsiaTheme="majorEastAsia" w:hAnsiTheme="majorEastAsia"/>
          <w:sz w:val="21"/>
          <w:szCs w:val="21"/>
        </w:rPr>
      </w:pPr>
      <w:r w:rsidRPr="004235AD">
        <w:rPr>
          <w:rFonts w:asciiTheme="majorEastAsia" w:eastAsiaTheme="majorEastAsia" w:hAnsiTheme="majorEastAsia" w:hint="eastAsia"/>
          <w:sz w:val="21"/>
          <w:szCs w:val="21"/>
        </w:rPr>
        <w:t>高齢になっても元気で活躍している人もいれば、体の自由が利かなくなったり認知症や寝たきりになったりするなど、介護が必要となる人もいます。</w:t>
      </w:r>
      <w:r w:rsidR="00D8544E" w:rsidRPr="004235AD">
        <w:rPr>
          <w:rFonts w:asciiTheme="majorEastAsia" w:eastAsiaTheme="majorEastAsia" w:hAnsiTheme="majorEastAsia" w:hint="eastAsia"/>
          <w:sz w:val="21"/>
          <w:szCs w:val="21"/>
        </w:rPr>
        <w:t>介護をする人は介護の大変さから無意識のうちに高齢者に強く当たってしまい高齢者虐待につながることがあります。</w:t>
      </w:r>
    </w:p>
    <w:p w:rsidR="00D8544E" w:rsidRPr="004235AD" w:rsidRDefault="00D8544E" w:rsidP="00195D1F">
      <w:pPr>
        <w:ind w:firstLineChars="100" w:firstLine="210"/>
        <w:rPr>
          <w:rFonts w:asciiTheme="majorEastAsia" w:eastAsiaTheme="majorEastAsia" w:hAnsiTheme="majorEastAsia"/>
          <w:sz w:val="21"/>
          <w:szCs w:val="21"/>
        </w:rPr>
      </w:pPr>
      <w:r w:rsidRPr="004235AD">
        <w:rPr>
          <w:rFonts w:asciiTheme="majorEastAsia" w:eastAsiaTheme="majorEastAsia" w:hAnsiTheme="majorEastAsia" w:hint="eastAsia"/>
          <w:sz w:val="21"/>
          <w:szCs w:val="21"/>
        </w:rPr>
        <w:t>高齢者虐待は特定の人や家庭で起こる問題ではなく、どこの家庭でも起こる可能性があります。高齢者虐待について考えてみましょう。</w:t>
      </w:r>
    </w:p>
    <w:p w:rsidR="00E86E2E" w:rsidRPr="004235AD" w:rsidRDefault="00E86E2E" w:rsidP="00195D1F">
      <w:pPr>
        <w:ind w:firstLineChars="100" w:firstLine="211"/>
        <w:rPr>
          <w:rFonts w:asciiTheme="majorEastAsia" w:eastAsiaTheme="majorEastAsia" w:hAnsiTheme="majorEastAsia"/>
          <w:b/>
          <w:sz w:val="21"/>
          <w:szCs w:val="21"/>
        </w:rPr>
      </w:pPr>
    </w:p>
    <w:p w:rsidR="00195D1F" w:rsidRPr="004235AD" w:rsidRDefault="00195D1F" w:rsidP="00195D1F">
      <w:pPr>
        <w:rPr>
          <w:rFonts w:asciiTheme="majorEastAsia" w:eastAsiaTheme="majorEastAsia" w:hAnsiTheme="majorEastAsia"/>
          <w:b/>
          <w:sz w:val="21"/>
          <w:szCs w:val="21"/>
          <w:shd w:val="pct15" w:color="auto" w:fill="FFFFFF"/>
        </w:rPr>
      </w:pPr>
      <w:r w:rsidRPr="004235AD">
        <w:rPr>
          <w:rFonts w:asciiTheme="majorEastAsia" w:eastAsiaTheme="majorEastAsia" w:hAnsiTheme="majorEastAsia" w:hint="eastAsia"/>
          <w:b/>
          <w:noProof/>
          <w:sz w:val="21"/>
          <w:szCs w:val="21"/>
        </w:rPr>
        <w:drawing>
          <wp:anchor distT="0" distB="0" distL="114300" distR="114300" simplePos="0" relativeHeight="251659264" behindDoc="1" locked="0" layoutInCell="1" allowOverlap="1">
            <wp:simplePos x="0" y="0"/>
            <wp:positionH relativeFrom="column">
              <wp:posOffset>-3824605</wp:posOffset>
            </wp:positionH>
            <wp:positionV relativeFrom="paragraph">
              <wp:posOffset>1244600</wp:posOffset>
            </wp:positionV>
            <wp:extent cx="1095375" cy="914400"/>
            <wp:effectExtent l="0" t="0" r="9525" b="0"/>
            <wp:wrapNone/>
            <wp:docPr id="2" name="図 2" descr="お年寄り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お年寄り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95375" cy="914400"/>
                    </a:xfrm>
                    <a:prstGeom prst="rect">
                      <a:avLst/>
                    </a:prstGeom>
                    <a:noFill/>
                  </pic:spPr>
                </pic:pic>
              </a:graphicData>
            </a:graphic>
            <wp14:sizeRelH relativeFrom="page">
              <wp14:pctWidth>0</wp14:pctWidth>
            </wp14:sizeRelH>
            <wp14:sizeRelV relativeFrom="page">
              <wp14:pctHeight>0</wp14:pctHeight>
            </wp14:sizeRelV>
          </wp:anchor>
        </w:drawing>
      </w:r>
      <w:r w:rsidRPr="004235AD">
        <w:rPr>
          <w:rFonts w:asciiTheme="majorEastAsia" w:eastAsiaTheme="majorEastAsia" w:hAnsiTheme="majorEastAsia" w:hint="eastAsia"/>
          <w:b/>
          <w:sz w:val="21"/>
          <w:szCs w:val="21"/>
        </w:rPr>
        <w:t>どんなことが虐待になるの？</w:t>
      </w:r>
    </w:p>
    <w:p w:rsidR="00195D1F" w:rsidRPr="004235AD" w:rsidRDefault="00195D1F" w:rsidP="00195D1F">
      <w:pPr>
        <w:spacing w:line="360" w:lineRule="exact"/>
        <w:rPr>
          <w:rFonts w:asciiTheme="majorEastAsia" w:eastAsiaTheme="majorEastAsia" w:hAnsiTheme="majorEastAsia"/>
          <w:sz w:val="21"/>
          <w:szCs w:val="21"/>
        </w:rPr>
      </w:pPr>
      <w:r w:rsidRPr="004235AD">
        <w:rPr>
          <w:rFonts w:asciiTheme="majorEastAsia" w:eastAsiaTheme="majorEastAsia" w:hAnsiTheme="majorEastAsia" w:hint="eastAsia"/>
          <w:sz w:val="21"/>
          <w:szCs w:val="21"/>
        </w:rPr>
        <w:t>〇平手打ちをする、つねるなどで身体に外傷を与える（身体的虐待）</w:t>
      </w:r>
    </w:p>
    <w:p w:rsidR="00195D1F" w:rsidRPr="004235AD" w:rsidRDefault="00195D1F" w:rsidP="00195D1F">
      <w:pPr>
        <w:spacing w:line="360" w:lineRule="exact"/>
        <w:rPr>
          <w:rFonts w:asciiTheme="majorEastAsia" w:eastAsiaTheme="majorEastAsia" w:hAnsiTheme="majorEastAsia"/>
          <w:sz w:val="21"/>
          <w:szCs w:val="21"/>
        </w:rPr>
      </w:pPr>
      <w:r w:rsidRPr="004235AD">
        <w:rPr>
          <w:rFonts w:asciiTheme="majorEastAsia" w:eastAsiaTheme="majorEastAsia" w:hAnsiTheme="majorEastAsia" w:hint="eastAsia"/>
          <w:sz w:val="21"/>
          <w:szCs w:val="21"/>
        </w:rPr>
        <w:t>〇高齢者が話しかけているのを意図的に無視する（心理的虐待）</w:t>
      </w:r>
    </w:p>
    <w:p w:rsidR="00195D1F" w:rsidRPr="004235AD" w:rsidRDefault="00195D1F" w:rsidP="00195D1F">
      <w:pPr>
        <w:spacing w:line="360" w:lineRule="exact"/>
        <w:rPr>
          <w:rFonts w:asciiTheme="majorEastAsia" w:eastAsiaTheme="majorEastAsia" w:hAnsiTheme="majorEastAsia"/>
          <w:sz w:val="21"/>
          <w:szCs w:val="21"/>
        </w:rPr>
      </w:pPr>
      <w:r w:rsidRPr="004235AD">
        <w:rPr>
          <w:rFonts w:asciiTheme="majorEastAsia" w:eastAsiaTheme="majorEastAsia" w:hAnsiTheme="majorEastAsia" w:hint="eastAsia"/>
          <w:sz w:val="21"/>
          <w:szCs w:val="21"/>
        </w:rPr>
        <w:t>〇食事を十分</w:t>
      </w:r>
      <w:r w:rsidR="00F83ED8" w:rsidRPr="004235AD">
        <w:rPr>
          <w:rFonts w:asciiTheme="majorEastAsia" w:eastAsiaTheme="majorEastAsia" w:hAnsiTheme="majorEastAsia" w:hint="eastAsia"/>
          <w:sz w:val="21"/>
          <w:szCs w:val="21"/>
        </w:rPr>
        <w:t>に</w:t>
      </w:r>
      <w:r w:rsidRPr="004235AD">
        <w:rPr>
          <w:rFonts w:asciiTheme="majorEastAsia" w:eastAsiaTheme="majorEastAsia" w:hAnsiTheme="majorEastAsia" w:hint="eastAsia"/>
          <w:sz w:val="21"/>
          <w:szCs w:val="21"/>
        </w:rPr>
        <w:t>与えない（介護・世話の放棄・放任）</w:t>
      </w:r>
    </w:p>
    <w:p w:rsidR="00195D1F" w:rsidRPr="004235AD" w:rsidRDefault="00195D1F" w:rsidP="00195D1F">
      <w:pPr>
        <w:spacing w:line="360" w:lineRule="exact"/>
        <w:rPr>
          <w:rFonts w:asciiTheme="majorEastAsia" w:eastAsiaTheme="majorEastAsia" w:hAnsiTheme="majorEastAsia"/>
          <w:sz w:val="21"/>
          <w:szCs w:val="21"/>
        </w:rPr>
      </w:pPr>
      <w:r w:rsidRPr="004235AD">
        <w:rPr>
          <w:rFonts w:asciiTheme="majorEastAsia" w:eastAsiaTheme="majorEastAsia" w:hAnsiTheme="majorEastAsia" w:hint="eastAsia"/>
          <w:sz w:val="21"/>
          <w:szCs w:val="21"/>
        </w:rPr>
        <w:t>〇家族が年金や通帳などを管理し、本人の意志・利益に反して使う（経済的虐待）　など</w:t>
      </w:r>
    </w:p>
    <w:p w:rsidR="00195D1F" w:rsidRPr="004235AD" w:rsidRDefault="00195D1F" w:rsidP="00195D1F">
      <w:pPr>
        <w:ind w:firstLineChars="100" w:firstLine="210"/>
        <w:rPr>
          <w:rFonts w:asciiTheme="majorEastAsia" w:eastAsiaTheme="majorEastAsia" w:hAnsiTheme="majorEastAsia"/>
          <w:sz w:val="21"/>
          <w:szCs w:val="21"/>
        </w:rPr>
      </w:pPr>
      <w:r w:rsidRPr="004235AD">
        <w:rPr>
          <w:rFonts w:asciiTheme="majorEastAsia" w:eastAsiaTheme="majorEastAsia" w:hAnsiTheme="majorEastAsia" w:hint="eastAsia"/>
          <w:sz w:val="21"/>
          <w:szCs w:val="21"/>
        </w:rPr>
        <w:t>高齢者への虐待はさまざまな形で現れるのが特徴ですが、表面化しにくく深刻な事態になっている場合もあります。</w:t>
      </w:r>
    </w:p>
    <w:p w:rsidR="00E86E2E" w:rsidRPr="004235AD" w:rsidRDefault="00E86E2E" w:rsidP="00195D1F">
      <w:pPr>
        <w:ind w:firstLineChars="100" w:firstLine="211"/>
        <w:rPr>
          <w:rFonts w:asciiTheme="majorEastAsia" w:eastAsiaTheme="majorEastAsia" w:hAnsiTheme="majorEastAsia"/>
          <w:b/>
          <w:sz w:val="21"/>
          <w:szCs w:val="21"/>
        </w:rPr>
      </w:pPr>
    </w:p>
    <w:p w:rsidR="00297BD0" w:rsidRPr="004235AD" w:rsidRDefault="00195D1F" w:rsidP="004E5877">
      <w:pPr>
        <w:ind w:rightChars="-141" w:right="-282"/>
        <w:rPr>
          <w:rFonts w:asciiTheme="majorEastAsia" w:eastAsiaTheme="majorEastAsia" w:hAnsiTheme="majorEastAsia"/>
          <w:b/>
          <w:sz w:val="21"/>
          <w:szCs w:val="21"/>
          <w:shd w:val="clear" w:color="auto" w:fill="FFFF00"/>
        </w:rPr>
      </w:pPr>
      <w:r w:rsidRPr="004235AD">
        <w:rPr>
          <w:rFonts w:asciiTheme="majorEastAsia" w:eastAsiaTheme="majorEastAsia" w:hAnsiTheme="majorEastAsia" w:hint="eastAsia"/>
          <w:b/>
          <w:sz w:val="21"/>
          <w:szCs w:val="21"/>
        </w:rPr>
        <w:t>虐待を防ぐには</w:t>
      </w:r>
      <w:r w:rsidR="00297BD0" w:rsidRPr="004235AD">
        <w:rPr>
          <w:rFonts w:asciiTheme="majorEastAsia" w:eastAsiaTheme="majorEastAsia" w:hAnsiTheme="majorEastAsia" w:hint="eastAsia"/>
          <w:b/>
          <w:sz w:val="21"/>
          <w:szCs w:val="21"/>
        </w:rPr>
        <w:t>どうすればいいの？</w:t>
      </w:r>
    </w:p>
    <w:p w:rsidR="00195D1F" w:rsidRPr="004235AD" w:rsidRDefault="00195D1F" w:rsidP="00195D1F">
      <w:pPr>
        <w:ind w:firstLineChars="100" w:firstLine="210"/>
        <w:rPr>
          <w:rFonts w:asciiTheme="majorEastAsia" w:eastAsiaTheme="majorEastAsia" w:hAnsiTheme="majorEastAsia"/>
          <w:sz w:val="21"/>
          <w:szCs w:val="21"/>
        </w:rPr>
      </w:pPr>
      <w:r w:rsidRPr="004235AD">
        <w:rPr>
          <w:rFonts w:asciiTheme="majorEastAsia" w:eastAsiaTheme="majorEastAsia" w:hAnsiTheme="majorEastAsia" w:hint="eastAsia"/>
          <w:sz w:val="21"/>
          <w:szCs w:val="21"/>
        </w:rPr>
        <w:t>本市では、虐待を受けている高齢者のうち認知症の人が約半数を占めています。</w:t>
      </w:r>
      <w:r w:rsidR="0066518F" w:rsidRPr="004235AD">
        <w:rPr>
          <w:rFonts w:asciiTheme="majorEastAsia" w:eastAsiaTheme="majorEastAsia" w:hAnsiTheme="majorEastAsia" w:hint="eastAsia"/>
          <w:sz w:val="21"/>
          <w:szCs w:val="21"/>
        </w:rPr>
        <w:t>虐待がなくならない要因の一つに、</w:t>
      </w:r>
      <w:r w:rsidRPr="004235AD">
        <w:rPr>
          <w:rFonts w:asciiTheme="majorEastAsia" w:eastAsiaTheme="majorEastAsia" w:hAnsiTheme="majorEastAsia" w:hint="eastAsia"/>
          <w:sz w:val="21"/>
          <w:szCs w:val="21"/>
        </w:rPr>
        <w:t>認知症の人は虐待を受けていてもあまり自覚することができず、その</w:t>
      </w:r>
      <w:r w:rsidR="0066518F" w:rsidRPr="004235AD">
        <w:rPr>
          <w:rFonts w:asciiTheme="majorEastAsia" w:eastAsiaTheme="majorEastAsia" w:hAnsiTheme="majorEastAsia" w:hint="eastAsia"/>
          <w:sz w:val="21"/>
          <w:szCs w:val="21"/>
        </w:rPr>
        <w:t>つら</w:t>
      </w:r>
      <w:r w:rsidRPr="004235AD">
        <w:rPr>
          <w:rFonts w:asciiTheme="majorEastAsia" w:eastAsiaTheme="majorEastAsia" w:hAnsiTheme="majorEastAsia" w:hint="eastAsia"/>
          <w:sz w:val="21"/>
          <w:szCs w:val="21"/>
        </w:rPr>
        <w:t>さを</w:t>
      </w:r>
      <w:r w:rsidR="0066518F" w:rsidRPr="004235AD">
        <w:rPr>
          <w:rFonts w:asciiTheme="majorEastAsia" w:eastAsiaTheme="majorEastAsia" w:hAnsiTheme="majorEastAsia" w:hint="eastAsia"/>
          <w:sz w:val="21"/>
          <w:szCs w:val="21"/>
        </w:rPr>
        <w:t>うま</w:t>
      </w:r>
      <w:r w:rsidRPr="004235AD">
        <w:rPr>
          <w:rFonts w:asciiTheme="majorEastAsia" w:eastAsiaTheme="majorEastAsia" w:hAnsiTheme="majorEastAsia" w:hint="eastAsia"/>
          <w:sz w:val="21"/>
          <w:szCs w:val="21"/>
        </w:rPr>
        <w:t>く相手に伝えられないことが</w:t>
      </w:r>
      <w:r w:rsidR="0002444D" w:rsidRPr="004235AD">
        <w:rPr>
          <w:rFonts w:asciiTheme="majorEastAsia" w:eastAsiaTheme="majorEastAsia" w:hAnsiTheme="majorEastAsia" w:hint="eastAsia"/>
          <w:sz w:val="21"/>
          <w:szCs w:val="21"/>
        </w:rPr>
        <w:t>挙げら</w:t>
      </w:r>
      <w:r w:rsidR="0066518F" w:rsidRPr="004235AD">
        <w:rPr>
          <w:rFonts w:asciiTheme="majorEastAsia" w:eastAsiaTheme="majorEastAsia" w:hAnsiTheme="majorEastAsia" w:hint="eastAsia"/>
          <w:sz w:val="21"/>
          <w:szCs w:val="21"/>
        </w:rPr>
        <w:t>れます</w:t>
      </w:r>
      <w:r w:rsidRPr="004235AD">
        <w:rPr>
          <w:rFonts w:asciiTheme="majorEastAsia" w:eastAsiaTheme="majorEastAsia" w:hAnsiTheme="majorEastAsia" w:hint="eastAsia"/>
          <w:sz w:val="21"/>
          <w:szCs w:val="21"/>
        </w:rPr>
        <w:t>。また、介護をする人の介護疲れ</w:t>
      </w:r>
      <w:r w:rsidR="0002444D" w:rsidRPr="004235AD">
        <w:rPr>
          <w:rFonts w:asciiTheme="majorEastAsia" w:eastAsiaTheme="majorEastAsia" w:hAnsiTheme="majorEastAsia" w:hint="eastAsia"/>
          <w:sz w:val="21"/>
          <w:szCs w:val="21"/>
        </w:rPr>
        <w:t>や</w:t>
      </w:r>
      <w:r w:rsidRPr="004235AD">
        <w:rPr>
          <w:rFonts w:asciiTheme="majorEastAsia" w:eastAsiaTheme="majorEastAsia" w:hAnsiTheme="majorEastAsia" w:hint="eastAsia"/>
          <w:sz w:val="21"/>
          <w:szCs w:val="21"/>
        </w:rPr>
        <w:t>認知症などに対する無理解、各種制度についての知識不足、経済的困窮などさまざまなものが高齢者虐待の要因として考えられます。</w:t>
      </w:r>
    </w:p>
    <w:p w:rsidR="00195D1F" w:rsidRPr="004235AD" w:rsidRDefault="00195D1F" w:rsidP="00195D1F">
      <w:pPr>
        <w:ind w:firstLineChars="100" w:firstLine="210"/>
        <w:rPr>
          <w:rFonts w:asciiTheme="majorEastAsia" w:eastAsiaTheme="majorEastAsia" w:hAnsiTheme="majorEastAsia"/>
          <w:sz w:val="21"/>
          <w:szCs w:val="21"/>
        </w:rPr>
      </w:pPr>
      <w:r w:rsidRPr="004235AD">
        <w:rPr>
          <w:rFonts w:asciiTheme="majorEastAsia" w:eastAsiaTheme="majorEastAsia" w:hAnsiTheme="majorEastAsia" w:hint="eastAsia"/>
          <w:noProof/>
          <w:sz w:val="21"/>
          <w:szCs w:val="21"/>
        </w:rPr>
        <w:drawing>
          <wp:anchor distT="0" distB="0" distL="114300" distR="114300" simplePos="0" relativeHeight="251660288" behindDoc="1" locked="0" layoutInCell="1" allowOverlap="1">
            <wp:simplePos x="0" y="0"/>
            <wp:positionH relativeFrom="column">
              <wp:posOffset>-2957830</wp:posOffset>
            </wp:positionH>
            <wp:positionV relativeFrom="paragraph">
              <wp:posOffset>1149985</wp:posOffset>
            </wp:positionV>
            <wp:extent cx="1162685" cy="1101090"/>
            <wp:effectExtent l="0" t="0" r="0" b="3810"/>
            <wp:wrapNone/>
            <wp:docPr id="1" name="図 1" descr="福祉と介護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福祉と介護0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2685" cy="1101090"/>
                    </a:xfrm>
                    <a:prstGeom prst="rect">
                      <a:avLst/>
                    </a:prstGeom>
                    <a:noFill/>
                  </pic:spPr>
                </pic:pic>
              </a:graphicData>
            </a:graphic>
            <wp14:sizeRelH relativeFrom="page">
              <wp14:pctWidth>0</wp14:pctWidth>
            </wp14:sizeRelH>
            <wp14:sizeRelV relativeFrom="page">
              <wp14:pctHeight>0</wp14:pctHeight>
            </wp14:sizeRelV>
          </wp:anchor>
        </w:drawing>
      </w:r>
      <w:r w:rsidRPr="004235AD">
        <w:rPr>
          <w:rFonts w:asciiTheme="majorEastAsia" w:eastAsiaTheme="majorEastAsia" w:hAnsiTheme="majorEastAsia" w:hint="eastAsia"/>
          <w:sz w:val="21"/>
          <w:szCs w:val="21"/>
        </w:rPr>
        <w:t>介護をする人は自分</w:t>
      </w:r>
      <w:r w:rsidR="00374C41" w:rsidRPr="004235AD">
        <w:rPr>
          <w:rFonts w:asciiTheme="majorEastAsia" w:eastAsiaTheme="majorEastAsia" w:hAnsiTheme="majorEastAsia" w:hint="eastAsia"/>
          <w:sz w:val="21"/>
          <w:szCs w:val="21"/>
        </w:rPr>
        <w:t>一人</w:t>
      </w:r>
      <w:r w:rsidRPr="004235AD">
        <w:rPr>
          <w:rFonts w:asciiTheme="majorEastAsia" w:eastAsiaTheme="majorEastAsia" w:hAnsiTheme="majorEastAsia" w:hint="eastAsia"/>
          <w:sz w:val="21"/>
          <w:szCs w:val="21"/>
        </w:rPr>
        <w:t>で抱え込まず地域の人の力を借りたり、介護サービスや成年後見制度などの制度を利用</w:t>
      </w:r>
      <w:r w:rsidR="0002444D" w:rsidRPr="004235AD">
        <w:rPr>
          <w:rFonts w:asciiTheme="majorEastAsia" w:eastAsiaTheme="majorEastAsia" w:hAnsiTheme="majorEastAsia" w:hint="eastAsia"/>
          <w:sz w:val="21"/>
          <w:szCs w:val="21"/>
        </w:rPr>
        <w:t>したりする</w:t>
      </w:r>
      <w:r w:rsidRPr="004235AD">
        <w:rPr>
          <w:rFonts w:asciiTheme="majorEastAsia" w:eastAsiaTheme="majorEastAsia" w:hAnsiTheme="majorEastAsia" w:hint="eastAsia"/>
          <w:sz w:val="21"/>
          <w:szCs w:val="21"/>
        </w:rPr>
        <w:t>ことも必要です。地域の見守りや声かけなどの日頃の行動が高齢者の支え</w:t>
      </w:r>
      <w:r w:rsidR="00CD3EFA" w:rsidRPr="004235AD">
        <w:rPr>
          <w:rFonts w:asciiTheme="majorEastAsia" w:eastAsiaTheme="majorEastAsia" w:hAnsiTheme="majorEastAsia" w:hint="eastAsia"/>
          <w:sz w:val="21"/>
          <w:szCs w:val="21"/>
        </w:rPr>
        <w:t>や虐待を防ぐことにもつながります。</w:t>
      </w:r>
      <w:r w:rsidRPr="004235AD">
        <w:rPr>
          <w:rFonts w:asciiTheme="majorEastAsia" w:eastAsiaTheme="majorEastAsia" w:hAnsiTheme="majorEastAsia" w:hint="eastAsia"/>
          <w:sz w:val="21"/>
          <w:szCs w:val="21"/>
        </w:rPr>
        <w:t>隣近所や知り合いで気になる高齢者を見かけたら、地域の民生委員や地域包括支援センターに相談してみましょう。</w:t>
      </w:r>
    </w:p>
    <w:p w:rsidR="00E86E2E" w:rsidRPr="004235AD" w:rsidRDefault="00E86E2E" w:rsidP="00195D1F">
      <w:pPr>
        <w:ind w:firstLineChars="100" w:firstLine="211"/>
        <w:rPr>
          <w:rFonts w:asciiTheme="majorEastAsia" w:eastAsiaTheme="majorEastAsia" w:hAnsiTheme="majorEastAsia"/>
          <w:b/>
          <w:sz w:val="21"/>
          <w:szCs w:val="21"/>
        </w:rPr>
      </w:pPr>
    </w:p>
    <w:p w:rsidR="00195D1F" w:rsidRPr="004235AD" w:rsidRDefault="00195D1F" w:rsidP="00195D1F">
      <w:pPr>
        <w:rPr>
          <w:rFonts w:asciiTheme="majorEastAsia" w:eastAsiaTheme="majorEastAsia" w:hAnsiTheme="majorEastAsia"/>
          <w:b/>
          <w:sz w:val="21"/>
          <w:szCs w:val="21"/>
        </w:rPr>
      </w:pPr>
      <w:r w:rsidRPr="004235AD">
        <w:rPr>
          <w:rFonts w:asciiTheme="majorEastAsia" w:eastAsiaTheme="majorEastAsia" w:hAnsiTheme="majorEastAsia" w:hint="eastAsia"/>
          <w:b/>
          <w:sz w:val="21"/>
          <w:szCs w:val="21"/>
        </w:rPr>
        <w:t>一人で悩まないで相談を</w:t>
      </w:r>
    </w:p>
    <w:p w:rsidR="00195D1F" w:rsidRPr="004235AD" w:rsidRDefault="00195D1F" w:rsidP="00255642">
      <w:pPr>
        <w:ind w:firstLineChars="135" w:firstLine="283"/>
        <w:rPr>
          <w:rFonts w:asciiTheme="majorEastAsia" w:eastAsiaTheme="majorEastAsia" w:hAnsiTheme="majorEastAsia"/>
          <w:sz w:val="21"/>
          <w:szCs w:val="21"/>
        </w:rPr>
      </w:pPr>
      <w:bookmarkStart w:id="0" w:name="_GoBack"/>
      <w:bookmarkEnd w:id="0"/>
      <w:r w:rsidRPr="004235AD">
        <w:rPr>
          <w:rFonts w:asciiTheme="majorEastAsia" w:eastAsiaTheme="majorEastAsia" w:hAnsiTheme="majorEastAsia" w:hint="eastAsia"/>
          <w:sz w:val="21"/>
          <w:szCs w:val="21"/>
        </w:rPr>
        <w:t>自分が虐待を受けていると感じる</w:t>
      </w:r>
      <w:r w:rsidR="00CD3EFA" w:rsidRPr="004235AD">
        <w:rPr>
          <w:rFonts w:asciiTheme="majorEastAsia" w:eastAsiaTheme="majorEastAsia" w:hAnsiTheme="majorEastAsia" w:hint="eastAsia"/>
          <w:sz w:val="21"/>
          <w:szCs w:val="21"/>
        </w:rPr>
        <w:t>とき</w:t>
      </w:r>
      <w:r w:rsidRPr="004235AD">
        <w:rPr>
          <w:rFonts w:asciiTheme="majorEastAsia" w:eastAsiaTheme="majorEastAsia" w:hAnsiTheme="majorEastAsia" w:hint="eastAsia"/>
          <w:sz w:val="21"/>
          <w:szCs w:val="21"/>
        </w:rPr>
        <w:t>や介護で疲れてつらい</w:t>
      </w:r>
      <w:r w:rsidR="00CD3EFA" w:rsidRPr="004235AD">
        <w:rPr>
          <w:rFonts w:asciiTheme="majorEastAsia" w:eastAsiaTheme="majorEastAsia" w:hAnsiTheme="majorEastAsia" w:hint="eastAsia"/>
          <w:sz w:val="21"/>
          <w:szCs w:val="21"/>
        </w:rPr>
        <w:t>とき</w:t>
      </w:r>
      <w:r w:rsidRPr="004235AD">
        <w:rPr>
          <w:rFonts w:asciiTheme="majorEastAsia" w:eastAsiaTheme="majorEastAsia" w:hAnsiTheme="majorEastAsia" w:hint="eastAsia"/>
          <w:sz w:val="21"/>
          <w:szCs w:val="21"/>
        </w:rPr>
        <w:t>は</w:t>
      </w:r>
      <w:r w:rsidR="0060686D" w:rsidRPr="004235AD">
        <w:rPr>
          <w:rFonts w:asciiTheme="majorEastAsia" w:eastAsiaTheme="majorEastAsia" w:hAnsiTheme="majorEastAsia" w:hint="eastAsia"/>
          <w:sz w:val="21"/>
          <w:szCs w:val="21"/>
        </w:rPr>
        <w:t>、</w:t>
      </w:r>
      <w:r w:rsidRPr="004235AD">
        <w:rPr>
          <w:rFonts w:asciiTheme="majorEastAsia" w:eastAsiaTheme="majorEastAsia" w:hAnsiTheme="majorEastAsia" w:hint="eastAsia"/>
          <w:sz w:val="21"/>
          <w:szCs w:val="21"/>
        </w:rPr>
        <w:t>一人で悩まないで声に出しましょう。気になることがあれば気軽に相談してください。</w:t>
      </w:r>
    </w:p>
    <w:p w:rsidR="00195D1F" w:rsidRPr="004235AD" w:rsidRDefault="0062542E" w:rsidP="0062542E">
      <w:pPr>
        <w:rPr>
          <w:rFonts w:asciiTheme="majorEastAsia" w:eastAsiaTheme="majorEastAsia" w:hAnsiTheme="majorEastAsia"/>
          <w:b/>
          <w:sz w:val="21"/>
          <w:szCs w:val="21"/>
          <w:bdr w:val="single" w:sz="4" w:space="0" w:color="auto" w:frame="1"/>
        </w:rPr>
      </w:pPr>
      <w:r w:rsidRPr="004235AD">
        <w:rPr>
          <w:rFonts w:asciiTheme="majorEastAsia" w:eastAsiaTheme="majorEastAsia" w:hAnsiTheme="majorEastAsia" w:hint="eastAsia"/>
          <w:b/>
          <w:sz w:val="21"/>
          <w:szCs w:val="21"/>
        </w:rPr>
        <w:t>【問い合わ先】</w:t>
      </w:r>
    </w:p>
    <w:p w:rsidR="00195D1F" w:rsidRPr="004235AD" w:rsidRDefault="00195D1F" w:rsidP="00195D1F">
      <w:pPr>
        <w:rPr>
          <w:rFonts w:asciiTheme="majorEastAsia" w:eastAsiaTheme="majorEastAsia" w:hAnsiTheme="majorEastAsia"/>
          <w:sz w:val="21"/>
          <w:szCs w:val="21"/>
        </w:rPr>
      </w:pPr>
      <w:r w:rsidRPr="004235AD">
        <w:rPr>
          <w:rFonts w:asciiTheme="majorEastAsia" w:eastAsiaTheme="majorEastAsia" w:hAnsiTheme="majorEastAsia" w:hint="eastAsia"/>
          <w:spacing w:val="13"/>
          <w:kern w:val="0"/>
          <w:sz w:val="21"/>
          <w:szCs w:val="21"/>
          <w:fitText w:val="1332" w:id="1799544336"/>
        </w:rPr>
        <w:t>高齢者支援</w:t>
      </w:r>
      <w:r w:rsidRPr="004235AD">
        <w:rPr>
          <w:rFonts w:asciiTheme="majorEastAsia" w:eastAsiaTheme="majorEastAsia" w:hAnsiTheme="majorEastAsia" w:hint="eastAsia"/>
          <w:spacing w:val="-31"/>
          <w:kern w:val="0"/>
          <w:sz w:val="21"/>
          <w:szCs w:val="21"/>
          <w:fitText w:val="1332" w:id="1799544336"/>
        </w:rPr>
        <w:t>課</w:t>
      </w:r>
      <w:r w:rsidRPr="004235AD">
        <w:rPr>
          <w:rFonts w:asciiTheme="majorEastAsia" w:eastAsiaTheme="majorEastAsia" w:hAnsiTheme="majorEastAsia" w:hint="eastAsia"/>
          <w:sz w:val="21"/>
          <w:szCs w:val="21"/>
        </w:rPr>
        <w:t>（☎</w:t>
      </w:r>
      <w:r w:rsidR="006C038E" w:rsidRPr="004235AD">
        <w:rPr>
          <w:rFonts w:asciiTheme="majorEastAsia" w:eastAsiaTheme="majorEastAsia" w:hAnsiTheme="majorEastAsia" w:hint="eastAsia"/>
          <w:sz w:val="21"/>
          <w:szCs w:val="21"/>
        </w:rPr>
        <w:t>９２８－</w:t>
      </w:r>
      <w:r w:rsidRPr="004235AD">
        <w:rPr>
          <w:rFonts w:asciiTheme="majorEastAsia" w:eastAsiaTheme="majorEastAsia" w:hAnsiTheme="majorEastAsia" w:hint="eastAsia"/>
          <w:sz w:val="21"/>
          <w:szCs w:val="21"/>
        </w:rPr>
        <w:t>１０６５）</w:t>
      </w:r>
      <w:r w:rsidR="006C038E" w:rsidRPr="004235AD">
        <w:rPr>
          <w:rFonts w:asciiTheme="majorEastAsia" w:eastAsiaTheme="majorEastAsia" w:hAnsiTheme="majorEastAsia" w:hint="eastAsia"/>
          <w:sz w:val="21"/>
          <w:szCs w:val="21"/>
        </w:rPr>
        <w:t xml:space="preserve">　　</w:t>
      </w:r>
      <w:r w:rsidRPr="004235AD">
        <w:rPr>
          <w:rFonts w:asciiTheme="majorEastAsia" w:eastAsiaTheme="majorEastAsia" w:hAnsiTheme="majorEastAsia" w:hint="eastAsia"/>
          <w:spacing w:val="35"/>
          <w:kern w:val="0"/>
          <w:sz w:val="21"/>
          <w:szCs w:val="21"/>
          <w:fitText w:val="1332" w:id="1799544320"/>
        </w:rPr>
        <w:t>健康推進</w:t>
      </w:r>
      <w:r w:rsidRPr="004235AD">
        <w:rPr>
          <w:rFonts w:asciiTheme="majorEastAsia" w:eastAsiaTheme="majorEastAsia" w:hAnsiTheme="majorEastAsia" w:hint="eastAsia"/>
          <w:spacing w:val="-1"/>
          <w:kern w:val="0"/>
          <w:sz w:val="21"/>
          <w:szCs w:val="21"/>
          <w:fitText w:val="1332" w:id="1799544320"/>
        </w:rPr>
        <w:t>課</w:t>
      </w:r>
      <w:r w:rsidRPr="004235AD">
        <w:rPr>
          <w:rFonts w:asciiTheme="majorEastAsia" w:eastAsiaTheme="majorEastAsia" w:hAnsiTheme="majorEastAsia" w:hint="eastAsia"/>
          <w:sz w:val="21"/>
          <w:szCs w:val="21"/>
        </w:rPr>
        <w:t>（☎</w:t>
      </w:r>
      <w:r w:rsidR="006C038E" w:rsidRPr="004235AD">
        <w:rPr>
          <w:rFonts w:asciiTheme="majorEastAsia" w:eastAsiaTheme="majorEastAsia" w:hAnsiTheme="majorEastAsia" w:hint="eastAsia"/>
          <w:sz w:val="21"/>
          <w:szCs w:val="21"/>
        </w:rPr>
        <w:t>９２８</w:t>
      </w:r>
      <w:r w:rsidRPr="004235AD">
        <w:rPr>
          <w:rFonts w:asciiTheme="majorEastAsia" w:eastAsiaTheme="majorEastAsia" w:hAnsiTheme="majorEastAsia" w:hint="eastAsia"/>
          <w:sz w:val="21"/>
          <w:szCs w:val="21"/>
        </w:rPr>
        <w:t>―３４２１）</w:t>
      </w:r>
    </w:p>
    <w:p w:rsidR="00195D1F" w:rsidRPr="004235AD" w:rsidRDefault="00195D1F" w:rsidP="00195D1F">
      <w:pPr>
        <w:rPr>
          <w:rFonts w:asciiTheme="majorEastAsia" w:eastAsiaTheme="majorEastAsia" w:hAnsiTheme="majorEastAsia"/>
          <w:sz w:val="21"/>
          <w:szCs w:val="21"/>
        </w:rPr>
      </w:pPr>
      <w:r w:rsidRPr="004235AD">
        <w:rPr>
          <w:rFonts w:asciiTheme="majorEastAsia" w:eastAsiaTheme="majorEastAsia" w:hAnsiTheme="majorEastAsia" w:hint="eastAsia"/>
          <w:spacing w:val="1"/>
          <w:w w:val="90"/>
          <w:kern w:val="0"/>
          <w:sz w:val="21"/>
          <w:szCs w:val="21"/>
          <w:fitText w:val="1332" w:id="1799544321"/>
        </w:rPr>
        <w:t>松永保健福祉</w:t>
      </w:r>
      <w:r w:rsidRPr="004235AD">
        <w:rPr>
          <w:rFonts w:asciiTheme="majorEastAsia" w:eastAsiaTheme="majorEastAsia" w:hAnsiTheme="majorEastAsia" w:hint="eastAsia"/>
          <w:w w:val="90"/>
          <w:kern w:val="0"/>
          <w:sz w:val="21"/>
          <w:szCs w:val="21"/>
          <w:fitText w:val="1332" w:id="1799544321"/>
        </w:rPr>
        <w:t>課</w:t>
      </w:r>
      <w:r w:rsidRPr="004235AD">
        <w:rPr>
          <w:rFonts w:asciiTheme="majorEastAsia" w:eastAsiaTheme="majorEastAsia" w:hAnsiTheme="majorEastAsia" w:hint="eastAsia"/>
          <w:sz w:val="21"/>
          <w:szCs w:val="21"/>
        </w:rPr>
        <w:t>（☎</w:t>
      </w:r>
      <w:r w:rsidR="006C038E" w:rsidRPr="004235AD">
        <w:rPr>
          <w:rFonts w:asciiTheme="majorEastAsia" w:eastAsiaTheme="majorEastAsia" w:hAnsiTheme="majorEastAsia" w:hint="eastAsia"/>
          <w:sz w:val="21"/>
          <w:szCs w:val="21"/>
        </w:rPr>
        <w:t>９３０</w:t>
      </w:r>
      <w:r w:rsidRPr="004235AD">
        <w:rPr>
          <w:rFonts w:asciiTheme="majorEastAsia" w:eastAsiaTheme="majorEastAsia" w:hAnsiTheme="majorEastAsia" w:hint="eastAsia"/>
          <w:sz w:val="21"/>
          <w:szCs w:val="21"/>
        </w:rPr>
        <w:t>―０４１０）</w:t>
      </w:r>
      <w:r w:rsidR="006C038E" w:rsidRPr="004235AD">
        <w:rPr>
          <w:rFonts w:asciiTheme="majorEastAsia" w:eastAsiaTheme="majorEastAsia" w:hAnsiTheme="majorEastAsia" w:hint="eastAsia"/>
          <w:sz w:val="21"/>
          <w:szCs w:val="21"/>
        </w:rPr>
        <w:t xml:space="preserve">　　</w:t>
      </w:r>
      <w:r w:rsidR="006C038E" w:rsidRPr="004235AD">
        <w:rPr>
          <w:rFonts w:asciiTheme="majorEastAsia" w:eastAsiaTheme="majorEastAsia" w:hAnsiTheme="majorEastAsia" w:hint="eastAsia"/>
          <w:w w:val="90"/>
          <w:kern w:val="0"/>
          <w:sz w:val="21"/>
          <w:szCs w:val="21"/>
          <w:fitText w:val="1332" w:id="1806858497"/>
        </w:rPr>
        <w:t>北部保健福祉</w:t>
      </w:r>
      <w:r w:rsidR="006C038E" w:rsidRPr="004235AD">
        <w:rPr>
          <w:rFonts w:asciiTheme="majorEastAsia" w:eastAsiaTheme="majorEastAsia" w:hAnsiTheme="majorEastAsia" w:hint="eastAsia"/>
          <w:spacing w:val="2"/>
          <w:w w:val="90"/>
          <w:kern w:val="0"/>
          <w:sz w:val="21"/>
          <w:szCs w:val="21"/>
          <w:fitText w:val="1332" w:id="1806858497"/>
        </w:rPr>
        <w:t>課</w:t>
      </w:r>
      <w:r w:rsidR="006C038E" w:rsidRPr="004235AD">
        <w:rPr>
          <w:rFonts w:asciiTheme="majorEastAsia" w:eastAsiaTheme="majorEastAsia" w:hAnsiTheme="majorEastAsia" w:hint="eastAsia"/>
          <w:sz w:val="21"/>
          <w:szCs w:val="21"/>
        </w:rPr>
        <w:t>（☎９７６－８８０３）</w:t>
      </w:r>
    </w:p>
    <w:p w:rsidR="00195D1F" w:rsidRPr="004235AD" w:rsidRDefault="00195D1F" w:rsidP="00195D1F">
      <w:pPr>
        <w:rPr>
          <w:rFonts w:asciiTheme="majorEastAsia" w:eastAsiaTheme="majorEastAsia" w:hAnsiTheme="majorEastAsia"/>
          <w:sz w:val="21"/>
          <w:szCs w:val="21"/>
        </w:rPr>
      </w:pPr>
      <w:r w:rsidRPr="004235AD">
        <w:rPr>
          <w:rFonts w:asciiTheme="majorEastAsia" w:eastAsiaTheme="majorEastAsia" w:hAnsiTheme="majorEastAsia" w:hint="eastAsia"/>
          <w:spacing w:val="1"/>
          <w:w w:val="90"/>
          <w:kern w:val="0"/>
          <w:sz w:val="21"/>
          <w:szCs w:val="21"/>
          <w:fitText w:val="1332" w:id="1799544323"/>
        </w:rPr>
        <w:t>東部保健福祉</w:t>
      </w:r>
      <w:r w:rsidRPr="004235AD">
        <w:rPr>
          <w:rFonts w:asciiTheme="majorEastAsia" w:eastAsiaTheme="majorEastAsia" w:hAnsiTheme="majorEastAsia" w:hint="eastAsia"/>
          <w:w w:val="90"/>
          <w:kern w:val="0"/>
          <w:sz w:val="21"/>
          <w:szCs w:val="21"/>
          <w:fitText w:val="1332" w:id="1799544323"/>
        </w:rPr>
        <w:t>課</w:t>
      </w:r>
      <w:r w:rsidRPr="004235AD">
        <w:rPr>
          <w:rFonts w:asciiTheme="majorEastAsia" w:eastAsiaTheme="majorEastAsia" w:hAnsiTheme="majorEastAsia" w:hint="eastAsia"/>
          <w:sz w:val="21"/>
          <w:szCs w:val="21"/>
        </w:rPr>
        <w:t>（☎</w:t>
      </w:r>
      <w:r w:rsidR="006C038E" w:rsidRPr="004235AD">
        <w:rPr>
          <w:rFonts w:asciiTheme="majorEastAsia" w:eastAsiaTheme="majorEastAsia" w:hAnsiTheme="majorEastAsia" w:hint="eastAsia"/>
          <w:sz w:val="21"/>
          <w:szCs w:val="21"/>
        </w:rPr>
        <w:t>９４０</w:t>
      </w:r>
      <w:r w:rsidRPr="004235AD">
        <w:rPr>
          <w:rFonts w:asciiTheme="majorEastAsia" w:eastAsiaTheme="majorEastAsia" w:hAnsiTheme="majorEastAsia" w:hint="eastAsia"/>
          <w:sz w:val="21"/>
          <w:szCs w:val="21"/>
        </w:rPr>
        <w:t>―２５６７）</w:t>
      </w:r>
      <w:r w:rsidR="006C038E" w:rsidRPr="004235AD">
        <w:rPr>
          <w:rFonts w:asciiTheme="majorEastAsia" w:eastAsiaTheme="majorEastAsia" w:hAnsiTheme="majorEastAsia" w:hint="eastAsia"/>
          <w:sz w:val="21"/>
          <w:szCs w:val="21"/>
        </w:rPr>
        <w:t xml:space="preserve">　　</w:t>
      </w:r>
      <w:r w:rsidR="006C038E" w:rsidRPr="004235AD">
        <w:rPr>
          <w:rFonts w:asciiTheme="majorEastAsia" w:eastAsiaTheme="majorEastAsia" w:hAnsiTheme="majorEastAsia" w:hint="eastAsia"/>
          <w:w w:val="90"/>
          <w:kern w:val="0"/>
          <w:sz w:val="21"/>
          <w:szCs w:val="21"/>
          <w:fitText w:val="1332" w:id="1806858499"/>
        </w:rPr>
        <w:t>神辺保健福祉</w:t>
      </w:r>
      <w:r w:rsidR="006C038E" w:rsidRPr="004235AD">
        <w:rPr>
          <w:rFonts w:asciiTheme="majorEastAsia" w:eastAsiaTheme="majorEastAsia" w:hAnsiTheme="majorEastAsia" w:hint="eastAsia"/>
          <w:spacing w:val="2"/>
          <w:w w:val="90"/>
          <w:kern w:val="0"/>
          <w:sz w:val="21"/>
          <w:szCs w:val="21"/>
          <w:fitText w:val="1332" w:id="1806858499"/>
        </w:rPr>
        <w:t>課</w:t>
      </w:r>
      <w:r w:rsidR="006C038E" w:rsidRPr="004235AD">
        <w:rPr>
          <w:rFonts w:asciiTheme="majorEastAsia" w:eastAsiaTheme="majorEastAsia" w:hAnsiTheme="majorEastAsia" w:hint="eastAsia"/>
          <w:sz w:val="21"/>
          <w:szCs w:val="21"/>
        </w:rPr>
        <w:t>（☎９６２―５０５５）</w:t>
      </w:r>
    </w:p>
    <w:p w:rsidR="00212A6C" w:rsidRPr="004235AD" w:rsidRDefault="00195D1F" w:rsidP="00BF673E">
      <w:pPr>
        <w:rPr>
          <w:sz w:val="21"/>
          <w:szCs w:val="21"/>
        </w:rPr>
      </w:pPr>
      <w:r w:rsidRPr="004235AD">
        <w:rPr>
          <w:rFonts w:asciiTheme="majorEastAsia" w:eastAsiaTheme="majorEastAsia" w:hAnsiTheme="majorEastAsia" w:hint="eastAsia"/>
          <w:spacing w:val="1"/>
          <w:w w:val="63"/>
          <w:kern w:val="0"/>
          <w:sz w:val="21"/>
          <w:szCs w:val="21"/>
          <w:fitText w:val="1332" w:id="1799544325"/>
        </w:rPr>
        <w:t>沼隈支所保健福祉担</w:t>
      </w:r>
      <w:r w:rsidRPr="004235AD">
        <w:rPr>
          <w:rFonts w:asciiTheme="majorEastAsia" w:eastAsiaTheme="majorEastAsia" w:hAnsiTheme="majorEastAsia" w:hint="eastAsia"/>
          <w:spacing w:val="-3"/>
          <w:w w:val="63"/>
          <w:kern w:val="0"/>
          <w:sz w:val="21"/>
          <w:szCs w:val="21"/>
          <w:fitText w:val="1332" w:id="1799544325"/>
        </w:rPr>
        <w:t>当</w:t>
      </w:r>
      <w:r w:rsidRPr="004235AD">
        <w:rPr>
          <w:rFonts w:asciiTheme="majorEastAsia" w:eastAsiaTheme="majorEastAsia" w:hAnsiTheme="majorEastAsia" w:hint="eastAsia"/>
          <w:sz w:val="21"/>
          <w:szCs w:val="21"/>
        </w:rPr>
        <w:t>（☎</w:t>
      </w:r>
      <w:r w:rsidR="006C038E" w:rsidRPr="004235AD">
        <w:rPr>
          <w:rFonts w:asciiTheme="majorEastAsia" w:eastAsiaTheme="majorEastAsia" w:hAnsiTheme="majorEastAsia" w:hint="eastAsia"/>
          <w:sz w:val="21"/>
          <w:szCs w:val="21"/>
        </w:rPr>
        <w:t>９８０</w:t>
      </w:r>
      <w:r w:rsidRPr="004235AD">
        <w:rPr>
          <w:rFonts w:asciiTheme="majorEastAsia" w:eastAsiaTheme="majorEastAsia" w:hAnsiTheme="majorEastAsia" w:hint="eastAsia"/>
          <w:sz w:val="21"/>
          <w:szCs w:val="21"/>
        </w:rPr>
        <w:t>―７７０４）</w:t>
      </w:r>
      <w:r w:rsidR="006C038E" w:rsidRPr="004235AD">
        <w:rPr>
          <w:rFonts w:asciiTheme="majorEastAsia" w:eastAsiaTheme="majorEastAsia" w:hAnsiTheme="majorEastAsia" w:hint="eastAsia"/>
          <w:sz w:val="21"/>
          <w:szCs w:val="21"/>
        </w:rPr>
        <w:t xml:space="preserve">　　</w:t>
      </w:r>
      <w:r w:rsidR="006C038E" w:rsidRPr="004235AD">
        <w:rPr>
          <w:rFonts w:asciiTheme="majorEastAsia" w:eastAsiaTheme="majorEastAsia" w:hAnsiTheme="majorEastAsia" w:hint="eastAsia"/>
          <w:spacing w:val="2"/>
          <w:w w:val="63"/>
          <w:kern w:val="0"/>
          <w:sz w:val="21"/>
          <w:szCs w:val="21"/>
          <w:fitText w:val="1332" w:id="1806858753"/>
        </w:rPr>
        <w:t>権利擁護支援センタ</w:t>
      </w:r>
      <w:r w:rsidR="006C038E" w:rsidRPr="004235AD">
        <w:rPr>
          <w:rFonts w:asciiTheme="majorEastAsia" w:eastAsiaTheme="majorEastAsia" w:hAnsiTheme="majorEastAsia" w:hint="eastAsia"/>
          <w:spacing w:val="-8"/>
          <w:w w:val="63"/>
          <w:kern w:val="0"/>
          <w:sz w:val="21"/>
          <w:szCs w:val="21"/>
          <w:fitText w:val="1332" w:id="1806858753"/>
        </w:rPr>
        <w:t>ー</w:t>
      </w:r>
      <w:r w:rsidR="006C038E" w:rsidRPr="004235AD">
        <w:rPr>
          <w:rFonts w:asciiTheme="majorEastAsia" w:eastAsiaTheme="majorEastAsia" w:hAnsiTheme="majorEastAsia" w:hint="eastAsia"/>
          <w:sz w:val="21"/>
          <w:szCs w:val="21"/>
        </w:rPr>
        <w:t>（☎９２８―１３５３）</w:t>
      </w:r>
      <w:r w:rsidR="006C038E" w:rsidRPr="004235AD">
        <w:rPr>
          <w:sz w:val="21"/>
          <w:szCs w:val="21"/>
        </w:rPr>
        <w:tab/>
      </w:r>
    </w:p>
    <w:sectPr w:rsidR="00212A6C" w:rsidRPr="004235AD" w:rsidSect="00CD3EFA">
      <w:footerReference w:type="default" r:id="rId8"/>
      <w:pgSz w:w="11906" w:h="16838"/>
      <w:pgMar w:top="1985" w:right="849"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1E9" w:rsidRDefault="00EE41E9" w:rsidP="00EE41E9">
      <w:r>
        <w:separator/>
      </w:r>
    </w:p>
  </w:endnote>
  <w:endnote w:type="continuationSeparator" w:id="0">
    <w:p w:rsidR="00EE41E9" w:rsidRDefault="00EE41E9" w:rsidP="00EE4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20E" w:rsidRPr="006C038E" w:rsidRDefault="002B220E" w:rsidP="002B220E">
    <w:pPr>
      <w:tabs>
        <w:tab w:val="left" w:pos="3490"/>
      </w:tabs>
      <w:jc w:val="center"/>
    </w:pPr>
    <w:r>
      <w:rPr>
        <w:rFonts w:hint="eastAsia"/>
      </w:rPr>
      <w:t>人権は　人の命を　守るもの</w:t>
    </w:r>
  </w:p>
  <w:p w:rsidR="002B220E" w:rsidRPr="002B220E" w:rsidRDefault="002B220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1E9" w:rsidRDefault="00EE41E9" w:rsidP="00EE41E9">
      <w:r>
        <w:separator/>
      </w:r>
    </w:p>
  </w:footnote>
  <w:footnote w:type="continuationSeparator" w:id="0">
    <w:p w:rsidR="00EE41E9" w:rsidRDefault="00EE41E9" w:rsidP="00EE41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1F"/>
    <w:rsid w:val="0002444D"/>
    <w:rsid w:val="00073552"/>
    <w:rsid w:val="00195D1F"/>
    <w:rsid w:val="00212A6C"/>
    <w:rsid w:val="00255642"/>
    <w:rsid w:val="00297BD0"/>
    <w:rsid w:val="002A7482"/>
    <w:rsid w:val="002B220E"/>
    <w:rsid w:val="00374C41"/>
    <w:rsid w:val="004235AD"/>
    <w:rsid w:val="00493A28"/>
    <w:rsid w:val="004E5877"/>
    <w:rsid w:val="0054726F"/>
    <w:rsid w:val="0060686D"/>
    <w:rsid w:val="0062542E"/>
    <w:rsid w:val="0066518F"/>
    <w:rsid w:val="00680586"/>
    <w:rsid w:val="006C038E"/>
    <w:rsid w:val="00AD5F1F"/>
    <w:rsid w:val="00B251A8"/>
    <w:rsid w:val="00BF673E"/>
    <w:rsid w:val="00CD3EFA"/>
    <w:rsid w:val="00D8544E"/>
    <w:rsid w:val="00E86E2E"/>
    <w:rsid w:val="00EE41E9"/>
    <w:rsid w:val="00F83ED8"/>
    <w:rsid w:val="00FD3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004F9B8E-34C6-48C4-87C3-CF08C65B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D1F"/>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058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80586"/>
    <w:rPr>
      <w:rFonts w:asciiTheme="majorHAnsi" w:eastAsiaTheme="majorEastAsia" w:hAnsiTheme="majorHAnsi" w:cstheme="majorBidi"/>
      <w:sz w:val="18"/>
      <w:szCs w:val="18"/>
    </w:rPr>
  </w:style>
  <w:style w:type="paragraph" w:styleId="a5">
    <w:name w:val="header"/>
    <w:basedOn w:val="a"/>
    <w:link w:val="a6"/>
    <w:uiPriority w:val="99"/>
    <w:unhideWhenUsed/>
    <w:rsid w:val="00EE41E9"/>
    <w:pPr>
      <w:tabs>
        <w:tab w:val="center" w:pos="4252"/>
        <w:tab w:val="right" w:pos="8504"/>
      </w:tabs>
      <w:snapToGrid w:val="0"/>
    </w:pPr>
  </w:style>
  <w:style w:type="character" w:customStyle="1" w:styleId="a6">
    <w:name w:val="ヘッダー (文字)"/>
    <w:basedOn w:val="a0"/>
    <w:link w:val="a5"/>
    <w:uiPriority w:val="99"/>
    <w:rsid w:val="00EE41E9"/>
    <w:rPr>
      <w:rFonts w:ascii="Century" w:eastAsia="ＭＳ 明朝" w:hAnsi="Century" w:cs="Times New Roman"/>
      <w:sz w:val="20"/>
      <w:szCs w:val="24"/>
    </w:rPr>
  </w:style>
  <w:style w:type="paragraph" w:styleId="a7">
    <w:name w:val="footer"/>
    <w:basedOn w:val="a"/>
    <w:link w:val="a8"/>
    <w:uiPriority w:val="99"/>
    <w:unhideWhenUsed/>
    <w:rsid w:val="00EE41E9"/>
    <w:pPr>
      <w:tabs>
        <w:tab w:val="center" w:pos="4252"/>
        <w:tab w:val="right" w:pos="8504"/>
      </w:tabs>
      <w:snapToGrid w:val="0"/>
    </w:pPr>
  </w:style>
  <w:style w:type="character" w:customStyle="1" w:styleId="a8">
    <w:name w:val="フッター (文字)"/>
    <w:basedOn w:val="a0"/>
    <w:link w:val="a7"/>
    <w:uiPriority w:val="99"/>
    <w:rsid w:val="00EE41E9"/>
    <w:rPr>
      <w:rFonts w:ascii="Century"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295365">
      <w:bodyDiv w:val="1"/>
      <w:marLeft w:val="0"/>
      <w:marRight w:val="0"/>
      <w:marTop w:val="0"/>
      <w:marBottom w:val="0"/>
      <w:divBdr>
        <w:top w:val="none" w:sz="0" w:space="0" w:color="auto"/>
        <w:left w:val="none" w:sz="0" w:space="0" w:color="auto"/>
        <w:bottom w:val="none" w:sz="0" w:space="0" w:color="auto"/>
        <w:right w:val="none" w:sz="0" w:space="0" w:color="auto"/>
      </w:divBdr>
    </w:div>
    <w:div w:id="213621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DAABFE51</Template>
  <TotalTime>92</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福山市</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　一郎</dc:creator>
  <cp:keywords/>
  <dc:description/>
  <cp:lastModifiedBy>中島　一郎</cp:lastModifiedBy>
  <cp:revision>42</cp:revision>
  <cp:lastPrinted>2018-11-22T02:55:00Z</cp:lastPrinted>
  <dcterms:created xsi:type="dcterms:W3CDTF">2018-11-22T02:55:00Z</dcterms:created>
  <dcterms:modified xsi:type="dcterms:W3CDTF">2018-12-11T03:00:00Z</dcterms:modified>
</cp:coreProperties>
</file>