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DC" w:rsidRPr="008028D7" w:rsidRDefault="005819EC">
      <w:pPr>
        <w:rPr>
          <w:rFonts w:ascii="HG丸ｺﾞｼｯｸM-PRO" w:eastAsia="HG丸ｺﾞｼｯｸM-PRO" w:hAnsi="HG丸ｺﾞｼｯｸM-PRO"/>
          <w:sz w:val="22"/>
        </w:rPr>
      </w:pPr>
      <w:r>
        <w:rPr>
          <w:rFonts w:ascii="HG丸ｺﾞｼｯｸM-PRO" w:eastAsia="HG丸ｺﾞｼｯｸM-PRO" w:hAnsi="HG丸ｺﾞｼｯｸM-PRO"/>
          <w:noProof/>
        </w:rPr>
        <w:drawing>
          <wp:anchor distT="0" distB="0" distL="114300" distR="114300" simplePos="0" relativeHeight="251687936" behindDoc="0" locked="0" layoutInCell="1" allowOverlap="1" wp14:anchorId="09FE142D" wp14:editId="7358A8EF">
            <wp:simplePos x="0" y="0"/>
            <wp:positionH relativeFrom="leftMargin">
              <wp:posOffset>608330</wp:posOffset>
            </wp:positionH>
            <wp:positionV relativeFrom="paragraph">
              <wp:posOffset>193098</wp:posOffset>
            </wp:positionV>
            <wp:extent cx="372110" cy="378460"/>
            <wp:effectExtent l="76200" t="76200" r="66040" b="787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22494">
                      <a:off x="0" y="0"/>
                      <a:ext cx="37211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83840" behindDoc="0" locked="0" layoutInCell="1" allowOverlap="1" wp14:anchorId="47DB34E7" wp14:editId="3F896892">
            <wp:simplePos x="0" y="0"/>
            <wp:positionH relativeFrom="column">
              <wp:posOffset>-351732</wp:posOffset>
            </wp:positionH>
            <wp:positionV relativeFrom="paragraph">
              <wp:posOffset>-297815</wp:posOffset>
            </wp:positionV>
            <wp:extent cx="464820" cy="4038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85888" behindDoc="0" locked="0" layoutInCell="1" allowOverlap="1" wp14:anchorId="157D7D09" wp14:editId="0A328D80">
            <wp:simplePos x="0" y="0"/>
            <wp:positionH relativeFrom="margin">
              <wp:posOffset>32327</wp:posOffset>
            </wp:positionH>
            <wp:positionV relativeFrom="paragraph">
              <wp:posOffset>18415</wp:posOffset>
            </wp:positionV>
            <wp:extent cx="372110" cy="322580"/>
            <wp:effectExtent l="0" t="0" r="8890" b="12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322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84864" behindDoc="0" locked="0" layoutInCell="1" allowOverlap="1" wp14:anchorId="5404E3D9" wp14:editId="5AA5E34F">
            <wp:simplePos x="0" y="0"/>
            <wp:positionH relativeFrom="rightMargin">
              <wp:posOffset>-25400</wp:posOffset>
            </wp:positionH>
            <wp:positionV relativeFrom="paragraph">
              <wp:posOffset>-121227</wp:posOffset>
            </wp:positionV>
            <wp:extent cx="381000" cy="374015"/>
            <wp:effectExtent l="0" t="0" r="0" b="698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86912" behindDoc="0" locked="0" layoutInCell="1" allowOverlap="1" wp14:anchorId="290E219F" wp14:editId="1E2C9506">
            <wp:simplePos x="0" y="0"/>
            <wp:positionH relativeFrom="column">
              <wp:posOffset>5389707</wp:posOffset>
            </wp:positionH>
            <wp:positionV relativeFrom="paragraph">
              <wp:posOffset>162329</wp:posOffset>
            </wp:positionV>
            <wp:extent cx="422910" cy="436880"/>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82816" behindDoc="0" locked="0" layoutInCell="1" allowOverlap="1" wp14:anchorId="2F5DCCDD" wp14:editId="3C891147">
            <wp:simplePos x="0" y="0"/>
            <wp:positionH relativeFrom="column">
              <wp:posOffset>5345257</wp:posOffset>
            </wp:positionH>
            <wp:positionV relativeFrom="paragraph">
              <wp:posOffset>-293832</wp:posOffset>
            </wp:positionV>
            <wp:extent cx="426720" cy="38862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168A635" wp14:editId="56BD4227">
                <wp:simplePos x="0" y="0"/>
                <wp:positionH relativeFrom="margin">
                  <wp:posOffset>490220</wp:posOffset>
                </wp:positionH>
                <wp:positionV relativeFrom="paragraph">
                  <wp:posOffset>-33020</wp:posOffset>
                </wp:positionV>
                <wp:extent cx="4791075" cy="480060"/>
                <wp:effectExtent l="19050" t="19050" r="47625" b="34290"/>
                <wp:wrapNone/>
                <wp:docPr id="5" name="角丸四角形 5"/>
                <wp:cNvGraphicFramePr/>
                <a:graphic xmlns:a="http://schemas.openxmlformats.org/drawingml/2006/main">
                  <a:graphicData uri="http://schemas.microsoft.com/office/word/2010/wordprocessingShape">
                    <wps:wsp>
                      <wps:cNvSpPr/>
                      <wps:spPr>
                        <a:xfrm>
                          <a:off x="0" y="0"/>
                          <a:ext cx="4791075" cy="480060"/>
                        </a:xfrm>
                        <a:prstGeom prst="roundRect">
                          <a:avLst/>
                        </a:prstGeom>
                        <a:noFill/>
                        <a:ln w="63500" cap="rnd" cmpd="thickThin">
                          <a:solidFill>
                            <a:srgbClr val="FFCCFF"/>
                          </a:solidFill>
                          <a:prstDash val="solid"/>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D9283" id="角丸四角形 5" o:spid="_x0000_s1026" style="position:absolute;left:0;text-align:left;margin-left:38.6pt;margin-top:-2.6pt;width:377.25pt;height:3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" filled="f" strokecolor="#fcf" strokeweight="5pt">
                <v:stroke linestyle="thickThin" endcap="round"/>
                <w10:wrap anchorx="margin"/>
              </v:roundrect>
            </w:pict>
          </mc:Fallback>
        </mc:AlternateContent>
      </w:r>
      <w:r w:rsidRPr="008028D7">
        <w:rPr>
          <w:noProof/>
          <w:sz w:val="22"/>
        </w:rPr>
        <mc:AlternateContent>
          <mc:Choice Requires="wps">
            <w:drawing>
              <wp:anchor distT="0" distB="0" distL="114300" distR="114300" simplePos="0" relativeHeight="251659264" behindDoc="0" locked="0" layoutInCell="1" allowOverlap="1" wp14:anchorId="359FB899" wp14:editId="4B7984AC">
                <wp:simplePos x="0" y="0"/>
                <wp:positionH relativeFrom="margin">
                  <wp:posOffset>835025</wp:posOffset>
                </wp:positionH>
                <wp:positionV relativeFrom="paragraph">
                  <wp:posOffset>43815</wp:posOffset>
                </wp:positionV>
                <wp:extent cx="413131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31310" cy="1828800"/>
                        </a:xfrm>
                        <a:prstGeom prst="rect">
                          <a:avLst/>
                        </a:prstGeom>
                        <a:noFill/>
                        <a:ln>
                          <a:noFill/>
                        </a:ln>
                        <a:effectLst/>
                      </wps:spPr>
                      <wps:txbx>
                        <w:txbxContent>
                          <w:p w:rsidR="00C90AC2" w:rsidRPr="00D8064D" w:rsidRDefault="00716D73" w:rsidP="00716D73">
                            <w:pPr>
                              <w:spacing w:line="0" w:lineRule="atLeast"/>
                              <w:jc w:val="center"/>
                              <w:rPr>
                                <w:rFonts w:ascii="HGS創英角ﾎﾟｯﾌﾟ体" w:eastAsia="HGS創英角ﾎﾟｯﾌﾟ体" w:hAnsi="HGS創英角ﾎﾟｯﾌﾟ体"/>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64D">
                              <w:rPr>
                                <w:rFonts w:ascii="HGS創英角ﾎﾟｯﾌﾟ体" w:eastAsia="HGS創英角ﾎﾟｯﾌﾟ体" w:hAnsi="HGS創英角ﾎﾟｯﾌﾟ体" w:hint="eastAsia"/>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骨髄</w:t>
                            </w:r>
                            <w:r w:rsidRPr="00D8064D">
                              <w:rPr>
                                <w:rFonts w:ascii="HGS創英角ﾎﾟｯﾌﾟ体" w:eastAsia="HGS創英角ﾎﾟｯﾌﾟ体" w:hAnsi="HGS創英角ﾎﾟｯﾌﾟ体"/>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移</w:t>
                            </w:r>
                            <w:r w:rsidR="00A029C8">
                              <w:rPr>
                                <w:rFonts w:ascii="HGS創英角ﾎﾟｯﾌﾟ体" w:eastAsia="HGS創英角ﾎﾟｯﾌﾟ体" w:hAnsi="HGS創英角ﾎﾟｯﾌﾟ体"/>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植</w:t>
                            </w:r>
                            <w:r w:rsidR="00D76AFA">
                              <w:rPr>
                                <w:rFonts w:ascii="HGS創英角ﾎﾟｯﾌﾟ体" w:eastAsia="HGS創英角ﾎﾟｯﾌﾟ体" w:hAnsi="HGS創英角ﾎﾟｯﾌﾟ体"/>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00A029C8">
                              <w:rPr>
                                <w:rFonts w:ascii="HGS創英角ﾎﾟｯﾌﾟ体" w:eastAsia="HGS創英角ﾎﾟｯﾌﾟ体" w:hAnsi="HGS創英角ﾎﾟｯﾌﾟ体"/>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患者の再接種費</w:t>
                            </w:r>
                            <w:r w:rsidR="00A029C8">
                              <w:rPr>
                                <w:rFonts w:ascii="HGS創英角ﾎﾟｯﾌﾟ体" w:eastAsia="HGS創英角ﾎﾟｯﾌﾟ体" w:hAnsi="HGS創英角ﾎﾟｯﾌﾟ体" w:hint="eastAsia"/>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支給</w:t>
                            </w:r>
                            <w:r w:rsidR="00C90AC2" w:rsidRPr="00D8064D">
                              <w:rPr>
                                <w:rFonts w:ascii="HGS創英角ﾎﾟｯﾌﾟ体" w:eastAsia="HGS創英角ﾎﾟｯﾌﾟ体" w:hAnsi="HGS創英角ﾎﾟｯﾌﾟ体" w:hint="eastAsia"/>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9FB899" id="_x0000_t202" coordsize="21600,21600" o:spt="202" path="m,l,21600r21600,l21600,xe">
                <v:stroke joinstyle="miter"/>
                <v:path gradientshapeok="t" o:connecttype="rect"/>
              </v:shapetype>
              <v:shape id="テキスト ボックス 1" o:spid="_x0000_s1026" type="#_x0000_t202" style="position:absolute;left:0;text-align:left;margin-left:65.75pt;margin-top:3.45pt;width:325.3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" filled="f" stroked="f">
                <v:textbox style="mso-fit-shape-to-text:t" inset="5.85pt,.7pt,5.85pt,.7pt">
                  <w:txbxContent>
                    <w:p w:rsidR="00C90AC2" w:rsidRPr="00D8064D" w:rsidRDefault="00716D73" w:rsidP="00716D73">
                      <w:pPr>
                        <w:spacing w:line="0" w:lineRule="atLeast"/>
                        <w:jc w:val="center"/>
                        <w:rPr>
                          <w:rFonts w:ascii="HGS創英角ﾎﾟｯﾌﾟ体" w:eastAsia="HGS創英角ﾎﾟｯﾌﾟ体" w:hAnsi="HGS創英角ﾎﾟｯﾌﾟ体"/>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64D">
                        <w:rPr>
                          <w:rFonts w:ascii="HGS創英角ﾎﾟｯﾌﾟ体" w:eastAsia="HGS創英角ﾎﾟｯﾌﾟ体" w:hAnsi="HGS創英角ﾎﾟｯﾌﾟ体" w:hint="eastAsia"/>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骨髄</w:t>
                      </w:r>
                      <w:r w:rsidRPr="00D8064D">
                        <w:rPr>
                          <w:rFonts w:ascii="HGS創英角ﾎﾟｯﾌﾟ体" w:eastAsia="HGS創英角ﾎﾟｯﾌﾟ体" w:hAnsi="HGS創英角ﾎﾟｯﾌﾟ体"/>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移</w:t>
                      </w:r>
                      <w:r w:rsidR="00A029C8">
                        <w:rPr>
                          <w:rFonts w:ascii="HGS創英角ﾎﾟｯﾌﾟ体" w:eastAsia="HGS創英角ﾎﾟｯﾌﾟ体" w:hAnsi="HGS創英角ﾎﾟｯﾌﾟ体"/>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植</w:t>
                      </w:r>
                      <w:r w:rsidR="00D76AFA">
                        <w:rPr>
                          <w:rFonts w:ascii="HGS創英角ﾎﾟｯﾌﾟ体" w:eastAsia="HGS創英角ﾎﾟｯﾌﾟ体" w:hAnsi="HGS創英角ﾎﾟｯﾌﾟ体"/>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00A029C8">
                        <w:rPr>
                          <w:rFonts w:ascii="HGS創英角ﾎﾟｯﾌﾟ体" w:eastAsia="HGS創英角ﾎﾟｯﾌﾟ体" w:hAnsi="HGS創英角ﾎﾟｯﾌﾟ体"/>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患者の再接種費</w:t>
                      </w:r>
                      <w:r w:rsidR="00A029C8">
                        <w:rPr>
                          <w:rFonts w:ascii="HGS創英角ﾎﾟｯﾌﾟ体" w:eastAsia="HGS創英角ﾎﾟｯﾌﾟ体" w:hAnsi="HGS創英角ﾎﾟｯﾌﾟ体" w:hint="eastAsia"/>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支給</w:t>
                      </w:r>
                      <w:r w:rsidR="00C90AC2" w:rsidRPr="00D8064D">
                        <w:rPr>
                          <w:rFonts w:ascii="HGS創英角ﾎﾟｯﾌﾟ体" w:eastAsia="HGS創英角ﾎﾟｯﾌﾟ体" w:hAnsi="HGS創英角ﾎﾟｯﾌﾟ体" w:hint="eastAsia"/>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p>
                  </w:txbxContent>
                </v:textbox>
                <w10:wrap anchorx="margin"/>
              </v:shape>
            </w:pict>
          </mc:Fallback>
        </mc:AlternateContent>
      </w:r>
    </w:p>
    <w:p w:rsidR="006D03DC" w:rsidRDefault="001F29C7" w:rsidP="001F29C7">
      <w:pPr>
        <w:tabs>
          <w:tab w:val="left" w:pos="9387"/>
        </w:tabs>
        <w:rPr>
          <w:rFonts w:ascii="HG丸ｺﾞｼｯｸM-PRO" w:eastAsia="HG丸ｺﾞｼｯｸM-PRO" w:hAnsi="HG丸ｺﾞｼｯｸM-PRO"/>
        </w:rPr>
      </w:pPr>
      <w:r>
        <w:rPr>
          <w:rFonts w:ascii="HG丸ｺﾞｼｯｸM-PRO" w:eastAsia="HG丸ｺﾞｼｯｸM-PRO" w:hAnsi="HG丸ｺﾞｼｯｸM-PRO"/>
        </w:rPr>
        <w:tab/>
      </w:r>
    </w:p>
    <w:p w:rsidR="008028D7" w:rsidRDefault="008028D7">
      <w:pPr>
        <w:rPr>
          <w:rFonts w:ascii="HG丸ｺﾞｼｯｸM-PRO" w:eastAsia="HG丸ｺﾞｼｯｸM-PRO" w:hAnsi="HG丸ｺﾞｼｯｸM-PRO"/>
        </w:rPr>
      </w:pPr>
    </w:p>
    <w:p w:rsidR="008028D7" w:rsidRDefault="008028D7" w:rsidP="00C90AC2">
      <w:pPr>
        <w:spacing w:line="0" w:lineRule="atLeast"/>
        <w:rPr>
          <w:rFonts w:ascii="HG丸ｺﾞｼｯｸM-PRO" w:eastAsia="HG丸ｺﾞｼｯｸM-PRO" w:hAnsi="HG丸ｺﾞｼｯｸM-PRO"/>
          <w:sz w:val="4"/>
          <w:szCs w:val="4"/>
        </w:rPr>
      </w:pPr>
    </w:p>
    <w:p w:rsidR="00C90AC2" w:rsidRPr="00C90AC2" w:rsidRDefault="00C90AC2" w:rsidP="00C90AC2">
      <w:pPr>
        <w:spacing w:line="0" w:lineRule="atLeast"/>
        <w:rPr>
          <w:rFonts w:ascii="HG丸ｺﾞｼｯｸM-PRO" w:eastAsia="HG丸ｺﾞｼｯｸM-PRO" w:hAnsi="HG丸ｺﾞｼｯｸM-PRO"/>
          <w:sz w:val="4"/>
          <w:szCs w:val="4"/>
        </w:rPr>
      </w:pPr>
    </w:p>
    <w:p w:rsidR="006D03DC" w:rsidRPr="0086040F" w:rsidRDefault="0086040F" w:rsidP="0086040F">
      <w:pPr>
        <w:rPr>
          <w:rFonts w:ascii="メイリオ" w:eastAsia="メイリオ" w:hAnsi="メイリオ" w:cs="メイリオ"/>
          <w:b/>
          <w:sz w:val="24"/>
          <w:szCs w:val="24"/>
          <w:bdr w:val="single" w:sz="4" w:space="0" w:color="auto"/>
        </w:rPr>
      </w:pPr>
      <w:r>
        <w:rPr>
          <w:rFonts w:ascii="メイリオ" w:eastAsia="メイリオ" w:hAnsi="メイリオ" w:cs="メイリオ" w:hint="eastAsia"/>
          <w:b/>
          <w:sz w:val="24"/>
          <w:szCs w:val="24"/>
          <w:bdr w:val="single" w:sz="4" w:space="0" w:color="auto"/>
        </w:rPr>
        <w:t xml:space="preserve"> </w:t>
      </w:r>
      <w:r w:rsidR="00600131">
        <w:rPr>
          <w:rFonts w:ascii="メイリオ" w:eastAsia="メイリオ" w:hAnsi="メイリオ" w:cs="メイリオ" w:hint="eastAsia"/>
          <w:b/>
          <w:sz w:val="24"/>
          <w:szCs w:val="24"/>
          <w:bdr w:val="single" w:sz="4" w:space="0" w:color="auto"/>
        </w:rPr>
        <w:t>１</w:t>
      </w:r>
      <w:r w:rsidR="005819EC">
        <w:rPr>
          <w:rFonts w:ascii="メイリオ" w:eastAsia="メイリオ" w:hAnsi="メイリオ" w:cs="メイリオ" w:hint="eastAsia"/>
          <w:b/>
          <w:sz w:val="24"/>
          <w:szCs w:val="24"/>
          <w:bdr w:val="single" w:sz="4" w:space="0" w:color="auto"/>
        </w:rPr>
        <w:t xml:space="preserve">　</w:t>
      </w:r>
      <w:r w:rsidR="00A029C8">
        <w:rPr>
          <w:rFonts w:ascii="メイリオ" w:eastAsia="メイリオ" w:hAnsi="メイリオ" w:cs="メイリオ" w:hint="eastAsia"/>
          <w:b/>
          <w:sz w:val="24"/>
          <w:szCs w:val="24"/>
          <w:bdr w:val="single" w:sz="4" w:space="0" w:color="auto"/>
        </w:rPr>
        <w:t>骨髄移植</w:t>
      </w:r>
      <w:r w:rsidR="00D76AFA">
        <w:rPr>
          <w:rFonts w:ascii="メイリオ" w:eastAsia="メイリオ" w:hAnsi="メイリオ" w:cs="メイリオ" w:hint="eastAsia"/>
          <w:b/>
          <w:sz w:val="24"/>
          <w:szCs w:val="24"/>
          <w:bdr w:val="single" w:sz="4" w:space="0" w:color="auto"/>
        </w:rPr>
        <w:t>等</w:t>
      </w:r>
      <w:r w:rsidR="00A029C8">
        <w:rPr>
          <w:rFonts w:ascii="メイリオ" w:eastAsia="メイリオ" w:hAnsi="メイリオ" w:cs="メイリオ" w:hint="eastAsia"/>
          <w:b/>
          <w:sz w:val="24"/>
          <w:szCs w:val="24"/>
          <w:bdr w:val="single" w:sz="4" w:space="0" w:color="auto"/>
        </w:rPr>
        <w:t>患者の再接種費支給</w:t>
      </w:r>
      <w:r w:rsidR="006D03DC" w:rsidRPr="0086040F">
        <w:rPr>
          <w:rFonts w:ascii="メイリオ" w:eastAsia="メイリオ" w:hAnsi="メイリオ" w:cs="メイリオ" w:hint="eastAsia"/>
          <w:b/>
          <w:sz w:val="24"/>
          <w:szCs w:val="24"/>
          <w:bdr w:val="single" w:sz="4" w:space="0" w:color="auto"/>
        </w:rPr>
        <w:t>事業とは</w:t>
      </w:r>
      <w:r>
        <w:rPr>
          <w:rFonts w:ascii="メイリオ" w:eastAsia="メイリオ" w:hAnsi="メイリオ" w:cs="メイリオ" w:hint="eastAsia"/>
          <w:b/>
          <w:sz w:val="24"/>
          <w:szCs w:val="24"/>
          <w:bdr w:val="single" w:sz="4" w:space="0" w:color="auto"/>
        </w:rPr>
        <w:t xml:space="preserve"> </w:t>
      </w:r>
      <w:r w:rsidRPr="0086040F">
        <w:rPr>
          <w:rFonts w:ascii="メイリオ" w:eastAsia="メイリオ" w:hAnsi="メイリオ" w:cs="メイリオ" w:hint="eastAsia"/>
          <w:b/>
          <w:sz w:val="24"/>
          <w:szCs w:val="24"/>
          <w:bdr w:val="single" w:sz="4" w:space="0" w:color="auto"/>
        </w:rPr>
        <w:t xml:space="preserve"> </w:t>
      </w:r>
    </w:p>
    <w:p w:rsidR="006D03DC" w:rsidRPr="001740D7" w:rsidRDefault="006D03DC" w:rsidP="00FC5E3F">
      <w:pPr>
        <w:ind w:left="210" w:hangingChars="100" w:hanging="210"/>
        <w:rPr>
          <w:rFonts w:ascii="HG丸ｺﾞｼｯｸM-PRO" w:eastAsia="HG丸ｺﾞｼｯｸM-PRO" w:hAnsi="HG丸ｺﾞｼｯｸM-PRO"/>
        </w:rPr>
      </w:pPr>
      <w:r w:rsidRPr="001740D7">
        <w:rPr>
          <w:rFonts w:ascii="HG丸ｺﾞｼｯｸM-PRO" w:eastAsia="HG丸ｺﾞｼｯｸM-PRO" w:hAnsi="HG丸ｺﾞｼｯｸM-PRO" w:hint="eastAsia"/>
        </w:rPr>
        <w:t xml:space="preserve">　</w:t>
      </w:r>
      <w:r w:rsidR="00FC5E3F">
        <w:rPr>
          <w:rFonts w:ascii="HG丸ｺﾞｼｯｸM-PRO" w:eastAsia="HG丸ｺﾞｼｯｸM-PRO" w:hAnsi="HG丸ｺﾞｼｯｸM-PRO" w:hint="eastAsia"/>
        </w:rPr>
        <w:t xml:space="preserve">　</w:t>
      </w:r>
      <w:r w:rsidR="00716D73">
        <w:rPr>
          <w:rFonts w:ascii="HG丸ｺﾞｼｯｸM-PRO" w:eastAsia="HG丸ｺﾞｼｯｸM-PRO" w:hAnsi="HG丸ｺﾞｼｯｸM-PRO" w:hint="eastAsia"/>
        </w:rPr>
        <w:t>骨髄移植手術等や抗がん剤治療等により，定期の予防接種により得た免疫が消失又は低下し，予防接種の再接種が必要であると医師に判断された人に対し，再接種費用の</w:t>
      </w:r>
      <w:r w:rsidRPr="001740D7">
        <w:rPr>
          <w:rFonts w:ascii="HG丸ｺﾞｼｯｸM-PRO" w:eastAsia="HG丸ｺﾞｼｯｸM-PRO" w:hAnsi="HG丸ｺﾞｼｯｸM-PRO" w:hint="eastAsia"/>
        </w:rPr>
        <w:t>一部</w:t>
      </w:r>
      <w:r w:rsidR="00716D73">
        <w:rPr>
          <w:rFonts w:ascii="HG丸ｺﾞｼｯｸM-PRO" w:eastAsia="HG丸ｺﾞｼｯｸM-PRO" w:hAnsi="HG丸ｺﾞｼｯｸM-PRO" w:hint="eastAsia"/>
        </w:rPr>
        <w:t>又は全部</w:t>
      </w:r>
      <w:r w:rsidR="00A029C8">
        <w:rPr>
          <w:rFonts w:ascii="HG丸ｺﾞｼｯｸM-PRO" w:eastAsia="HG丸ｺﾞｼｯｸM-PRO" w:hAnsi="HG丸ｺﾞｼｯｸM-PRO" w:hint="eastAsia"/>
        </w:rPr>
        <w:t>を支給</w:t>
      </w:r>
      <w:r w:rsidR="005819EC">
        <w:rPr>
          <w:rFonts w:ascii="HG丸ｺﾞｼｯｸM-PRO" w:eastAsia="HG丸ｺﾞｼｯｸM-PRO" w:hAnsi="HG丸ｺﾞｼｯｸM-PRO" w:hint="eastAsia"/>
        </w:rPr>
        <w:t>します</w:t>
      </w:r>
      <w:r w:rsidRPr="001740D7">
        <w:rPr>
          <w:rFonts w:ascii="HG丸ｺﾞｼｯｸM-PRO" w:eastAsia="HG丸ｺﾞｼｯｸM-PRO" w:hAnsi="HG丸ｺﾞｼｯｸM-PRO" w:hint="eastAsia"/>
        </w:rPr>
        <w:t>。</w:t>
      </w:r>
    </w:p>
    <w:p w:rsidR="00070A30" w:rsidRDefault="00585202" w:rsidP="00D76AFA">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w:t>
      </w:r>
      <w:r w:rsidR="00716D73">
        <w:rPr>
          <w:rFonts w:ascii="HG丸ｺﾞｼｯｸM-PRO" w:eastAsia="HG丸ｺﾞｼｯｸM-PRO" w:hAnsi="HG丸ｺﾞｼｯｸM-PRO" w:hint="eastAsia"/>
        </w:rPr>
        <w:t>骨髄移植手術等とは，骨髄移植，末梢血幹細胞移植，さい帯血移植等の</w:t>
      </w:r>
      <w:r w:rsidR="007B2507" w:rsidRPr="001740D7">
        <w:rPr>
          <w:rFonts w:ascii="HG丸ｺﾞｼｯｸM-PRO" w:eastAsia="HG丸ｺﾞｼｯｸM-PRO" w:hAnsi="HG丸ｺﾞｼｯｸM-PRO" w:hint="eastAsia"/>
        </w:rPr>
        <w:t>造血幹細胞</w:t>
      </w:r>
      <w:r w:rsidR="00BE6B70" w:rsidRPr="001740D7">
        <w:rPr>
          <w:rFonts w:ascii="HG丸ｺﾞｼｯｸM-PRO" w:eastAsia="HG丸ｺﾞｼｯｸM-PRO" w:hAnsi="HG丸ｺﾞｼｯｸM-PRO" w:hint="eastAsia"/>
        </w:rPr>
        <w:t>移植のことを指します。</w:t>
      </w:r>
    </w:p>
    <w:p w:rsidR="00EF0F42" w:rsidRPr="00070A30" w:rsidRDefault="00EF0F42" w:rsidP="00EF0F42">
      <w:pPr>
        <w:rPr>
          <w:rFonts w:ascii="HG丸ｺﾞｼｯｸM-PRO" w:eastAsia="HG丸ｺﾞｼｯｸM-PRO" w:hAnsi="HG丸ｺﾞｼｯｸM-PRO"/>
        </w:rPr>
      </w:pPr>
    </w:p>
    <w:p w:rsidR="001740D7" w:rsidRPr="0086040F" w:rsidRDefault="0086040F" w:rsidP="0086040F">
      <w:pPr>
        <w:tabs>
          <w:tab w:val="center" w:pos="4252"/>
        </w:tabs>
        <w:rPr>
          <w:rFonts w:ascii="メイリオ" w:eastAsia="メイリオ" w:hAnsi="メイリオ" w:cs="メイリオ"/>
          <w:b/>
          <w:bdr w:val="single" w:sz="4" w:space="0" w:color="auto"/>
        </w:rPr>
      </w:pPr>
      <w:r>
        <w:rPr>
          <w:rFonts w:ascii="メイリオ" w:eastAsia="メイリオ" w:hAnsi="メイリオ" w:cs="メイリオ" w:hint="eastAsia"/>
          <w:b/>
          <w:sz w:val="24"/>
          <w:szCs w:val="24"/>
          <w:bdr w:val="single" w:sz="4" w:space="0" w:color="auto"/>
        </w:rPr>
        <w:t xml:space="preserve"> </w:t>
      </w:r>
      <w:r w:rsidR="005819EC">
        <w:rPr>
          <w:rFonts w:ascii="メイリオ" w:eastAsia="メイリオ" w:hAnsi="メイリオ" w:cs="メイリオ" w:hint="eastAsia"/>
          <w:b/>
          <w:sz w:val="24"/>
          <w:szCs w:val="24"/>
          <w:bdr w:val="single" w:sz="4" w:space="0" w:color="auto"/>
        </w:rPr>
        <w:t xml:space="preserve">２　</w:t>
      </w:r>
      <w:r w:rsidR="00A029C8">
        <w:rPr>
          <w:rFonts w:ascii="メイリオ" w:eastAsia="メイリオ" w:hAnsi="メイリオ" w:cs="メイリオ" w:hint="eastAsia"/>
          <w:b/>
          <w:sz w:val="24"/>
          <w:szCs w:val="24"/>
          <w:bdr w:val="single" w:sz="4" w:space="0" w:color="auto"/>
        </w:rPr>
        <w:t>支給</w:t>
      </w:r>
      <w:r w:rsidR="006D03DC" w:rsidRPr="0086040F">
        <w:rPr>
          <w:rFonts w:ascii="メイリオ" w:eastAsia="メイリオ" w:hAnsi="メイリオ" w:cs="メイリオ" w:hint="eastAsia"/>
          <w:b/>
          <w:sz w:val="24"/>
          <w:szCs w:val="24"/>
          <w:bdr w:val="single" w:sz="4" w:space="0" w:color="auto"/>
        </w:rPr>
        <w:t>対象者</w:t>
      </w:r>
      <w:r>
        <w:rPr>
          <w:rFonts w:ascii="メイリオ" w:eastAsia="メイリオ" w:hAnsi="メイリオ" w:cs="メイリオ" w:hint="eastAsia"/>
          <w:b/>
          <w:sz w:val="24"/>
          <w:szCs w:val="24"/>
          <w:bdr w:val="single" w:sz="4" w:space="0" w:color="auto"/>
        </w:rPr>
        <w:t xml:space="preserve"> </w:t>
      </w:r>
      <w:r w:rsidRPr="0086040F">
        <w:rPr>
          <w:rFonts w:ascii="メイリオ" w:eastAsia="メイリオ" w:hAnsi="メイリオ" w:cs="メイリオ" w:hint="eastAsia"/>
          <w:b/>
          <w:sz w:val="24"/>
          <w:szCs w:val="24"/>
          <w:bdr w:val="single" w:sz="4" w:space="0" w:color="auto"/>
        </w:rPr>
        <w:t xml:space="preserve"> </w:t>
      </w:r>
    </w:p>
    <w:p w:rsidR="006D03DC" w:rsidRPr="001740D7" w:rsidRDefault="006D03DC" w:rsidP="001740D7">
      <w:pPr>
        <w:ind w:firstLineChars="200" w:firstLine="420"/>
        <w:rPr>
          <w:rFonts w:ascii="HG丸ｺﾞｼｯｸM-PRO" w:eastAsia="HG丸ｺﾞｼｯｸM-PRO" w:hAnsi="HG丸ｺﾞｼｯｸM-PRO"/>
        </w:rPr>
      </w:pPr>
      <w:r w:rsidRPr="001740D7">
        <w:rPr>
          <w:rFonts w:ascii="HG丸ｺﾞｼｯｸM-PRO" w:eastAsia="HG丸ｺﾞｼｯｸM-PRO" w:hAnsi="HG丸ｺﾞｼｯｸM-PRO" w:hint="eastAsia"/>
        </w:rPr>
        <w:t>次のすべての要件に該当する人が対象です。</w:t>
      </w:r>
    </w:p>
    <w:p w:rsidR="006D03DC" w:rsidRDefault="006D03DC">
      <w:pPr>
        <w:rPr>
          <w:rFonts w:ascii="HG丸ｺﾞｼｯｸM-PRO" w:eastAsia="HG丸ｺﾞｼｯｸM-PRO" w:hAnsi="HG丸ｺﾞｼｯｸM-PRO"/>
        </w:rPr>
      </w:pPr>
      <w:r w:rsidRPr="001740D7">
        <w:rPr>
          <w:rFonts w:ascii="HG丸ｺﾞｼｯｸM-PRO" w:eastAsia="HG丸ｺﾞｼｯｸM-PRO" w:hAnsi="HG丸ｺﾞｼｯｸM-PRO" w:hint="eastAsia"/>
        </w:rPr>
        <w:t xml:space="preserve">　</w:t>
      </w:r>
      <w:r w:rsidR="001740D7">
        <w:rPr>
          <w:rFonts w:ascii="HG丸ｺﾞｼｯｸM-PRO" w:eastAsia="HG丸ｺﾞｼｯｸM-PRO" w:hAnsi="HG丸ｺﾞｼｯｸM-PRO" w:hint="eastAsia"/>
        </w:rPr>
        <w:t xml:space="preserve">　　</w:t>
      </w:r>
      <w:r w:rsidR="00BE6B70" w:rsidRPr="001740D7">
        <w:rPr>
          <w:rFonts w:ascii="HG丸ｺﾞｼｯｸM-PRO" w:eastAsia="HG丸ｺﾞｼｯｸM-PRO" w:hAnsi="HG丸ｺﾞｼｯｸM-PRO" w:hint="eastAsia"/>
        </w:rPr>
        <w:t>●</w:t>
      </w:r>
      <w:r w:rsidR="00585202">
        <w:rPr>
          <w:rFonts w:ascii="HG丸ｺﾞｼｯｸM-PRO" w:eastAsia="HG丸ｺﾞｼｯｸM-PRO" w:hAnsi="HG丸ｺﾞｼｯｸM-PRO" w:hint="eastAsia"/>
        </w:rPr>
        <w:t xml:space="preserve">　</w:t>
      </w:r>
      <w:r w:rsidR="00716D73">
        <w:rPr>
          <w:rFonts w:ascii="HG丸ｺﾞｼｯｸM-PRO" w:eastAsia="HG丸ｺﾞｼｯｸM-PRO" w:hAnsi="HG丸ｺﾞｼｯｸM-PRO" w:hint="eastAsia"/>
        </w:rPr>
        <w:t>再接種を受けた接種日時点において</w:t>
      </w:r>
      <w:r w:rsidRPr="001740D7">
        <w:rPr>
          <w:rFonts w:ascii="HG丸ｺﾞｼｯｸM-PRO" w:eastAsia="HG丸ｺﾞｼｯｸM-PRO" w:hAnsi="HG丸ｺﾞｼｯｸM-PRO" w:hint="eastAsia"/>
        </w:rPr>
        <w:t>福山市民であること</w:t>
      </w:r>
    </w:p>
    <w:p w:rsidR="00716D73" w:rsidRPr="00716D73" w:rsidRDefault="00716D73" w:rsidP="005819E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740D7">
        <w:rPr>
          <w:rFonts w:ascii="HG丸ｺﾞｼｯｸM-PRO" w:eastAsia="HG丸ｺﾞｼｯｸM-PRO" w:hAnsi="HG丸ｺﾞｼｯｸM-PRO" w:hint="eastAsia"/>
        </w:rPr>
        <w:t>●</w:t>
      </w:r>
      <w:r w:rsidR="0058520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骨髄移植手術等や抗がん剤治療等により，過去に受けた定期の予防接種で得た免疫が低下又は消失したため，再接種が必要と医師に判断されていること</w:t>
      </w:r>
    </w:p>
    <w:p w:rsidR="00070A30" w:rsidRDefault="006D03DC" w:rsidP="005819EC">
      <w:pPr>
        <w:ind w:left="1050" w:hangingChars="500" w:hanging="1050"/>
        <w:rPr>
          <w:rFonts w:ascii="HG丸ｺﾞｼｯｸM-PRO" w:eastAsia="HG丸ｺﾞｼｯｸM-PRO" w:hAnsi="HG丸ｺﾞｼｯｸM-PRO"/>
        </w:rPr>
      </w:pPr>
      <w:r w:rsidRPr="001740D7">
        <w:rPr>
          <w:rFonts w:ascii="HG丸ｺﾞｼｯｸM-PRO" w:eastAsia="HG丸ｺﾞｼｯｸM-PRO" w:hAnsi="HG丸ｺﾞｼｯｸM-PRO" w:hint="eastAsia"/>
        </w:rPr>
        <w:t xml:space="preserve">　</w:t>
      </w:r>
      <w:r w:rsidR="001740D7">
        <w:rPr>
          <w:rFonts w:ascii="HG丸ｺﾞｼｯｸM-PRO" w:eastAsia="HG丸ｺﾞｼｯｸM-PRO" w:hAnsi="HG丸ｺﾞｼｯｸM-PRO" w:hint="eastAsia"/>
        </w:rPr>
        <w:t xml:space="preserve">　　</w:t>
      </w:r>
      <w:r w:rsidR="00BE6B70" w:rsidRPr="001740D7">
        <w:rPr>
          <w:rFonts w:ascii="HG丸ｺﾞｼｯｸM-PRO" w:eastAsia="HG丸ｺﾞｼｯｸM-PRO" w:hAnsi="HG丸ｺﾞｼｯｸM-PRO" w:hint="eastAsia"/>
        </w:rPr>
        <w:t>●</w:t>
      </w:r>
      <w:r w:rsidR="00585202">
        <w:rPr>
          <w:rFonts w:ascii="HG丸ｺﾞｼｯｸM-PRO" w:eastAsia="HG丸ｺﾞｼｯｸM-PRO" w:hAnsi="HG丸ｺﾞｼｯｸM-PRO" w:hint="eastAsia"/>
        </w:rPr>
        <w:t xml:space="preserve">　</w:t>
      </w:r>
      <w:r w:rsidR="00600131">
        <w:rPr>
          <w:rFonts w:ascii="HG丸ｺﾞｼｯｸM-PRO" w:eastAsia="HG丸ｺﾞｼｯｸM-PRO" w:hAnsi="HG丸ｺﾞｼｯｸM-PRO" w:hint="eastAsia"/>
        </w:rPr>
        <w:t>過去に接種した</w:t>
      </w:r>
      <w:r w:rsidR="00C35BE7">
        <w:rPr>
          <w:rFonts w:ascii="HG丸ｺﾞｼｯｸM-PRO" w:eastAsia="HG丸ｺﾞｼｯｸM-PRO" w:hAnsi="HG丸ｺﾞｼｯｸM-PRO" w:hint="eastAsia"/>
        </w:rPr>
        <w:t>定期接種の接種回数及び接種間隔が予防接種実施規則の規定によるものであること</w:t>
      </w:r>
    </w:p>
    <w:p w:rsidR="00EF0F42" w:rsidRDefault="00EF0F42" w:rsidP="00EF0F42">
      <w:pPr>
        <w:rPr>
          <w:rFonts w:ascii="HG丸ｺﾞｼｯｸM-PRO" w:eastAsia="HG丸ｺﾞｼｯｸM-PRO" w:hAnsi="HG丸ｺﾞｼｯｸM-PRO"/>
        </w:rPr>
      </w:pPr>
    </w:p>
    <w:p w:rsidR="00FB7BE4" w:rsidRPr="00FB7BE4" w:rsidRDefault="000076CD" w:rsidP="000076CD">
      <w:pPr>
        <w:rPr>
          <w:rFonts w:ascii="メイリオ" w:eastAsia="メイリオ" w:hAnsi="メイリオ" w:cs="メイリオ"/>
          <w:b/>
          <w:sz w:val="24"/>
          <w:szCs w:val="24"/>
          <w:bdr w:val="single" w:sz="4" w:space="0" w:color="auto"/>
        </w:rPr>
      </w:pPr>
      <w:r>
        <w:rPr>
          <w:rFonts w:ascii="メイリオ" w:eastAsia="メイリオ" w:hAnsi="メイリオ" w:cs="メイリオ" w:hint="eastAsia"/>
          <w:b/>
          <w:sz w:val="24"/>
          <w:szCs w:val="24"/>
          <w:bdr w:val="single" w:sz="4" w:space="0" w:color="auto"/>
        </w:rPr>
        <w:t xml:space="preserve"> ３</w:t>
      </w:r>
      <w:r w:rsidR="005819EC">
        <w:rPr>
          <w:rFonts w:ascii="メイリオ" w:eastAsia="メイリオ" w:hAnsi="メイリオ" w:cs="メイリオ" w:hint="eastAsia"/>
          <w:b/>
          <w:sz w:val="24"/>
          <w:szCs w:val="24"/>
          <w:bdr w:val="single" w:sz="4" w:space="0" w:color="auto"/>
        </w:rPr>
        <w:t xml:space="preserve">　</w:t>
      </w:r>
      <w:r w:rsidR="00A029C8">
        <w:rPr>
          <w:rFonts w:ascii="メイリオ" w:eastAsia="メイリオ" w:hAnsi="メイリオ" w:cs="メイリオ" w:hint="eastAsia"/>
          <w:b/>
          <w:sz w:val="24"/>
          <w:szCs w:val="24"/>
          <w:bdr w:val="single" w:sz="4" w:space="0" w:color="auto"/>
        </w:rPr>
        <w:t>支給</w:t>
      </w:r>
      <w:r w:rsidR="00FB7BE4">
        <w:rPr>
          <w:rFonts w:ascii="メイリオ" w:eastAsia="メイリオ" w:hAnsi="メイリオ" w:cs="メイリオ" w:hint="eastAsia"/>
          <w:b/>
          <w:sz w:val="24"/>
          <w:szCs w:val="24"/>
          <w:bdr w:val="single" w:sz="4" w:space="0" w:color="auto"/>
        </w:rPr>
        <w:t>の対象となる予防接種</w:t>
      </w:r>
      <w:r w:rsidR="00FB7BE4" w:rsidRPr="0086040F">
        <w:rPr>
          <w:rFonts w:ascii="メイリオ" w:eastAsia="メイリオ" w:hAnsi="メイリオ" w:cs="メイリオ" w:hint="eastAsia"/>
          <w:b/>
          <w:sz w:val="24"/>
          <w:szCs w:val="24"/>
          <w:bdr w:val="single" w:sz="4" w:space="0" w:color="auto"/>
        </w:rPr>
        <w:t xml:space="preserve"> </w:t>
      </w:r>
    </w:p>
    <w:p w:rsidR="00C35BE7" w:rsidRDefault="00C35BE7" w:rsidP="00FC5E3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740D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5819EC">
        <w:rPr>
          <w:rFonts w:ascii="HG丸ｺﾞｼｯｸM-PRO" w:eastAsia="HG丸ｺﾞｼｯｸM-PRO" w:hAnsi="HG丸ｺﾞｼｯｸM-PRO" w:hint="eastAsia"/>
        </w:rPr>
        <w:t>２０２２年（</w:t>
      </w:r>
      <w:r>
        <w:rPr>
          <w:rFonts w:ascii="HG丸ｺﾞｼｯｸM-PRO" w:eastAsia="HG丸ｺﾞｼｯｸM-PRO" w:hAnsi="HG丸ｺﾞｼｯｸM-PRO" w:hint="eastAsia"/>
        </w:rPr>
        <w:t>令和４年</w:t>
      </w:r>
      <w:r w:rsidR="005819EC">
        <w:rPr>
          <w:rFonts w:ascii="HG丸ｺﾞｼｯｸM-PRO" w:eastAsia="HG丸ｺﾞｼｯｸM-PRO" w:hAnsi="HG丸ｺﾞｼｯｸM-PRO" w:hint="eastAsia"/>
        </w:rPr>
        <w:t>）</w:t>
      </w:r>
      <w:r>
        <w:rPr>
          <w:rFonts w:ascii="HG丸ｺﾞｼｯｸM-PRO" w:eastAsia="HG丸ｺﾞｼｯｸM-PRO" w:hAnsi="HG丸ｺﾞｼｯｸM-PRO" w:hint="eastAsia"/>
        </w:rPr>
        <w:t>４月１日以降に受けた再接種であること</w:t>
      </w:r>
    </w:p>
    <w:p w:rsidR="00C35BE7" w:rsidRDefault="00C35BE7" w:rsidP="005819E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740D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B85D61">
        <w:rPr>
          <w:rFonts w:ascii="HG丸ｺﾞｼｯｸM-PRO" w:eastAsia="HG丸ｺﾞｼｯｸM-PRO" w:hAnsi="HG丸ｺﾞｼｯｸM-PRO" w:hint="eastAsia"/>
        </w:rPr>
        <w:t>子どもの定期接種で</w:t>
      </w:r>
      <w:r>
        <w:rPr>
          <w:rFonts w:ascii="HG丸ｺﾞｼｯｸM-PRO" w:eastAsia="HG丸ｺﾞｼｯｸM-PRO" w:hAnsi="HG丸ｺﾞｼｯｸM-PRO" w:hint="eastAsia"/>
        </w:rPr>
        <w:t>予防接種法</w:t>
      </w:r>
      <w:r w:rsidR="00FB7BE4">
        <w:rPr>
          <w:rFonts w:ascii="HG丸ｺﾞｼｯｸM-PRO" w:eastAsia="HG丸ｺﾞｼｯｸM-PRO" w:hAnsi="HG丸ｺﾞｼｯｸM-PRO" w:hint="eastAsia"/>
        </w:rPr>
        <w:t>に</w:t>
      </w:r>
      <w:r w:rsidR="00B85D61">
        <w:rPr>
          <w:rFonts w:ascii="HG丸ｺﾞｼｯｸM-PRO" w:eastAsia="HG丸ｺﾞｼｯｸM-PRO" w:hAnsi="HG丸ｺﾞｼｯｸM-PRO" w:hint="eastAsia"/>
        </w:rPr>
        <w:t>規定されているものであり</w:t>
      </w:r>
      <w:r>
        <w:rPr>
          <w:rFonts w:ascii="HG丸ｺﾞｼｯｸM-PRO" w:eastAsia="HG丸ｺﾞｼｯｸM-PRO" w:hAnsi="HG丸ｺﾞｼｯｸM-PRO" w:hint="eastAsia"/>
        </w:rPr>
        <w:t>，再接種に使用するワクチンが実施規則の規定によるものであること</w:t>
      </w:r>
    </w:p>
    <w:p w:rsidR="00481E00" w:rsidRDefault="00C35BE7" w:rsidP="00481E00">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740D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481E00">
        <w:rPr>
          <w:rFonts w:ascii="HG丸ｺﾞｼｯｸM-PRO" w:eastAsia="HG丸ｺﾞｼｯｸM-PRO" w:hAnsi="HG丸ｺﾞｼｯｸM-PRO" w:hint="eastAsia"/>
        </w:rPr>
        <w:t>再接種日時点の年齢が次のとおりであること</w:t>
      </w:r>
    </w:p>
    <w:p w:rsidR="00481E00" w:rsidRPr="001740D7" w:rsidRDefault="005819EC" w:rsidP="00FC5E3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8960" behindDoc="1" locked="0" layoutInCell="1" allowOverlap="1" wp14:anchorId="5F0CF581" wp14:editId="0F333FD1">
            <wp:simplePos x="0" y="0"/>
            <wp:positionH relativeFrom="column">
              <wp:posOffset>3703320</wp:posOffset>
            </wp:positionH>
            <wp:positionV relativeFrom="paragraph">
              <wp:posOffset>36830</wp:posOffset>
            </wp:positionV>
            <wp:extent cx="1826868" cy="188595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3318" cy="189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481E00">
        <w:rPr>
          <w:rFonts w:ascii="HG丸ｺﾞｼｯｸM-PRO" w:eastAsia="HG丸ｺﾞｼｯｸM-PRO" w:hAnsi="HG丸ｺﾞｼｯｸM-PRO" w:hint="eastAsia"/>
        </w:rPr>
        <w:t xml:space="preserve">　　　　　</w:t>
      </w:r>
    </w:p>
    <w:tbl>
      <w:tblPr>
        <w:tblStyle w:val="a7"/>
        <w:tblpPr w:leftFromText="142" w:rightFromText="142" w:vertAnchor="text" w:horzAnchor="page" w:tblpX="2201" w:tblpY="160"/>
        <w:tblW w:w="0" w:type="auto"/>
        <w:tblLook w:val="04A0" w:firstRow="1" w:lastRow="0" w:firstColumn="1" w:lastColumn="0" w:noHBand="0" w:noVBand="1"/>
      </w:tblPr>
      <w:tblGrid>
        <w:gridCol w:w="1845"/>
        <w:gridCol w:w="1846"/>
      </w:tblGrid>
      <w:tr w:rsidR="005819EC" w:rsidTr="005819EC">
        <w:trPr>
          <w:trHeight w:val="360"/>
        </w:trPr>
        <w:tc>
          <w:tcPr>
            <w:tcW w:w="1845"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予防接種</w:t>
            </w:r>
          </w:p>
        </w:tc>
        <w:tc>
          <w:tcPr>
            <w:tcW w:w="1846"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r>
      <w:tr w:rsidR="005819EC" w:rsidTr="005819EC">
        <w:trPr>
          <w:trHeight w:val="360"/>
        </w:trPr>
        <w:tc>
          <w:tcPr>
            <w:tcW w:w="1845"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ＢＣＧ</w:t>
            </w:r>
          </w:p>
        </w:tc>
        <w:tc>
          <w:tcPr>
            <w:tcW w:w="1846"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４歳未満</w:t>
            </w:r>
          </w:p>
        </w:tc>
      </w:tr>
      <w:tr w:rsidR="005819EC" w:rsidTr="005819EC">
        <w:trPr>
          <w:trHeight w:val="360"/>
        </w:trPr>
        <w:tc>
          <w:tcPr>
            <w:tcW w:w="1845"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小児用肺炎球菌</w:t>
            </w:r>
          </w:p>
        </w:tc>
        <w:tc>
          <w:tcPr>
            <w:tcW w:w="1846"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６歳未満</w:t>
            </w:r>
          </w:p>
        </w:tc>
      </w:tr>
      <w:tr w:rsidR="005819EC" w:rsidTr="005819EC">
        <w:trPr>
          <w:trHeight w:val="360"/>
        </w:trPr>
        <w:tc>
          <w:tcPr>
            <w:tcW w:w="1845"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Ｈｉｂ（ヒブ）</w:t>
            </w:r>
          </w:p>
        </w:tc>
        <w:tc>
          <w:tcPr>
            <w:tcW w:w="1846"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１０歳未満</w:t>
            </w:r>
          </w:p>
        </w:tc>
      </w:tr>
      <w:tr w:rsidR="005819EC" w:rsidTr="005819EC">
        <w:trPr>
          <w:trHeight w:val="360"/>
        </w:trPr>
        <w:tc>
          <w:tcPr>
            <w:tcW w:w="1845"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４種混合</w:t>
            </w:r>
          </w:p>
        </w:tc>
        <w:tc>
          <w:tcPr>
            <w:tcW w:w="1846"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１５歳未満</w:t>
            </w:r>
          </w:p>
        </w:tc>
      </w:tr>
      <w:tr w:rsidR="005819EC" w:rsidTr="005819EC">
        <w:trPr>
          <w:trHeight w:val="360"/>
        </w:trPr>
        <w:tc>
          <w:tcPr>
            <w:tcW w:w="1845"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1846" w:type="dxa"/>
          </w:tcPr>
          <w:p w:rsidR="005819EC" w:rsidRDefault="005819EC" w:rsidP="005819EC">
            <w:pPr>
              <w:jc w:val="center"/>
              <w:rPr>
                <w:rFonts w:ascii="HG丸ｺﾞｼｯｸM-PRO" w:eastAsia="HG丸ｺﾞｼｯｸM-PRO" w:hAnsi="HG丸ｺﾞｼｯｸM-PRO"/>
              </w:rPr>
            </w:pPr>
            <w:r>
              <w:rPr>
                <w:rFonts w:ascii="HG丸ｺﾞｼｯｸM-PRO" w:eastAsia="HG丸ｺﾞｼｯｸM-PRO" w:hAnsi="HG丸ｺﾞｼｯｸM-PRO" w:hint="eastAsia"/>
              </w:rPr>
              <w:t>１８歳未満</w:t>
            </w:r>
          </w:p>
        </w:tc>
      </w:tr>
    </w:tbl>
    <w:p w:rsidR="00481E00" w:rsidRDefault="00481E00" w:rsidP="00FC5E3F">
      <w:pPr>
        <w:ind w:left="840" w:hangingChars="400" w:hanging="840"/>
        <w:rPr>
          <w:rFonts w:ascii="HG丸ｺﾞｼｯｸM-PRO" w:eastAsia="HG丸ｺﾞｼｯｸM-PRO" w:hAnsi="HG丸ｺﾞｼｯｸM-PRO"/>
        </w:rPr>
      </w:pPr>
    </w:p>
    <w:p w:rsidR="001A2217" w:rsidRDefault="001A2217" w:rsidP="00FC5E3F">
      <w:pPr>
        <w:ind w:left="840" w:hangingChars="400" w:hanging="840"/>
        <w:rPr>
          <w:rFonts w:ascii="HG丸ｺﾞｼｯｸM-PRO" w:eastAsia="HG丸ｺﾞｼｯｸM-PRO" w:hAnsi="HG丸ｺﾞｼｯｸM-PRO"/>
        </w:rPr>
      </w:pPr>
    </w:p>
    <w:p w:rsidR="001A2217" w:rsidRDefault="001A2217" w:rsidP="00FC5E3F">
      <w:pPr>
        <w:ind w:left="840" w:hangingChars="400" w:hanging="840"/>
        <w:rPr>
          <w:rFonts w:ascii="HG丸ｺﾞｼｯｸM-PRO" w:eastAsia="HG丸ｺﾞｼｯｸM-PRO" w:hAnsi="HG丸ｺﾞｼｯｸM-PRO"/>
        </w:rPr>
      </w:pPr>
    </w:p>
    <w:p w:rsidR="001A2217" w:rsidRDefault="001A2217" w:rsidP="00FC5E3F">
      <w:pPr>
        <w:ind w:left="840" w:hangingChars="400" w:hanging="840"/>
        <w:rPr>
          <w:rFonts w:ascii="HG丸ｺﾞｼｯｸM-PRO" w:eastAsia="HG丸ｺﾞｼｯｸM-PRO" w:hAnsi="HG丸ｺﾞｼｯｸM-PRO"/>
        </w:rPr>
      </w:pPr>
    </w:p>
    <w:p w:rsidR="001A2217" w:rsidRDefault="001A2217" w:rsidP="00070A30">
      <w:pPr>
        <w:rPr>
          <w:rFonts w:ascii="HG丸ｺﾞｼｯｸM-PRO" w:eastAsia="HG丸ｺﾞｼｯｸM-PRO" w:hAnsi="HG丸ｺﾞｼｯｸM-PRO"/>
        </w:rPr>
      </w:pPr>
    </w:p>
    <w:p w:rsidR="00EF0F42" w:rsidRDefault="00EF0F42" w:rsidP="00070A30">
      <w:pPr>
        <w:rPr>
          <w:rFonts w:ascii="HG丸ｺﾞｼｯｸM-PRO" w:eastAsia="HG丸ｺﾞｼｯｸM-PRO" w:hAnsi="HG丸ｺﾞｼｯｸM-PRO"/>
        </w:rPr>
      </w:pPr>
    </w:p>
    <w:p w:rsidR="005819EC" w:rsidRDefault="005819EC" w:rsidP="00070A30">
      <w:pPr>
        <w:rPr>
          <w:rFonts w:ascii="HG丸ｺﾞｼｯｸM-PRO" w:eastAsia="HG丸ｺﾞｼｯｸM-PRO" w:hAnsi="HG丸ｺﾞｼｯｸM-PRO"/>
        </w:rPr>
      </w:pPr>
    </w:p>
    <w:p w:rsidR="005819EC" w:rsidRDefault="005819EC" w:rsidP="00070A30">
      <w:pPr>
        <w:rPr>
          <w:rFonts w:ascii="HG丸ｺﾞｼｯｸM-PRO" w:eastAsia="HG丸ｺﾞｼｯｸM-PRO" w:hAnsi="HG丸ｺﾞｼｯｸM-PRO"/>
        </w:rPr>
      </w:pPr>
    </w:p>
    <w:p w:rsidR="005819EC" w:rsidRDefault="005819EC" w:rsidP="00070A30">
      <w:pPr>
        <w:spacing w:line="0" w:lineRule="atLeast"/>
        <w:rPr>
          <w:rFonts w:ascii="HG丸ｺﾞｼｯｸM-PRO" w:eastAsia="HG丸ｺﾞｼｯｸM-PRO" w:hAnsi="HG丸ｺﾞｼｯｸM-PRO"/>
        </w:rPr>
      </w:pPr>
    </w:p>
    <w:p w:rsidR="005819EC" w:rsidRPr="00C90AC2" w:rsidRDefault="005819EC" w:rsidP="00070A30">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noProof/>
          <w:sz w:val="12"/>
          <w:szCs w:val="12"/>
        </w:rPr>
        <mc:AlternateContent>
          <mc:Choice Requires="wps">
            <w:drawing>
              <wp:anchor distT="0" distB="0" distL="114300" distR="114300" simplePos="0" relativeHeight="251689984" behindDoc="0" locked="0" layoutInCell="1" allowOverlap="1">
                <wp:simplePos x="0" y="0"/>
                <wp:positionH relativeFrom="column">
                  <wp:posOffset>3884930</wp:posOffset>
                </wp:positionH>
                <wp:positionV relativeFrom="paragraph">
                  <wp:posOffset>103505</wp:posOffset>
                </wp:positionV>
                <wp:extent cx="1981200" cy="614680"/>
                <wp:effectExtent l="0" t="19050" r="38100" b="33020"/>
                <wp:wrapNone/>
                <wp:docPr id="6" name="右矢印 6"/>
                <wp:cNvGraphicFramePr/>
                <a:graphic xmlns:a="http://schemas.openxmlformats.org/drawingml/2006/main">
                  <a:graphicData uri="http://schemas.microsoft.com/office/word/2010/wordprocessingShape">
                    <wps:wsp>
                      <wps:cNvSpPr/>
                      <wps:spPr>
                        <a:xfrm>
                          <a:off x="0" y="0"/>
                          <a:ext cx="1981200" cy="61468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19EC" w:rsidRPr="005819EC" w:rsidRDefault="005819EC" w:rsidP="005819EC">
                            <w:pPr>
                              <w:jc w:val="center"/>
                              <w:rPr>
                                <w:rFonts w:ascii="HG丸ｺﾞｼｯｸM-PRO" w:eastAsia="HG丸ｺﾞｼｯｸM-PRO" w:hAnsi="HG丸ｺﾞｼｯｸM-PRO"/>
                                <w:color w:val="000000" w:themeColor="text1"/>
                              </w:rPr>
                            </w:pPr>
                            <w:r w:rsidRPr="005819EC">
                              <w:rPr>
                                <w:rFonts w:ascii="HG丸ｺﾞｼｯｸM-PRO" w:eastAsia="HG丸ｺﾞｼｯｸM-PRO" w:hAnsi="HG丸ｺﾞｼｯｸM-PRO" w:hint="eastAsia"/>
                                <w:color w:val="000000" w:themeColor="text1"/>
                              </w:rPr>
                              <w:t>裏面も見て</w:t>
                            </w:r>
                            <w:r w:rsidRPr="005819EC">
                              <w:rPr>
                                <w:rFonts w:ascii="HG丸ｺﾞｼｯｸM-PRO" w:eastAsia="HG丸ｺﾞｼｯｸM-PRO" w:hAnsi="HG丸ｺﾞｼｯｸM-PRO"/>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7" type="#_x0000_t13" style="position:absolute;left:0;text-align:left;margin-left:305.9pt;margin-top:8.15pt;width:156pt;height:48.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" adj="18249" filled="f" strokecolor="black [3213]" strokeweight="1pt">
                <v:textbox>
                  <w:txbxContent>
                    <w:p w:rsidR="005819EC" w:rsidRPr="005819EC" w:rsidRDefault="005819EC" w:rsidP="005819EC">
                      <w:pPr>
                        <w:jc w:val="center"/>
                        <w:rPr>
                          <w:rFonts w:ascii="HG丸ｺﾞｼｯｸM-PRO" w:eastAsia="HG丸ｺﾞｼｯｸM-PRO" w:hAnsi="HG丸ｺﾞｼｯｸM-PRO" w:hint="eastAsia"/>
                          <w:color w:val="000000" w:themeColor="text1"/>
                        </w:rPr>
                      </w:pPr>
                      <w:r w:rsidRPr="005819EC">
                        <w:rPr>
                          <w:rFonts w:ascii="HG丸ｺﾞｼｯｸM-PRO" w:eastAsia="HG丸ｺﾞｼｯｸM-PRO" w:hAnsi="HG丸ｺﾞｼｯｸM-PRO" w:hint="eastAsia"/>
                          <w:color w:val="000000" w:themeColor="text1"/>
                        </w:rPr>
                        <w:t>裏面も見て</w:t>
                      </w:r>
                      <w:r w:rsidRPr="005819EC">
                        <w:rPr>
                          <w:rFonts w:ascii="HG丸ｺﾞｼｯｸM-PRO" w:eastAsia="HG丸ｺﾞｼｯｸM-PRO" w:hAnsi="HG丸ｺﾞｼｯｸM-PRO"/>
                          <w:color w:val="000000" w:themeColor="text1"/>
                        </w:rPr>
                        <w:t>ください。</w:t>
                      </w:r>
                    </w:p>
                  </w:txbxContent>
                </v:textbox>
              </v:shape>
            </w:pict>
          </mc:Fallback>
        </mc:AlternateContent>
      </w:r>
    </w:p>
    <w:p w:rsidR="007B2507" w:rsidRPr="0086040F" w:rsidRDefault="0086040F" w:rsidP="0086040F">
      <w:pPr>
        <w:rPr>
          <w:rFonts w:ascii="メイリオ" w:eastAsia="メイリオ" w:hAnsi="メイリオ" w:cs="メイリオ"/>
          <w:b/>
          <w:bdr w:val="single" w:sz="4" w:space="0" w:color="auto"/>
        </w:rPr>
      </w:pPr>
      <w:r>
        <w:rPr>
          <w:rFonts w:ascii="メイリオ" w:eastAsia="メイリオ" w:hAnsi="メイリオ" w:cs="メイリオ" w:hint="eastAsia"/>
          <w:b/>
          <w:sz w:val="24"/>
          <w:szCs w:val="24"/>
          <w:bdr w:val="single" w:sz="4" w:space="0" w:color="auto"/>
        </w:rPr>
        <w:lastRenderedPageBreak/>
        <w:t xml:space="preserve"> </w:t>
      </w:r>
      <w:r w:rsidR="00600131">
        <w:rPr>
          <w:rFonts w:ascii="メイリオ" w:eastAsia="メイリオ" w:hAnsi="メイリオ" w:cs="メイリオ" w:hint="eastAsia"/>
          <w:b/>
          <w:sz w:val="24"/>
          <w:szCs w:val="24"/>
          <w:bdr w:val="single" w:sz="4" w:space="0" w:color="auto"/>
        </w:rPr>
        <w:t>４</w:t>
      </w:r>
      <w:r w:rsidR="005819EC">
        <w:rPr>
          <w:rFonts w:ascii="メイリオ" w:eastAsia="メイリオ" w:hAnsi="メイリオ" w:cs="メイリオ" w:hint="eastAsia"/>
          <w:b/>
          <w:sz w:val="24"/>
          <w:szCs w:val="24"/>
          <w:bdr w:val="single" w:sz="4" w:space="0" w:color="auto"/>
        </w:rPr>
        <w:t xml:space="preserve">　</w:t>
      </w:r>
      <w:r w:rsidR="00A029C8">
        <w:rPr>
          <w:rFonts w:ascii="メイリオ" w:eastAsia="メイリオ" w:hAnsi="メイリオ" w:cs="メイリオ" w:hint="eastAsia"/>
          <w:b/>
          <w:sz w:val="24"/>
          <w:szCs w:val="24"/>
          <w:bdr w:val="single" w:sz="4" w:space="0" w:color="auto"/>
        </w:rPr>
        <w:t>支給</w:t>
      </w:r>
      <w:r w:rsidR="00B318D8" w:rsidRPr="0086040F">
        <w:rPr>
          <w:rFonts w:ascii="メイリオ" w:eastAsia="メイリオ" w:hAnsi="メイリオ" w:cs="メイリオ" w:hint="eastAsia"/>
          <w:b/>
          <w:sz w:val="24"/>
          <w:szCs w:val="24"/>
          <w:bdr w:val="single" w:sz="4" w:space="0" w:color="auto"/>
        </w:rPr>
        <w:t>額</w:t>
      </w:r>
      <w:r>
        <w:rPr>
          <w:rFonts w:ascii="メイリオ" w:eastAsia="メイリオ" w:hAnsi="メイリオ" w:cs="メイリオ" w:hint="eastAsia"/>
          <w:b/>
          <w:sz w:val="24"/>
          <w:szCs w:val="24"/>
          <w:bdr w:val="single" w:sz="4" w:space="0" w:color="auto"/>
        </w:rPr>
        <w:t xml:space="preserve"> </w:t>
      </w:r>
      <w:r w:rsidRPr="0086040F">
        <w:rPr>
          <w:rFonts w:ascii="メイリオ" w:eastAsia="メイリオ" w:hAnsi="メイリオ" w:cs="メイリオ" w:hint="eastAsia"/>
          <w:b/>
          <w:sz w:val="24"/>
          <w:szCs w:val="24"/>
          <w:bdr w:val="single" w:sz="4" w:space="0" w:color="auto"/>
        </w:rPr>
        <w:t xml:space="preserve"> </w:t>
      </w:r>
    </w:p>
    <w:p w:rsidR="00FB7BE4" w:rsidRDefault="007C2FB9" w:rsidP="007B2507">
      <w:pPr>
        <w:ind w:left="840" w:hangingChars="400" w:hanging="840"/>
        <w:rPr>
          <w:rFonts w:ascii="HG丸ｺﾞｼｯｸM-PRO" w:eastAsia="HG丸ｺﾞｼｯｸM-PRO" w:hAnsi="HG丸ｺﾞｼｯｸM-PRO"/>
        </w:rPr>
      </w:pPr>
      <w:r w:rsidRPr="001740D7">
        <w:rPr>
          <w:rFonts w:ascii="HG丸ｺﾞｼｯｸM-PRO" w:eastAsia="HG丸ｺﾞｼｯｸM-PRO" w:hAnsi="HG丸ｺﾞｼｯｸM-PRO" w:hint="eastAsia"/>
        </w:rPr>
        <w:t xml:space="preserve">　</w:t>
      </w:r>
      <w:r w:rsidR="007B2507">
        <w:rPr>
          <w:rFonts w:ascii="HG丸ｺﾞｼｯｸM-PRO" w:eastAsia="HG丸ｺﾞｼｯｸM-PRO" w:hAnsi="HG丸ｺﾞｼｯｸM-PRO" w:hint="eastAsia"/>
        </w:rPr>
        <w:t xml:space="preserve">　</w:t>
      </w:r>
      <w:r w:rsidR="00A029C8">
        <w:rPr>
          <w:rFonts w:ascii="HG丸ｺﾞｼｯｸM-PRO" w:eastAsia="HG丸ｺﾞｼｯｸM-PRO" w:hAnsi="HG丸ｺﾞｼｯｸM-PRO" w:hint="eastAsia"/>
        </w:rPr>
        <w:t>再接種費の支給</w:t>
      </w:r>
      <w:r w:rsidR="00FB7BE4">
        <w:rPr>
          <w:rFonts w:ascii="HG丸ｺﾞｼｯｸM-PRO" w:eastAsia="HG丸ｺﾞｼｯｸM-PRO" w:hAnsi="HG丸ｺﾞｼｯｸM-PRO" w:hint="eastAsia"/>
        </w:rPr>
        <w:t>金額は，各予防接種の接種費用とします。</w:t>
      </w:r>
    </w:p>
    <w:p w:rsidR="00FC5E3F" w:rsidRDefault="00D76AFA" w:rsidP="00070A30">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B7BE4">
        <w:rPr>
          <w:rFonts w:ascii="HG丸ｺﾞｼｯｸM-PRO" w:eastAsia="HG丸ｺﾞｼｯｸM-PRO" w:hAnsi="HG丸ｺﾞｼｯｸM-PRO" w:hint="eastAsia"/>
        </w:rPr>
        <w:t>上限があるため，実際に支払った額と異なる可能性があります。詳細の金額についてはお問合せください。</w:t>
      </w:r>
    </w:p>
    <w:p w:rsidR="00EF0F42" w:rsidRPr="00070A30" w:rsidRDefault="00EF0F42" w:rsidP="00EF0F42">
      <w:pPr>
        <w:rPr>
          <w:rFonts w:ascii="HG丸ｺﾞｼｯｸM-PRO" w:eastAsia="HG丸ｺﾞｼｯｸM-PRO" w:hAnsi="HG丸ｺﾞｼｯｸM-PRO"/>
        </w:rPr>
      </w:pPr>
    </w:p>
    <w:p w:rsidR="007B2507" w:rsidRPr="0086040F" w:rsidRDefault="0086040F" w:rsidP="0086040F">
      <w:pPr>
        <w:rPr>
          <w:rFonts w:ascii="メイリオ" w:eastAsia="メイリオ" w:hAnsi="メイリオ" w:cs="メイリオ"/>
          <w:b/>
          <w:bdr w:val="single" w:sz="4" w:space="0" w:color="auto"/>
        </w:rPr>
      </w:pPr>
      <w:r>
        <w:rPr>
          <w:rFonts w:ascii="メイリオ" w:eastAsia="メイリオ" w:hAnsi="メイリオ" w:cs="メイリオ"/>
          <w:b/>
          <w:sz w:val="24"/>
          <w:szCs w:val="24"/>
          <w:bdr w:val="single" w:sz="4" w:space="0" w:color="auto"/>
        </w:rPr>
        <w:t xml:space="preserve"> </w:t>
      </w:r>
      <w:r w:rsidR="00600131">
        <w:rPr>
          <w:rFonts w:ascii="メイリオ" w:eastAsia="メイリオ" w:hAnsi="メイリオ" w:cs="メイリオ" w:hint="eastAsia"/>
          <w:b/>
          <w:sz w:val="24"/>
          <w:szCs w:val="24"/>
          <w:bdr w:val="single" w:sz="4" w:space="0" w:color="auto"/>
        </w:rPr>
        <w:t>５</w:t>
      </w:r>
      <w:r w:rsidR="005819EC">
        <w:rPr>
          <w:rFonts w:ascii="メイリオ" w:eastAsia="メイリオ" w:hAnsi="メイリオ" w:cs="メイリオ" w:hint="eastAsia"/>
          <w:b/>
          <w:sz w:val="24"/>
          <w:szCs w:val="24"/>
          <w:bdr w:val="single" w:sz="4" w:space="0" w:color="auto"/>
        </w:rPr>
        <w:t xml:space="preserve">　</w:t>
      </w:r>
      <w:r w:rsidR="00B318D8" w:rsidRPr="0086040F">
        <w:rPr>
          <w:rFonts w:ascii="メイリオ" w:eastAsia="メイリオ" w:hAnsi="メイリオ" w:cs="メイリオ" w:hint="eastAsia"/>
          <w:b/>
          <w:sz w:val="24"/>
          <w:szCs w:val="24"/>
          <w:bdr w:val="single" w:sz="4" w:space="0" w:color="auto"/>
        </w:rPr>
        <w:t>申請方法</w:t>
      </w:r>
      <w:r>
        <w:rPr>
          <w:rFonts w:ascii="メイリオ" w:eastAsia="メイリオ" w:hAnsi="メイリオ" w:cs="メイリオ" w:hint="eastAsia"/>
          <w:b/>
          <w:sz w:val="24"/>
          <w:szCs w:val="24"/>
          <w:bdr w:val="single" w:sz="4" w:space="0" w:color="auto"/>
        </w:rPr>
        <w:t xml:space="preserve"> </w:t>
      </w:r>
      <w:r w:rsidRPr="0086040F">
        <w:rPr>
          <w:rFonts w:ascii="メイリオ" w:eastAsia="メイリオ" w:hAnsi="メイリオ" w:cs="メイリオ" w:hint="eastAsia"/>
          <w:b/>
          <w:sz w:val="24"/>
          <w:szCs w:val="24"/>
          <w:bdr w:val="single" w:sz="4" w:space="0" w:color="auto"/>
        </w:rPr>
        <w:t xml:space="preserve"> </w:t>
      </w:r>
    </w:p>
    <w:p w:rsidR="00D571CA" w:rsidRPr="00D571CA" w:rsidRDefault="00D571CA" w:rsidP="007B2507">
      <w:pPr>
        <w:ind w:firstLineChars="100" w:firstLine="211"/>
        <w:rPr>
          <w:rFonts w:ascii="HG丸ｺﾞｼｯｸM-PRO" w:eastAsia="HG丸ｺﾞｼｯｸM-PRO" w:hAnsi="HG丸ｺﾞｼｯｸM-PRO"/>
          <w:b/>
          <w:u w:val="single"/>
        </w:rPr>
      </w:pPr>
      <w:r w:rsidRPr="00D571CA">
        <w:rPr>
          <w:rFonts w:ascii="HG丸ｺﾞｼｯｸM-PRO" w:eastAsia="HG丸ｺﾞｼｯｸM-PRO" w:hAnsi="HG丸ｺﾞｼｯｸM-PRO" w:hint="eastAsia"/>
          <w:b/>
          <w:u w:val="single"/>
        </w:rPr>
        <w:t>□再接種前</w:t>
      </w:r>
    </w:p>
    <w:p w:rsidR="007C2FB9" w:rsidRPr="001740D7" w:rsidRDefault="00600131" w:rsidP="00B2470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次の書類を提出してください。</w:t>
      </w:r>
      <w:r w:rsidR="00070A30">
        <w:rPr>
          <w:rFonts w:ascii="HG丸ｺﾞｼｯｸM-PRO" w:eastAsia="HG丸ｺﾞｼｯｸM-PRO" w:hAnsi="HG丸ｺﾞｼｯｸM-PRO" w:hint="eastAsia"/>
        </w:rPr>
        <w:t>（様式は市のホームページにあります。）</w:t>
      </w:r>
    </w:p>
    <w:p w:rsidR="001740D7" w:rsidRPr="003B0487" w:rsidRDefault="007C2FB9" w:rsidP="001740D7">
      <w:pPr>
        <w:tabs>
          <w:tab w:val="right" w:pos="8504"/>
        </w:tabs>
        <w:rPr>
          <w:rFonts w:ascii="HG丸ｺﾞｼｯｸM-PRO" w:eastAsia="HG丸ｺﾞｼｯｸM-PRO" w:hAnsi="HG丸ｺﾞｼｯｸM-PRO"/>
        </w:rPr>
      </w:pPr>
      <w:r w:rsidRPr="001740D7">
        <w:rPr>
          <w:rFonts w:ascii="HG丸ｺﾞｼｯｸM-PRO" w:eastAsia="HG丸ｺﾞｼｯｸM-PRO" w:hAnsi="HG丸ｺﾞｼｯｸM-PRO" w:hint="eastAsia"/>
        </w:rPr>
        <w:t xml:space="preserve">　</w:t>
      </w:r>
      <w:r w:rsidR="007B2507">
        <w:rPr>
          <w:rFonts w:ascii="HG丸ｺﾞｼｯｸM-PRO" w:eastAsia="HG丸ｺﾞｼｯｸM-PRO" w:hAnsi="HG丸ｺﾞｼｯｸM-PRO" w:hint="eastAsia"/>
        </w:rPr>
        <w:t xml:space="preserve">　　</w:t>
      </w:r>
      <w:r w:rsidR="004516E8" w:rsidRPr="001740D7">
        <w:rPr>
          <w:rFonts w:ascii="HG丸ｺﾞｼｯｸM-PRO" w:eastAsia="HG丸ｺﾞｼｯｸM-PRO" w:hAnsi="HG丸ｺﾞｼｯｸM-PRO" w:hint="eastAsia"/>
        </w:rPr>
        <w:t xml:space="preserve">●　</w:t>
      </w:r>
      <w:r w:rsidR="00A029C8">
        <w:rPr>
          <w:rFonts w:ascii="HG丸ｺﾞｼｯｸM-PRO" w:eastAsia="HG丸ｺﾞｼｯｸM-PRO" w:hAnsi="HG丸ｺﾞｼｯｸM-PRO" w:hint="eastAsia"/>
        </w:rPr>
        <w:t>福山市骨髄移植</w:t>
      </w:r>
      <w:r w:rsidR="00D76AFA">
        <w:rPr>
          <w:rFonts w:ascii="HG丸ｺﾞｼｯｸM-PRO" w:eastAsia="HG丸ｺﾞｼｯｸM-PRO" w:hAnsi="HG丸ｺﾞｼｯｸM-PRO" w:hint="eastAsia"/>
        </w:rPr>
        <w:t>等</w:t>
      </w:r>
      <w:r w:rsidR="00A029C8">
        <w:rPr>
          <w:rFonts w:ascii="HG丸ｺﾞｼｯｸM-PRO" w:eastAsia="HG丸ｺﾞｼｯｸM-PRO" w:hAnsi="HG丸ｺﾞｼｯｸM-PRO" w:hint="eastAsia"/>
        </w:rPr>
        <w:t>患者の再接種費支給</w:t>
      </w:r>
      <w:r w:rsidR="00600131">
        <w:rPr>
          <w:rFonts w:ascii="HG丸ｺﾞｼｯｸM-PRO" w:eastAsia="HG丸ｺﾞｼｯｸM-PRO" w:hAnsi="HG丸ｺﾞｼｯｸM-PRO" w:hint="eastAsia"/>
        </w:rPr>
        <w:t>認定申請書</w:t>
      </w:r>
    </w:p>
    <w:p w:rsidR="004516E8" w:rsidRPr="001740D7" w:rsidRDefault="007B2507" w:rsidP="007B2507">
      <w:pPr>
        <w:tabs>
          <w:tab w:val="right" w:pos="8504"/>
        </w:tabs>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A029C8">
        <w:rPr>
          <w:rFonts w:ascii="HG丸ｺﾞｼｯｸM-PRO" w:eastAsia="HG丸ｺﾞｼｯｸM-PRO" w:hAnsi="HG丸ｺﾞｼｯｸM-PRO" w:hint="eastAsia"/>
        </w:rPr>
        <w:t xml:space="preserve">　福山市再接種費支給</w:t>
      </w:r>
      <w:r w:rsidR="00600131">
        <w:rPr>
          <w:rFonts w:ascii="HG丸ｺﾞｼｯｸM-PRO" w:eastAsia="HG丸ｺﾞｼｯｸM-PRO" w:hAnsi="HG丸ｺﾞｼｯｸM-PRO" w:hint="eastAsia"/>
        </w:rPr>
        <w:t>認定に係る医師意見書</w:t>
      </w:r>
    </w:p>
    <w:p w:rsidR="001740D7" w:rsidRPr="001740D7" w:rsidRDefault="001740D7" w:rsidP="00D571CA">
      <w:pPr>
        <w:tabs>
          <w:tab w:val="right" w:pos="8504"/>
        </w:tabs>
        <w:ind w:leftChars="100" w:left="1260" w:hangingChars="500" w:hanging="1050"/>
        <w:rPr>
          <w:rFonts w:ascii="HG丸ｺﾞｼｯｸM-PRO" w:eastAsia="HG丸ｺﾞｼｯｸM-PRO" w:hAnsi="HG丸ｺﾞｼｯｸM-PRO"/>
        </w:rPr>
      </w:pPr>
      <w:r w:rsidRPr="001740D7">
        <w:rPr>
          <w:rFonts w:ascii="HG丸ｺﾞｼｯｸM-PRO" w:eastAsia="HG丸ｺﾞｼｯｸM-PRO" w:hAnsi="HG丸ｺﾞｼｯｸM-PRO" w:hint="eastAsia"/>
        </w:rPr>
        <w:t xml:space="preserve">　　　</w:t>
      </w:r>
      <w:r w:rsidR="007B2507">
        <w:rPr>
          <w:rFonts w:ascii="HG丸ｺﾞｼｯｸM-PRO" w:eastAsia="HG丸ｺﾞｼｯｸM-PRO" w:hAnsi="HG丸ｺﾞｼｯｸM-PRO" w:hint="eastAsia"/>
        </w:rPr>
        <w:t xml:space="preserve">　</w:t>
      </w:r>
      <w:r w:rsidRPr="001740D7">
        <w:rPr>
          <w:rFonts w:ascii="HG丸ｺﾞｼｯｸM-PRO" w:eastAsia="HG丸ｺﾞｼｯｸM-PRO" w:hAnsi="HG丸ｺﾞｼｯｸM-PRO" w:hint="eastAsia"/>
        </w:rPr>
        <w:t>※</w:t>
      </w:r>
      <w:r w:rsidR="00600131">
        <w:rPr>
          <w:rFonts w:ascii="HG丸ｺﾞｼｯｸM-PRO" w:eastAsia="HG丸ｺﾞｼｯｸM-PRO" w:hAnsi="HG丸ｺﾞｼｯｸM-PRO" w:hint="eastAsia"/>
        </w:rPr>
        <w:t>骨髄移植手術</w:t>
      </w:r>
      <w:r w:rsidRPr="001740D7">
        <w:rPr>
          <w:rFonts w:ascii="HG丸ｺﾞｼｯｸM-PRO" w:eastAsia="HG丸ｺﾞｼｯｸM-PRO" w:hAnsi="HG丸ｺﾞｼｯｸM-PRO" w:hint="eastAsia"/>
        </w:rPr>
        <w:t>等</w:t>
      </w:r>
      <w:r w:rsidR="00600131">
        <w:rPr>
          <w:rFonts w:ascii="HG丸ｺﾞｼｯｸM-PRO" w:eastAsia="HG丸ｺﾞｼｯｸM-PRO" w:hAnsi="HG丸ｺﾞｼｯｸM-PRO" w:hint="eastAsia"/>
        </w:rPr>
        <w:t>または抗がん剤治療等</w:t>
      </w:r>
      <w:r w:rsidR="00585202">
        <w:rPr>
          <w:rFonts w:ascii="HG丸ｺﾞｼｯｸM-PRO" w:eastAsia="HG丸ｺﾞｼｯｸM-PRO" w:hAnsi="HG丸ｺﾞｼｯｸM-PRO" w:hint="eastAsia"/>
        </w:rPr>
        <w:t>を受けた医療機関で作成を依頼して</w:t>
      </w:r>
      <w:r w:rsidRPr="001740D7">
        <w:rPr>
          <w:rFonts w:ascii="HG丸ｺﾞｼｯｸM-PRO" w:eastAsia="HG丸ｺﾞｼｯｸM-PRO" w:hAnsi="HG丸ｺﾞｼｯｸM-PRO" w:hint="eastAsia"/>
        </w:rPr>
        <w:t>ください。</w:t>
      </w:r>
      <w:r w:rsidR="00585202">
        <w:rPr>
          <w:rFonts w:ascii="HG丸ｺﾞｼｯｸM-PRO" w:eastAsia="HG丸ｺﾞｼｯｸM-PRO" w:hAnsi="HG丸ｺﾞｼｯｸM-PRO" w:hint="eastAsia"/>
        </w:rPr>
        <w:t>意見書</w:t>
      </w:r>
      <w:r w:rsidR="00A029C8">
        <w:rPr>
          <w:rFonts w:ascii="HG丸ｺﾞｼｯｸM-PRO" w:eastAsia="HG丸ｺﾞｼｯｸM-PRO" w:hAnsi="HG丸ｺﾞｼｯｸM-PRO" w:hint="eastAsia"/>
        </w:rPr>
        <w:t>発行に係る費用は支給</w:t>
      </w:r>
      <w:r w:rsidR="00600131">
        <w:rPr>
          <w:rFonts w:ascii="HG丸ｺﾞｼｯｸM-PRO" w:eastAsia="HG丸ｺﾞｼｯｸM-PRO" w:hAnsi="HG丸ｺﾞｼｯｸM-PRO" w:hint="eastAsia"/>
        </w:rPr>
        <w:t>の対象にはなりません。</w:t>
      </w:r>
    </w:p>
    <w:p w:rsidR="004516E8" w:rsidRDefault="004516E8">
      <w:pPr>
        <w:rPr>
          <w:rFonts w:ascii="HG丸ｺﾞｼｯｸM-PRO" w:eastAsia="HG丸ｺﾞｼｯｸM-PRO" w:hAnsi="HG丸ｺﾞｼｯｸM-PRO"/>
        </w:rPr>
      </w:pPr>
      <w:r w:rsidRPr="001740D7">
        <w:rPr>
          <w:rFonts w:ascii="HG丸ｺﾞｼｯｸM-PRO" w:eastAsia="HG丸ｺﾞｼｯｸM-PRO" w:hAnsi="HG丸ｺﾞｼｯｸM-PRO" w:hint="eastAsia"/>
        </w:rPr>
        <w:t xml:space="preserve">　</w:t>
      </w:r>
      <w:r w:rsidR="007B2507">
        <w:rPr>
          <w:rFonts w:ascii="HG丸ｺﾞｼｯｸM-PRO" w:eastAsia="HG丸ｺﾞｼｯｸM-PRO" w:hAnsi="HG丸ｺﾞｼｯｸM-PRO" w:hint="eastAsia"/>
        </w:rPr>
        <w:t xml:space="preserve">　　</w:t>
      </w:r>
      <w:r w:rsidR="00600131">
        <w:rPr>
          <w:rFonts w:ascii="HG丸ｺﾞｼｯｸM-PRO" w:eastAsia="HG丸ｺﾞｼｯｸM-PRO" w:hAnsi="HG丸ｺﾞｼｯｸM-PRO" w:hint="eastAsia"/>
        </w:rPr>
        <w:t>●　骨髄移植手術等または抗がん剤治療等の前に受けた定期接種の履歴が確認できる書類</w:t>
      </w:r>
    </w:p>
    <w:p w:rsidR="00600131" w:rsidRDefault="00600131">
      <w:pPr>
        <w:rPr>
          <w:rFonts w:ascii="HG丸ｺﾞｼｯｸM-PRO" w:eastAsia="HG丸ｺﾞｼｯｸM-PRO" w:hAnsi="HG丸ｺﾞｼｯｸM-PRO"/>
        </w:rPr>
      </w:pPr>
      <w:r>
        <w:rPr>
          <w:rFonts w:ascii="HG丸ｺﾞｼｯｸM-PRO" w:eastAsia="HG丸ｺﾞｼｯｸM-PRO" w:hAnsi="HG丸ｺﾞｼｯｸM-PRO" w:hint="eastAsia"/>
        </w:rPr>
        <w:t xml:space="preserve">　　　　　（親子（母子）健康手帳のコピー等）</w:t>
      </w:r>
    </w:p>
    <w:p w:rsidR="00B24708" w:rsidRDefault="00B24708" w:rsidP="00B2470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意見書を元に審査を行い，再接種費支給認定又は不認定の結果を通知します。</w:t>
      </w:r>
      <w:r>
        <w:rPr>
          <w:rFonts w:ascii="HG丸ｺﾞｼｯｸM-PRO" w:eastAsia="HG丸ｺﾞｼｯｸM-PRO" w:hAnsi="HG丸ｺﾞｼｯｸM-PRO" w:hint="eastAsia"/>
        </w:rPr>
        <w:t>認定通知後に</w:t>
      </w:r>
    </w:p>
    <w:p w:rsidR="00B24708" w:rsidRDefault="00B24708" w:rsidP="00B2470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再接種を受けてください。</w:t>
      </w:r>
    </w:p>
    <w:p w:rsidR="00B24708" w:rsidRDefault="00B24708">
      <w:pPr>
        <w:rPr>
          <w:rFonts w:ascii="HG丸ｺﾞｼｯｸM-PRO" w:eastAsia="HG丸ｺﾞｼｯｸM-PRO" w:hAnsi="HG丸ｺﾞｼｯｸM-PRO" w:hint="eastAsia"/>
        </w:rPr>
      </w:pPr>
    </w:p>
    <w:p w:rsidR="00EF0F42" w:rsidRPr="00D571CA" w:rsidRDefault="00B24708">
      <w:pPr>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00D571CA" w:rsidRPr="00D571CA">
        <w:rPr>
          <w:rFonts w:ascii="HG丸ｺﾞｼｯｸM-PRO" w:eastAsia="HG丸ｺﾞｼｯｸM-PRO" w:hAnsi="HG丸ｺﾞｼｯｸM-PRO" w:hint="eastAsia"/>
          <w:b/>
          <w:u w:val="single"/>
        </w:rPr>
        <w:t>□再接種後</w:t>
      </w:r>
    </w:p>
    <w:p w:rsidR="00B24708" w:rsidRDefault="00B24708" w:rsidP="00B2470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571CA">
        <w:rPr>
          <w:rFonts w:ascii="HG丸ｺﾞｼｯｸM-PRO" w:eastAsia="HG丸ｺﾞｼｯｸM-PRO" w:hAnsi="HG丸ｺﾞｼｯｸM-PRO" w:hint="eastAsia"/>
        </w:rPr>
        <w:t>必要書類を揃えて，保健予防課宛てに</w:t>
      </w:r>
      <w:r>
        <w:rPr>
          <w:rFonts w:ascii="HG丸ｺﾞｼｯｸM-PRO" w:eastAsia="HG丸ｺﾞｼｯｸM-PRO" w:hAnsi="HG丸ｺﾞｼｯｸM-PRO" w:hint="eastAsia"/>
        </w:rPr>
        <w:t>郵送又は窓口</w:t>
      </w:r>
      <w:r>
        <w:rPr>
          <w:rFonts w:ascii="HG丸ｺﾞｼｯｸM-PRO" w:eastAsia="HG丸ｺﾞｼｯｸM-PRO" w:hAnsi="HG丸ｺﾞｼｯｸM-PRO" w:hint="eastAsia"/>
        </w:rPr>
        <w:t>にて</w:t>
      </w:r>
      <w:r w:rsidR="00D571CA">
        <w:rPr>
          <w:rFonts w:ascii="HG丸ｺﾞｼｯｸM-PRO" w:eastAsia="HG丸ｺﾞｼｯｸM-PRO" w:hAnsi="HG丸ｺﾞｼｯｸM-PRO" w:hint="eastAsia"/>
        </w:rPr>
        <w:t>交付申請を行ってください。申請月</w:t>
      </w:r>
    </w:p>
    <w:p w:rsidR="00D571CA" w:rsidRPr="00D571CA" w:rsidRDefault="00D571CA" w:rsidP="00B24708">
      <w:pPr>
        <w:ind w:leftChars="100" w:left="420" w:hangingChars="100" w:hanging="21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の翌月末に指定口座へ振り込みをします。</w:t>
      </w:r>
    </w:p>
    <w:p w:rsidR="00D571CA" w:rsidRPr="00D571CA" w:rsidRDefault="004516E8" w:rsidP="00D571CA">
      <w:pPr>
        <w:rPr>
          <w:rFonts w:ascii="HG丸ｺﾞｼｯｸM-PRO" w:eastAsia="HG丸ｺﾞｼｯｸM-PRO" w:hAnsi="HG丸ｺﾞｼｯｸM-PRO"/>
        </w:rPr>
      </w:pPr>
      <w:r w:rsidRPr="001740D7">
        <w:rPr>
          <w:rFonts w:ascii="HG丸ｺﾞｼｯｸM-PRO" w:eastAsia="HG丸ｺﾞｼｯｸM-PRO" w:hAnsi="HG丸ｺﾞｼｯｸM-PRO" w:hint="eastAsia"/>
        </w:rPr>
        <w:t xml:space="preserve">　</w:t>
      </w:r>
      <w:r w:rsidR="00EF0F42">
        <w:rPr>
          <w:rFonts w:ascii="HG丸ｺﾞｼｯｸM-PRO" w:eastAsia="HG丸ｺﾞｼｯｸM-PRO" w:hAnsi="HG丸ｺﾞｼｯｸM-PRO" w:hint="eastAsia"/>
        </w:rPr>
        <w:t xml:space="preserve">　</w:t>
      </w:r>
    </w:p>
    <w:p w:rsidR="007B2507" w:rsidRPr="0086040F" w:rsidRDefault="0086040F" w:rsidP="0086040F">
      <w:pPr>
        <w:rPr>
          <w:rFonts w:ascii="メイリオ" w:eastAsia="メイリオ" w:hAnsi="メイリオ" w:cs="メイリオ"/>
          <w:b/>
          <w:bdr w:val="single" w:sz="4" w:space="0" w:color="auto"/>
        </w:rPr>
      </w:pPr>
      <w:r>
        <w:rPr>
          <w:rFonts w:ascii="メイリオ" w:eastAsia="メイリオ" w:hAnsi="メイリオ" w:cs="メイリオ" w:hint="eastAsia"/>
          <w:b/>
          <w:sz w:val="24"/>
          <w:szCs w:val="24"/>
          <w:bdr w:val="single" w:sz="4" w:space="0" w:color="auto"/>
        </w:rPr>
        <w:t xml:space="preserve"> </w:t>
      </w:r>
      <w:r w:rsidR="00D571CA">
        <w:rPr>
          <w:rFonts w:ascii="メイリオ" w:eastAsia="メイリオ" w:hAnsi="メイリオ" w:cs="メイリオ" w:hint="eastAsia"/>
          <w:b/>
          <w:sz w:val="24"/>
          <w:szCs w:val="24"/>
          <w:bdr w:val="single" w:sz="4" w:space="0" w:color="auto"/>
        </w:rPr>
        <w:t>６</w:t>
      </w:r>
      <w:r w:rsidR="005819EC">
        <w:rPr>
          <w:rFonts w:ascii="メイリオ" w:eastAsia="メイリオ" w:hAnsi="メイリオ" w:cs="メイリオ" w:hint="eastAsia"/>
          <w:b/>
          <w:sz w:val="24"/>
          <w:szCs w:val="24"/>
          <w:bdr w:val="single" w:sz="4" w:space="0" w:color="auto"/>
        </w:rPr>
        <w:t xml:space="preserve">　</w:t>
      </w:r>
      <w:r w:rsidR="00716D73">
        <w:rPr>
          <w:rFonts w:ascii="メイリオ" w:eastAsia="メイリオ" w:hAnsi="メイリオ" w:cs="メイリオ" w:hint="eastAsia"/>
          <w:b/>
          <w:sz w:val="24"/>
          <w:szCs w:val="24"/>
          <w:bdr w:val="single" w:sz="4" w:space="0" w:color="auto"/>
        </w:rPr>
        <w:t>申請・問</w:t>
      </w:r>
      <w:r w:rsidR="001740D7" w:rsidRPr="0086040F">
        <w:rPr>
          <w:rFonts w:ascii="メイリオ" w:eastAsia="メイリオ" w:hAnsi="メイリオ" w:cs="メイリオ" w:hint="eastAsia"/>
          <w:b/>
          <w:sz w:val="24"/>
          <w:szCs w:val="24"/>
          <w:bdr w:val="single" w:sz="4" w:space="0" w:color="auto"/>
        </w:rPr>
        <w:t>合せ先</w:t>
      </w:r>
      <w:r>
        <w:rPr>
          <w:rFonts w:ascii="メイリオ" w:eastAsia="メイリオ" w:hAnsi="メイリオ" w:cs="メイリオ" w:hint="eastAsia"/>
          <w:b/>
          <w:sz w:val="24"/>
          <w:szCs w:val="24"/>
          <w:bdr w:val="single" w:sz="4" w:space="0" w:color="auto"/>
        </w:rPr>
        <w:t xml:space="preserve"> </w:t>
      </w:r>
      <w:r w:rsidRPr="0086040F">
        <w:rPr>
          <w:rFonts w:ascii="メイリオ" w:eastAsia="メイリオ" w:hAnsi="メイリオ" w:cs="メイリオ" w:hint="eastAsia"/>
          <w:b/>
          <w:sz w:val="24"/>
          <w:szCs w:val="24"/>
          <w:bdr w:val="single" w:sz="4" w:space="0" w:color="auto"/>
        </w:rPr>
        <w:t xml:space="preserve"> </w:t>
      </w:r>
    </w:p>
    <w:p w:rsidR="001740D7" w:rsidRPr="001740D7" w:rsidRDefault="001740D7" w:rsidP="007B2507">
      <w:pPr>
        <w:ind w:firstLineChars="200" w:firstLine="420"/>
        <w:rPr>
          <w:rFonts w:ascii="HG丸ｺﾞｼｯｸM-PRO" w:eastAsia="HG丸ｺﾞｼｯｸM-PRO" w:hAnsi="HG丸ｺﾞｼｯｸM-PRO"/>
        </w:rPr>
      </w:pPr>
      <w:r w:rsidRPr="001740D7">
        <w:rPr>
          <w:rFonts w:ascii="HG丸ｺﾞｼｯｸM-PRO" w:eastAsia="HG丸ｺﾞｼｯｸM-PRO" w:hAnsi="HG丸ｺﾞｼｯｸM-PRO" w:hint="eastAsia"/>
        </w:rPr>
        <w:t>福山市保健福祉局保健部保健予防課</w:t>
      </w:r>
    </w:p>
    <w:p w:rsidR="003B0487" w:rsidRDefault="001740D7" w:rsidP="00FC5E3F">
      <w:pPr>
        <w:tabs>
          <w:tab w:val="left" w:pos="3000"/>
        </w:tabs>
        <w:rPr>
          <w:rFonts w:ascii="HG丸ｺﾞｼｯｸM-PRO" w:eastAsia="HG丸ｺﾞｼｯｸM-PRO" w:hAnsi="HG丸ｺﾞｼｯｸM-PRO"/>
        </w:rPr>
      </w:pPr>
      <w:r w:rsidRPr="001740D7">
        <w:rPr>
          <w:rFonts w:ascii="HG丸ｺﾞｼｯｸM-PRO" w:eastAsia="HG丸ｺﾞｼｯｸM-PRO" w:hAnsi="HG丸ｺﾞｼｯｸM-PRO" w:hint="eastAsia"/>
        </w:rPr>
        <w:t xml:space="preserve">　</w:t>
      </w:r>
      <w:r w:rsidR="007B2507">
        <w:rPr>
          <w:rFonts w:ascii="HG丸ｺﾞｼｯｸM-PRO" w:eastAsia="HG丸ｺﾞｼｯｸM-PRO" w:hAnsi="HG丸ｺﾞｼｯｸM-PRO" w:hint="eastAsia"/>
        </w:rPr>
        <w:t xml:space="preserve">　</w:t>
      </w:r>
      <w:r w:rsidRPr="001740D7">
        <w:rPr>
          <w:rFonts w:ascii="HG丸ｺﾞｼｯｸM-PRO" w:eastAsia="HG丸ｺﾞｼｯｸM-PRO" w:hAnsi="HG丸ｺﾞｼｯｸM-PRO" w:hint="eastAsia"/>
        </w:rPr>
        <w:t>〒７２０－８５１２　福山市三吉町南二丁目１１番２２号</w:t>
      </w:r>
    </w:p>
    <w:p w:rsidR="001740D7" w:rsidRDefault="003B0487" w:rsidP="003B0487">
      <w:pPr>
        <w:tabs>
          <w:tab w:val="left" w:pos="3000"/>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40D7" w:rsidRPr="001740D7">
        <w:rPr>
          <w:rFonts w:ascii="HG丸ｺﾞｼｯｸM-PRO" w:eastAsia="HG丸ｺﾞｼｯｸM-PRO" w:hAnsi="HG丸ｺﾞｼｯｸM-PRO" w:hint="eastAsia"/>
        </w:rPr>
        <w:t>電話：０８４－９２８－１１２７</w:t>
      </w:r>
    </w:p>
    <w:p w:rsidR="00174751" w:rsidRPr="001740D7" w:rsidRDefault="00174751" w:rsidP="003B0487">
      <w:pPr>
        <w:tabs>
          <w:tab w:val="left" w:pos="3000"/>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174751" w:rsidRPr="001740D7" w:rsidSect="005819EC">
      <w:footerReference w:type="default" r:id="rId14"/>
      <w:pgSz w:w="11906" w:h="16838" w:code="9"/>
      <w:pgMar w:top="1701" w:right="1418" w:bottom="1418" w:left="1418" w:header="284"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C2" w:rsidRDefault="00C90AC2" w:rsidP="00C90AC2">
      <w:r>
        <w:separator/>
      </w:r>
    </w:p>
  </w:endnote>
  <w:endnote w:type="continuationSeparator" w:id="0">
    <w:p w:rsidR="00C90AC2" w:rsidRDefault="00C90AC2" w:rsidP="00C9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C2" w:rsidRPr="00C90AC2" w:rsidRDefault="00C90AC2" w:rsidP="00C90AC2">
    <w:pPr>
      <w:jc w:val="center"/>
      <w:rPr>
        <w:rFonts w:ascii="Meiryo UI" w:eastAsia="Meiryo UI" w:hAnsi="Meiryo UI" w:cs="Meiryo UI"/>
        <w:u w:val="doub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C2" w:rsidRDefault="00C90AC2" w:rsidP="00C90AC2">
      <w:r>
        <w:separator/>
      </w:r>
    </w:p>
  </w:footnote>
  <w:footnote w:type="continuationSeparator" w:id="0">
    <w:p w:rsidR="00C90AC2" w:rsidRDefault="00C90AC2" w:rsidP="00C90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DC"/>
    <w:rsid w:val="000076CD"/>
    <w:rsid w:val="00061BD5"/>
    <w:rsid w:val="00070A30"/>
    <w:rsid w:val="001740D7"/>
    <w:rsid w:val="00174751"/>
    <w:rsid w:val="001A2217"/>
    <w:rsid w:val="001F29C7"/>
    <w:rsid w:val="0031387E"/>
    <w:rsid w:val="003B0487"/>
    <w:rsid w:val="004516E8"/>
    <w:rsid w:val="00481E00"/>
    <w:rsid w:val="005819EC"/>
    <w:rsid w:val="00585202"/>
    <w:rsid w:val="00600131"/>
    <w:rsid w:val="006D03DC"/>
    <w:rsid w:val="00716D73"/>
    <w:rsid w:val="00767F62"/>
    <w:rsid w:val="007A64B3"/>
    <w:rsid w:val="007B2507"/>
    <w:rsid w:val="007C2FB9"/>
    <w:rsid w:val="008028D7"/>
    <w:rsid w:val="0080656D"/>
    <w:rsid w:val="00806E65"/>
    <w:rsid w:val="0086040F"/>
    <w:rsid w:val="00A029C8"/>
    <w:rsid w:val="00B24708"/>
    <w:rsid w:val="00B318D8"/>
    <w:rsid w:val="00B85D61"/>
    <w:rsid w:val="00BE6B70"/>
    <w:rsid w:val="00C35BE7"/>
    <w:rsid w:val="00C90AC2"/>
    <w:rsid w:val="00D571CA"/>
    <w:rsid w:val="00D742DC"/>
    <w:rsid w:val="00D76AFA"/>
    <w:rsid w:val="00D8064D"/>
    <w:rsid w:val="00E005C1"/>
    <w:rsid w:val="00EF0F42"/>
    <w:rsid w:val="00F0542F"/>
    <w:rsid w:val="00FB7BE4"/>
    <w:rsid w:val="00FC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33FBC50-5251-4D4F-B1DA-0A0CC677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AC2"/>
    <w:pPr>
      <w:tabs>
        <w:tab w:val="center" w:pos="4252"/>
        <w:tab w:val="right" w:pos="8504"/>
      </w:tabs>
      <w:snapToGrid w:val="0"/>
    </w:pPr>
  </w:style>
  <w:style w:type="character" w:customStyle="1" w:styleId="a4">
    <w:name w:val="ヘッダー (文字)"/>
    <w:basedOn w:val="a0"/>
    <w:link w:val="a3"/>
    <w:uiPriority w:val="99"/>
    <w:rsid w:val="00C90AC2"/>
  </w:style>
  <w:style w:type="paragraph" w:styleId="a5">
    <w:name w:val="footer"/>
    <w:basedOn w:val="a"/>
    <w:link w:val="a6"/>
    <w:uiPriority w:val="99"/>
    <w:unhideWhenUsed/>
    <w:rsid w:val="00C90AC2"/>
    <w:pPr>
      <w:tabs>
        <w:tab w:val="center" w:pos="4252"/>
        <w:tab w:val="right" w:pos="8504"/>
      </w:tabs>
      <w:snapToGrid w:val="0"/>
    </w:pPr>
  </w:style>
  <w:style w:type="character" w:customStyle="1" w:styleId="a6">
    <w:name w:val="フッター (文字)"/>
    <w:basedOn w:val="a0"/>
    <w:link w:val="a5"/>
    <w:uiPriority w:val="99"/>
    <w:rsid w:val="00C90AC2"/>
  </w:style>
  <w:style w:type="table" w:styleId="a7">
    <w:name w:val="Table Grid"/>
    <w:basedOn w:val="a1"/>
    <w:uiPriority w:val="39"/>
    <w:rsid w:val="00481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C00C-3581-4B2B-A3BD-36B9BDC7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毅</dc:creator>
  <cp:keywords/>
  <dc:description/>
  <cp:lastModifiedBy>荒木　舞</cp:lastModifiedBy>
  <cp:revision>20</cp:revision>
  <cp:lastPrinted>2018-09-27T08:23:00Z</cp:lastPrinted>
  <dcterms:created xsi:type="dcterms:W3CDTF">2018-09-25T06:14:00Z</dcterms:created>
  <dcterms:modified xsi:type="dcterms:W3CDTF">2022-03-22T06:33:00Z</dcterms:modified>
</cp:coreProperties>
</file>