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E3" w:rsidRPr="00D368C7" w:rsidRDefault="00BE5FA2">
      <w:pPr>
        <w:rPr>
          <w:rFonts w:ascii="ＭＳ ゴシック" w:eastAsia="ＭＳ ゴシック" w:hAnsi="ＭＳ ゴシック"/>
        </w:rPr>
      </w:pPr>
      <w:r w:rsidRPr="00D368C7">
        <w:rPr>
          <w:rFonts w:ascii="ＭＳ ゴシック" w:eastAsia="ＭＳ ゴシック" w:hAnsi="ＭＳ ゴシック" w:hint="eastAsia"/>
        </w:rPr>
        <w:t>シリーズ１９３</w:t>
      </w:r>
    </w:p>
    <w:p w:rsidR="00BE5FA2" w:rsidRPr="00D368C7" w:rsidRDefault="00BE5FA2">
      <w:pPr>
        <w:rPr>
          <w:rFonts w:ascii="ＭＳ ゴシック" w:eastAsia="ＭＳ ゴシック" w:hAnsi="ＭＳ ゴシック"/>
        </w:rPr>
      </w:pPr>
      <w:r w:rsidRPr="00D368C7">
        <w:rPr>
          <w:rFonts w:ascii="ＭＳ ゴシック" w:eastAsia="ＭＳ ゴシック" w:hAnsi="ＭＳ ゴシック" w:hint="eastAsia"/>
        </w:rPr>
        <w:t>高めよう！人権意識</w:t>
      </w:r>
      <w:r w:rsidR="00832F0E" w:rsidRPr="00D368C7">
        <w:rPr>
          <w:rFonts w:ascii="ＭＳ ゴシック" w:eastAsia="ＭＳ ゴシック" w:hAnsi="ＭＳ ゴシック" w:hint="eastAsia"/>
        </w:rPr>
        <w:t xml:space="preserve">　</w:t>
      </w:r>
      <w:r w:rsidRPr="00D368C7">
        <w:rPr>
          <w:rFonts w:ascii="ＭＳ ゴシック" w:eastAsia="ＭＳ ゴシック" w:hAnsi="ＭＳ ゴシック" w:hint="eastAsia"/>
        </w:rPr>
        <w:t>心のかけ</w:t>
      </w:r>
      <w:r w:rsidR="00832F0E" w:rsidRPr="00D368C7">
        <w:rPr>
          <w:rFonts w:ascii="ＭＳ ゴシック" w:eastAsia="ＭＳ ゴシック" w:hAnsi="ＭＳ ゴシック" w:hint="eastAsia"/>
        </w:rPr>
        <w:t>橋　　　問い合せ：人権推進課（</w:t>
      </w:r>
      <w:r w:rsidR="00CD371B">
        <w:rPr>
          <w:rFonts w:ascii="ＭＳ ゴシック" w:eastAsia="ＭＳ ゴシック" w:hAnsi="ＭＳ ゴシック" w:hint="eastAsia"/>
        </w:rPr>
        <w:t>電話：</w:t>
      </w:r>
      <w:r w:rsidR="00832F0E" w:rsidRPr="00D368C7">
        <w:rPr>
          <w:rFonts w:ascii="ＭＳ ゴシック" w:eastAsia="ＭＳ ゴシック" w:hAnsi="ＭＳ ゴシック" w:cs="ＭＳ 明朝" w:hint="eastAsia"/>
        </w:rPr>
        <w:t>９２８－１００６）</w:t>
      </w:r>
    </w:p>
    <w:p w:rsidR="00BE5FA2" w:rsidRPr="00D368C7" w:rsidRDefault="00BE5FA2">
      <w:pPr>
        <w:rPr>
          <w:rFonts w:ascii="ＭＳ ゴシック" w:eastAsia="ＭＳ ゴシック" w:hAnsi="ＭＳ ゴシック"/>
        </w:rPr>
      </w:pPr>
    </w:p>
    <w:p w:rsidR="00065E17" w:rsidRDefault="00BE5FA2" w:rsidP="00BE5FA2">
      <w:pPr>
        <w:autoSpaceDE w:val="0"/>
        <w:autoSpaceDN w:val="0"/>
        <w:adjustRightInd w:val="0"/>
        <w:jc w:val="left"/>
        <w:rPr>
          <w:rFonts w:ascii="ＭＳ ゴシック" w:eastAsia="ＭＳ ゴシック" w:hAnsi="ＭＳ ゴシック" w:cs="UDReiminPro-Heavy"/>
          <w:kern w:val="0"/>
          <w:szCs w:val="30"/>
        </w:rPr>
      </w:pPr>
      <w:r w:rsidRPr="00D368C7">
        <w:rPr>
          <w:rFonts w:ascii="ＭＳ ゴシック" w:eastAsia="ＭＳ ゴシック" w:hAnsi="ＭＳ ゴシック" w:cs="UDReiminPro-Heavy" w:hint="eastAsia"/>
          <w:kern w:val="0"/>
          <w:szCs w:val="30"/>
        </w:rPr>
        <w:t>生き生きと　暮らし続けるために</w:t>
      </w:r>
    </w:p>
    <w:p w:rsidR="00BE5FA2" w:rsidRPr="00D368C7" w:rsidRDefault="00BE5FA2" w:rsidP="00BE5FA2">
      <w:pPr>
        <w:autoSpaceDE w:val="0"/>
        <w:autoSpaceDN w:val="0"/>
        <w:adjustRightInd w:val="0"/>
        <w:jc w:val="left"/>
        <w:rPr>
          <w:rFonts w:ascii="ＭＳ ゴシック" w:eastAsia="ＭＳ ゴシック" w:hAnsi="ＭＳ ゴシック" w:cs="HiraginoUDSansStd-W6"/>
          <w:kern w:val="0"/>
          <w:szCs w:val="23"/>
        </w:rPr>
      </w:pPr>
      <w:r w:rsidRPr="00D368C7">
        <w:rPr>
          <w:rFonts w:ascii="ＭＳ ゴシック" w:eastAsia="ＭＳ ゴシック" w:hAnsi="ＭＳ ゴシック" w:cs="HiraginoUDSansStd-W6" w:hint="eastAsia"/>
          <w:kern w:val="0"/>
          <w:szCs w:val="23"/>
        </w:rPr>
        <w:t>高齢者への理解を深めよう</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一般的に高齢者と呼ばれるのは</w:t>
      </w:r>
      <w:r w:rsidRPr="00D368C7">
        <w:rPr>
          <w:rFonts w:ascii="ＭＳ ゴシック" w:eastAsia="ＭＳ ゴシック" w:hAnsi="ＭＳ ゴシック" w:cs="UDShinMGoPro-Light"/>
          <w:kern w:val="0"/>
          <w:szCs w:val="20"/>
        </w:rPr>
        <w:t>65</w:t>
      </w:r>
      <w:r w:rsidRPr="00D368C7">
        <w:rPr>
          <w:rFonts w:ascii="ＭＳ ゴシック" w:eastAsia="ＭＳ ゴシック" w:hAnsi="ＭＳ ゴシック" w:cs="UDShinMGoPro-Light" w:hint="eastAsia"/>
          <w:kern w:val="0"/>
          <w:szCs w:val="20"/>
        </w:rPr>
        <w:t>歳以上の人ですが、一言で「高齢者」といってもその状況はさまざまです。</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高齢になっても、元気で働き続けている人や趣味や家庭のことなどに力を注ぎ、日々忙しくしている人もいます。</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一方で、身体の自由が利かなくなり、認知症や寝たきりになって介護が必要となる人もいます。</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また、子どもや孫などの家族と同居している人もいれば、夫婦二人で生活する人や一人で生活している人も少なくありません。</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p>
    <w:p w:rsidR="00BE5FA2" w:rsidRPr="00D368C7" w:rsidRDefault="00BE5FA2" w:rsidP="00BE5FA2">
      <w:pPr>
        <w:autoSpaceDE w:val="0"/>
        <w:autoSpaceDN w:val="0"/>
        <w:adjustRightInd w:val="0"/>
        <w:jc w:val="left"/>
        <w:rPr>
          <w:rFonts w:ascii="ＭＳ ゴシック" w:eastAsia="ＭＳ ゴシック" w:hAnsi="ＭＳ ゴシック" w:cs="HiraginoUDSansStd-W6"/>
          <w:kern w:val="0"/>
          <w:szCs w:val="23"/>
        </w:rPr>
      </w:pPr>
      <w:r w:rsidRPr="00D368C7">
        <w:rPr>
          <w:rFonts w:ascii="ＭＳ ゴシック" w:eastAsia="ＭＳ ゴシック" w:hAnsi="ＭＳ ゴシック" w:cs="HiraginoUDSansStd-W6" w:hint="eastAsia"/>
          <w:kern w:val="0"/>
          <w:szCs w:val="23"/>
        </w:rPr>
        <w:t>つながり支え合い</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高齢になると外出の機会が減り、体力的にも外出が面倒になってしまうことがあります。そうなると社会とのつながりが希薄になり、家にこもりがちになってしまいます。</w:t>
      </w:r>
    </w:p>
    <w:p w:rsidR="00BE5FA2" w:rsidRPr="00D368C7" w:rsidRDefault="00BE5FA2" w:rsidP="00065E17">
      <w:pPr>
        <w:autoSpaceDE w:val="0"/>
        <w:autoSpaceDN w:val="0"/>
        <w:adjustRightInd w:val="0"/>
        <w:ind w:firstLineChars="100" w:firstLine="21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あまり外出せずに社会と接しない生活を送っていると、人と話すことも少なくなり、気分的に落ち込み、うつや認知症などの病気を発症する恐れも高まります。</w:t>
      </w:r>
    </w:p>
    <w:p w:rsidR="00BE5FA2" w:rsidRPr="00D368C7" w:rsidRDefault="00BE5FA2" w:rsidP="00065E17">
      <w:pPr>
        <w:autoSpaceDE w:val="0"/>
        <w:autoSpaceDN w:val="0"/>
        <w:adjustRightInd w:val="0"/>
        <w:ind w:firstLineChars="100" w:firstLine="21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地域の行事などを通じて高齢者を見守り、みんなで支え合う活動などは社会とのつながりを生み、高齢者の生きがいや健康にもつながります。</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高齢者をはじめ、誰もが家庭や社会の中で安心して生活するためには、相手を尊重し理解しようとする気持ちが大切です。</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また、みんなが楽しく過ごすためには地域の見守りや声かけなどの支え合いも必要です。</w:t>
      </w:r>
    </w:p>
    <w:p w:rsidR="00BE5FA2" w:rsidRPr="00D368C7" w:rsidRDefault="00BE5FA2" w:rsidP="00BE5FA2">
      <w:pPr>
        <w:autoSpaceDE w:val="0"/>
        <w:autoSpaceDN w:val="0"/>
        <w:adjustRightInd w:val="0"/>
        <w:jc w:val="left"/>
        <w:rPr>
          <w:rFonts w:ascii="ＭＳ ゴシック" w:eastAsia="ＭＳ ゴシック" w:hAnsi="ＭＳ ゴシック" w:cs="UDReiminPro-Heavy"/>
          <w:kern w:val="0"/>
          <w:szCs w:val="30"/>
        </w:rPr>
      </w:pPr>
    </w:p>
    <w:p w:rsidR="00BE5FA2" w:rsidRPr="00D368C7" w:rsidRDefault="00BE5FA2" w:rsidP="00BE5FA2">
      <w:pPr>
        <w:autoSpaceDE w:val="0"/>
        <w:autoSpaceDN w:val="0"/>
        <w:adjustRightInd w:val="0"/>
        <w:jc w:val="left"/>
        <w:rPr>
          <w:rFonts w:ascii="ＭＳ ゴシック" w:eastAsia="ＭＳ ゴシック" w:hAnsi="ＭＳ ゴシック" w:cs="HiraginoUDSansStd-W6"/>
          <w:kern w:val="0"/>
          <w:szCs w:val="23"/>
        </w:rPr>
      </w:pPr>
      <w:r w:rsidRPr="00D368C7">
        <w:rPr>
          <w:rFonts w:ascii="ＭＳ ゴシック" w:eastAsia="ＭＳ ゴシック" w:hAnsi="ＭＳ ゴシック" w:cs="HiraginoUDSansStd-W6" w:hint="eastAsia"/>
          <w:kern w:val="0"/>
          <w:szCs w:val="23"/>
        </w:rPr>
        <w:t>みんなで考え実践しよう</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いくつになっても誰もが住み慣れた地域で自分らしく暮らしていくためには、本人の努力も必要ですが、家族や近隣の人々など周囲の協力も欠くことはできません。</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みんなが力を合わせて安心して暮らせる社会を築いていきましょう。</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 xml:space="preserve">　高齢者のことについて気になることがあれば、まずは気軽に相談してください。</w:t>
      </w:r>
    </w:p>
    <w:p w:rsidR="00BE5FA2" w:rsidRPr="00D368C7"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高齢者支援課（</w:t>
      </w:r>
      <w:r w:rsidR="00065E17">
        <w:rPr>
          <w:rFonts w:ascii="ＭＳ ゴシック" w:eastAsia="ＭＳ ゴシック" w:hAnsi="ＭＳ ゴシック" w:cs="UDShinMGoPro-Light" w:hint="eastAsia"/>
          <w:kern w:val="0"/>
          <w:szCs w:val="20"/>
        </w:rPr>
        <w:t>電話：</w:t>
      </w:r>
      <w:r w:rsidR="00F075CC" w:rsidRPr="00D368C7">
        <w:rPr>
          <w:rFonts w:ascii="ＭＳ ゴシック" w:eastAsia="ＭＳ ゴシック" w:hAnsi="ＭＳ ゴシック" w:cs="UDShinMGoPro-Light" w:hint="eastAsia"/>
          <w:kern w:val="0"/>
          <w:szCs w:val="20"/>
        </w:rPr>
        <w:t>９２８</w:t>
      </w:r>
      <w:r w:rsidR="006715BB">
        <w:rPr>
          <w:rFonts w:ascii="ＭＳ ゴシック" w:eastAsia="ＭＳ ゴシック" w:hAnsi="ＭＳ ゴシック" w:cs="UDShinMGoPro-Light" w:hint="eastAsia"/>
          <w:kern w:val="0"/>
          <w:szCs w:val="20"/>
        </w:rPr>
        <w:t>―</w:t>
      </w:r>
      <w:r w:rsidRPr="00D368C7">
        <w:rPr>
          <w:rFonts w:ascii="ＭＳ ゴシック" w:eastAsia="ＭＳ ゴシック" w:hAnsi="ＭＳ ゴシック" w:cs="UDShinMGoPro-Light" w:hint="eastAsia"/>
          <w:kern w:val="0"/>
          <w:szCs w:val="20"/>
        </w:rPr>
        <w:t>１０６５）、</w:t>
      </w:r>
    </w:p>
    <w:p w:rsidR="00BE5FA2" w:rsidRDefault="00BE5FA2" w:rsidP="00BE5FA2">
      <w:pPr>
        <w:autoSpaceDE w:val="0"/>
        <w:autoSpaceDN w:val="0"/>
        <w:adjustRightInd w:val="0"/>
        <w:jc w:val="left"/>
        <w:rPr>
          <w:rFonts w:ascii="ＭＳ ゴシック" w:eastAsia="ＭＳ ゴシック" w:hAnsi="ＭＳ ゴシック" w:cs="UDShinMGoPro-Light"/>
          <w:kern w:val="0"/>
          <w:szCs w:val="20"/>
        </w:rPr>
      </w:pPr>
      <w:r w:rsidRPr="00D368C7">
        <w:rPr>
          <w:rFonts w:ascii="ＭＳ ゴシック" w:eastAsia="ＭＳ ゴシック" w:hAnsi="ＭＳ ゴシック" w:cs="UDShinMGoPro-Light" w:hint="eastAsia"/>
          <w:kern w:val="0"/>
          <w:szCs w:val="20"/>
        </w:rPr>
        <w:t>権利擁護支援センター（</w:t>
      </w:r>
      <w:r w:rsidR="00065E17">
        <w:rPr>
          <w:rFonts w:ascii="ＭＳ ゴシック" w:eastAsia="ＭＳ ゴシック" w:hAnsi="ＭＳ ゴシック" w:cs="UDShinMGoPro-Light" w:hint="eastAsia"/>
          <w:kern w:val="0"/>
          <w:szCs w:val="20"/>
        </w:rPr>
        <w:t>電話：</w:t>
      </w:r>
      <w:r w:rsidR="00F075CC" w:rsidRPr="00D368C7">
        <w:rPr>
          <w:rFonts w:ascii="ＭＳ ゴシック" w:eastAsia="ＭＳ ゴシック" w:hAnsi="ＭＳ ゴシック" w:cs="UDShinMGoPro-Light" w:hint="eastAsia"/>
          <w:kern w:val="0"/>
          <w:szCs w:val="20"/>
        </w:rPr>
        <w:t>９２８</w:t>
      </w:r>
      <w:r w:rsidR="006715BB">
        <w:rPr>
          <w:rFonts w:ascii="ＭＳ ゴシック" w:eastAsia="ＭＳ ゴシック" w:hAnsi="ＭＳ ゴシック" w:cs="UDShinMGoPro-Light" w:hint="eastAsia"/>
          <w:kern w:val="0"/>
          <w:szCs w:val="20"/>
        </w:rPr>
        <w:t>―</w:t>
      </w:r>
      <w:r w:rsidRPr="00D368C7">
        <w:rPr>
          <w:rFonts w:ascii="ＭＳ ゴシック" w:eastAsia="ＭＳ ゴシック" w:hAnsi="ＭＳ ゴシック" w:cs="UDShinMGoPro-Light" w:hint="eastAsia"/>
          <w:kern w:val="0"/>
          <w:szCs w:val="20"/>
        </w:rPr>
        <w:t>１３５３）</w:t>
      </w:r>
    </w:p>
    <w:p w:rsidR="00CD371B" w:rsidRPr="00D368C7" w:rsidRDefault="00CD371B" w:rsidP="00BE5FA2">
      <w:pPr>
        <w:autoSpaceDE w:val="0"/>
        <w:autoSpaceDN w:val="0"/>
        <w:adjustRightInd w:val="0"/>
        <w:jc w:val="left"/>
        <w:rPr>
          <w:rFonts w:ascii="ＭＳ ゴシック" w:eastAsia="ＭＳ ゴシック" w:hAnsi="ＭＳ ゴシック" w:cs="UDShinMGoPro-Light"/>
          <w:kern w:val="0"/>
          <w:szCs w:val="20"/>
        </w:rPr>
      </w:pPr>
    </w:p>
    <w:p w:rsidR="00BE5FA2" w:rsidRPr="00BE5FA2" w:rsidRDefault="00BE5FA2" w:rsidP="00CD371B">
      <w:pPr>
        <w:autoSpaceDE w:val="0"/>
        <w:autoSpaceDN w:val="0"/>
        <w:adjustRightInd w:val="0"/>
        <w:jc w:val="center"/>
        <w:rPr>
          <w:rFonts w:ascii="UDReiminPro-Heavy" w:eastAsia="HG丸ｺﾞｼｯｸM-PRO" w:cs="UDReiminPro-Heavy"/>
          <w:kern w:val="0"/>
          <w:szCs w:val="30"/>
        </w:rPr>
      </w:pPr>
      <w:r w:rsidRPr="00D368C7">
        <w:rPr>
          <w:rFonts w:ascii="ＭＳ ゴシック" w:eastAsia="ＭＳ ゴシック" w:hAnsi="ＭＳ ゴシック" w:cs="UDShinMGoPro-Light" w:hint="eastAsia"/>
          <w:kern w:val="0"/>
          <w:szCs w:val="20"/>
        </w:rPr>
        <w:t>人権は　人の命を　守るもの</w:t>
      </w:r>
    </w:p>
    <w:sectPr w:rsidR="00BE5FA2" w:rsidRPr="00BE5FA2" w:rsidSect="00E92A1F">
      <w:headerReference w:type="even" r:id="rId6"/>
      <w:headerReference w:type="default" r:id="rId7"/>
      <w:footerReference w:type="even" r:id="rId8"/>
      <w:footerReference w:type="default" r:id="rId9"/>
      <w:headerReference w:type="first" r:id="rId10"/>
      <w:footerReference w:type="first" r:id="rId11"/>
      <w:pgSz w:w="11906" w:h="16838"/>
      <w:pgMar w:top="1985" w:right="1133"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A0E" w:rsidRDefault="009A2A0E" w:rsidP="009A2A0E">
      <w:r>
        <w:separator/>
      </w:r>
    </w:p>
  </w:endnote>
  <w:endnote w:type="continuationSeparator" w:id="0">
    <w:p w:rsidR="009A2A0E" w:rsidRDefault="009A2A0E" w:rsidP="009A2A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3C" w:rsidRDefault="003A01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3C" w:rsidRDefault="003A01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3C" w:rsidRDefault="003A01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A0E" w:rsidRDefault="009A2A0E" w:rsidP="009A2A0E">
      <w:r>
        <w:separator/>
      </w:r>
    </w:p>
  </w:footnote>
  <w:footnote w:type="continuationSeparator" w:id="0">
    <w:p w:rsidR="009A2A0E" w:rsidRDefault="009A2A0E" w:rsidP="009A2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3C" w:rsidRDefault="003A01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A0E" w:rsidRPr="003A013C" w:rsidRDefault="009A2A0E" w:rsidP="003A01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3C" w:rsidRDefault="003A01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FA2"/>
    <w:rsid w:val="00065E17"/>
    <w:rsid w:val="00176AC2"/>
    <w:rsid w:val="001F10E2"/>
    <w:rsid w:val="002332E3"/>
    <w:rsid w:val="0033088A"/>
    <w:rsid w:val="003A013C"/>
    <w:rsid w:val="00437180"/>
    <w:rsid w:val="004803A9"/>
    <w:rsid w:val="006537F5"/>
    <w:rsid w:val="006715BB"/>
    <w:rsid w:val="006C649D"/>
    <w:rsid w:val="00832F0E"/>
    <w:rsid w:val="00893519"/>
    <w:rsid w:val="008A27E9"/>
    <w:rsid w:val="0099249A"/>
    <w:rsid w:val="009A2A0E"/>
    <w:rsid w:val="00AA0785"/>
    <w:rsid w:val="00AA64EE"/>
    <w:rsid w:val="00AC02A5"/>
    <w:rsid w:val="00BE5FA2"/>
    <w:rsid w:val="00CD371B"/>
    <w:rsid w:val="00CD442B"/>
    <w:rsid w:val="00D368C7"/>
    <w:rsid w:val="00E6479F"/>
    <w:rsid w:val="00E92A1F"/>
    <w:rsid w:val="00F075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2A0E"/>
    <w:pPr>
      <w:tabs>
        <w:tab w:val="center" w:pos="4252"/>
        <w:tab w:val="right" w:pos="8504"/>
      </w:tabs>
      <w:snapToGrid w:val="0"/>
    </w:pPr>
  </w:style>
  <w:style w:type="character" w:customStyle="1" w:styleId="a4">
    <w:name w:val="ヘッダー (文字)"/>
    <w:basedOn w:val="a0"/>
    <w:link w:val="a3"/>
    <w:uiPriority w:val="99"/>
    <w:semiHidden/>
    <w:rsid w:val="009A2A0E"/>
  </w:style>
  <w:style w:type="paragraph" w:styleId="a5">
    <w:name w:val="footer"/>
    <w:basedOn w:val="a"/>
    <w:link w:val="a6"/>
    <w:uiPriority w:val="99"/>
    <w:semiHidden/>
    <w:unhideWhenUsed/>
    <w:rsid w:val="009A2A0E"/>
    <w:pPr>
      <w:tabs>
        <w:tab w:val="center" w:pos="4252"/>
        <w:tab w:val="right" w:pos="8504"/>
      </w:tabs>
      <w:snapToGrid w:val="0"/>
    </w:pPr>
  </w:style>
  <w:style w:type="character" w:customStyle="1" w:styleId="a6">
    <w:name w:val="フッター (文字)"/>
    <w:basedOn w:val="a0"/>
    <w:link w:val="a5"/>
    <w:uiPriority w:val="99"/>
    <w:semiHidden/>
    <w:rsid w:val="009A2A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dc:creator>
  <cp:lastModifiedBy>f05059</cp:lastModifiedBy>
  <cp:revision>20</cp:revision>
  <cp:lastPrinted>2016-09-13T05:54:00Z</cp:lastPrinted>
  <dcterms:created xsi:type="dcterms:W3CDTF">2016-02-04T01:36:00Z</dcterms:created>
  <dcterms:modified xsi:type="dcterms:W3CDTF">2016-09-26T07:00:00Z</dcterms:modified>
</cp:coreProperties>
</file>