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FC" w:rsidRPr="006163FC" w:rsidRDefault="00713569" w:rsidP="00130312">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-119380</wp:posOffset>
                </wp:positionH>
                <wp:positionV relativeFrom="paragraph">
                  <wp:posOffset>-123825</wp:posOffset>
                </wp:positionV>
                <wp:extent cx="933480" cy="352440"/>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933480" cy="3524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13569" w:rsidRPr="00713569" w:rsidRDefault="00713569" w:rsidP="00713569">
                            <w:pPr>
                              <w:jc w:val="center"/>
                              <w:rPr>
                                <w:color w:val="000000" w:themeColor="text1"/>
                                <w:sz w:val="22"/>
                              </w:rPr>
                            </w:pPr>
                            <w:r w:rsidRPr="00713569">
                              <w:rPr>
                                <w:rFonts w:hint="eastAsia"/>
                                <w:color w:val="000000" w:themeColor="text1"/>
                                <w:sz w:val="22"/>
                              </w:rPr>
                              <w:t>様式</w:t>
                            </w:r>
                            <w:r w:rsidRPr="00713569">
                              <w:rPr>
                                <w:color w:val="000000" w:themeColor="text1"/>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9.4pt;margin-top:-9.75pt;width:73.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" filled="f" strokecolor="#1f4d78 [1604]" strokeweight="1pt">
                <v:stroke joinstyle="miter"/>
                <v:textbox>
                  <w:txbxContent>
                    <w:p w:rsidR="00713569" w:rsidRPr="00713569" w:rsidRDefault="00713569" w:rsidP="00713569">
                      <w:pPr>
                        <w:jc w:val="center"/>
                        <w:rPr>
                          <w:color w:val="000000" w:themeColor="text1"/>
                          <w:sz w:val="22"/>
                        </w:rPr>
                      </w:pPr>
                      <w:r w:rsidRPr="00713569">
                        <w:rPr>
                          <w:rFonts w:hint="eastAsia"/>
                          <w:color w:val="000000" w:themeColor="text1"/>
                          <w:sz w:val="22"/>
                        </w:rPr>
                        <w:t>様式</w:t>
                      </w:r>
                      <w:r w:rsidRPr="00713569">
                        <w:rPr>
                          <w:color w:val="000000" w:themeColor="text1"/>
                          <w:sz w:val="22"/>
                        </w:rPr>
                        <w:t>１</w:t>
                      </w:r>
                    </w:p>
                  </w:txbxContent>
                </v:textbox>
              </v:roundrect>
            </w:pict>
          </mc:Fallback>
        </mc:AlternateContent>
      </w:r>
      <w:r w:rsidR="006163FC" w:rsidRPr="006163FC">
        <w:rPr>
          <w:rFonts w:asciiTheme="majorEastAsia" w:eastAsiaTheme="majorEastAsia" w:hAnsiTheme="majorEastAsia" w:hint="eastAsia"/>
          <w:sz w:val="28"/>
          <w:szCs w:val="28"/>
        </w:rPr>
        <w:t>ごみステーション申請書</w:t>
      </w:r>
    </w:p>
    <w:p w:rsidR="006163FC" w:rsidRPr="006163FC" w:rsidRDefault="006163FC">
      <w:pPr>
        <w:rPr>
          <w:rFonts w:asciiTheme="majorEastAsia" w:eastAsiaTheme="majorEastAsia" w:hAnsiTheme="majorEastAsia"/>
          <w:sz w:val="22"/>
        </w:rPr>
      </w:pPr>
    </w:p>
    <w:p w:rsidR="006163FC" w:rsidRPr="006163FC" w:rsidRDefault="006163FC" w:rsidP="006163FC">
      <w:pPr>
        <w:jc w:val="right"/>
        <w:rPr>
          <w:rFonts w:asciiTheme="majorEastAsia" w:eastAsiaTheme="majorEastAsia" w:hAnsiTheme="majorEastAsia"/>
          <w:sz w:val="22"/>
        </w:rPr>
      </w:pPr>
      <w:r w:rsidRPr="006163FC">
        <w:rPr>
          <w:rFonts w:asciiTheme="majorEastAsia" w:eastAsiaTheme="majorEastAsia" w:hAnsiTheme="majorEastAsia" w:hint="eastAsia"/>
          <w:sz w:val="22"/>
        </w:rPr>
        <w:t>年　　　月　　　日</w:t>
      </w:r>
    </w:p>
    <w:p w:rsidR="006163FC" w:rsidRPr="006163FC" w:rsidRDefault="006163FC" w:rsidP="006163FC">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福山市長　様</w:t>
      </w:r>
    </w:p>
    <w:p w:rsidR="004067BA" w:rsidRDefault="004067BA" w:rsidP="00C978D5">
      <w:pPr>
        <w:spacing w:line="280" w:lineRule="exact"/>
        <w:rPr>
          <w:rFonts w:asciiTheme="majorEastAsia" w:eastAsiaTheme="majorEastAsia" w:hAnsiTheme="majorEastAsia"/>
          <w:sz w:val="22"/>
        </w:rPr>
      </w:pPr>
    </w:p>
    <w:p w:rsidR="008E3E24" w:rsidRDefault="00A72899" w:rsidP="00A72899">
      <w:pPr>
        <w:spacing w:line="280" w:lineRule="exact"/>
        <w:ind w:firstLineChars="1224" w:firstLine="2693"/>
        <w:rPr>
          <w:rFonts w:asciiTheme="majorEastAsia" w:eastAsiaTheme="majorEastAsia" w:hAnsiTheme="majorEastAsia"/>
          <w:sz w:val="22"/>
        </w:rPr>
      </w:pPr>
      <w:r>
        <w:rPr>
          <w:rFonts w:asciiTheme="majorEastAsia" w:eastAsiaTheme="majorEastAsia" w:hAnsiTheme="majorEastAsia" w:hint="eastAsia"/>
          <w:sz w:val="22"/>
        </w:rPr>
        <w:t>（管理</w:t>
      </w:r>
      <w:r w:rsidR="008E3E24">
        <w:rPr>
          <w:rFonts w:asciiTheme="majorEastAsia" w:eastAsiaTheme="majorEastAsia" w:hAnsiTheme="majorEastAsia" w:hint="eastAsia"/>
          <w:sz w:val="22"/>
        </w:rPr>
        <w:t>者</w:t>
      </w:r>
      <w:r>
        <w:rPr>
          <w:rFonts w:asciiTheme="majorEastAsia" w:eastAsiaTheme="majorEastAsia" w:hAnsiTheme="majorEastAsia" w:hint="eastAsia"/>
          <w:sz w:val="22"/>
        </w:rPr>
        <w:t>）</w:t>
      </w:r>
    </w:p>
    <w:p w:rsidR="00A72899" w:rsidRDefault="00A72899" w:rsidP="00A72899">
      <w:pPr>
        <w:spacing w:line="160" w:lineRule="exact"/>
        <w:rPr>
          <w:rFonts w:asciiTheme="majorEastAsia" w:eastAsiaTheme="majorEastAsia" w:hAnsiTheme="majorEastAsia"/>
          <w:sz w:val="22"/>
        </w:rPr>
      </w:pPr>
    </w:p>
    <w:p w:rsidR="00A72899" w:rsidRDefault="00A72899" w:rsidP="00A72899">
      <w:pPr>
        <w:spacing w:line="260" w:lineRule="exact"/>
        <w:ind w:firstLineChars="1482" w:firstLine="3260"/>
        <w:rPr>
          <w:rFonts w:asciiTheme="majorEastAsia" w:eastAsiaTheme="majorEastAsia" w:hAnsiTheme="majorEastAsia"/>
          <w:sz w:val="22"/>
        </w:rPr>
      </w:pPr>
      <w:r w:rsidRPr="006163FC">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団　体　名　</w:t>
      </w:r>
      <w:r>
        <w:rPr>
          <w:rFonts w:asciiTheme="majorEastAsia" w:eastAsiaTheme="majorEastAsia" w:hAnsiTheme="majorEastAsia"/>
          <w:sz w:val="22"/>
          <w:u w:val="single"/>
        </w:rPr>
        <w:t>等</w:t>
      </w:r>
      <w:r w:rsidRPr="006163FC">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6163FC">
        <w:rPr>
          <w:rFonts w:asciiTheme="majorEastAsia" w:eastAsiaTheme="majorEastAsia" w:hAnsiTheme="majorEastAsia" w:hint="eastAsia"/>
          <w:sz w:val="22"/>
          <w:u w:val="single"/>
        </w:rPr>
        <w:t xml:space="preserve">　　　　　　　　</w:t>
      </w:r>
    </w:p>
    <w:p w:rsidR="008E3E24" w:rsidRPr="004E6356" w:rsidRDefault="008E3E24" w:rsidP="00A72899">
      <w:pPr>
        <w:spacing w:line="260" w:lineRule="exact"/>
        <w:ind w:firstLineChars="1482" w:firstLine="3260"/>
        <w:rPr>
          <w:rFonts w:asciiTheme="majorEastAsia" w:eastAsiaTheme="majorEastAsia" w:hAnsiTheme="majorEastAsia"/>
          <w:sz w:val="22"/>
        </w:rPr>
      </w:pPr>
    </w:p>
    <w:p w:rsidR="006163FC" w:rsidRPr="006163FC" w:rsidRDefault="006163FC" w:rsidP="00A72899">
      <w:pPr>
        <w:spacing w:line="260" w:lineRule="exact"/>
        <w:ind w:firstLineChars="1482" w:firstLine="3260"/>
        <w:rPr>
          <w:rFonts w:asciiTheme="majorEastAsia" w:eastAsiaTheme="majorEastAsia" w:hAnsiTheme="majorEastAsia"/>
          <w:sz w:val="22"/>
          <w:u w:val="single"/>
        </w:rPr>
      </w:pPr>
      <w:r w:rsidRPr="006163FC">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住　</w:t>
      </w:r>
      <w:r w:rsidRPr="006163FC">
        <w:rPr>
          <w:rFonts w:asciiTheme="majorEastAsia" w:eastAsiaTheme="majorEastAsia" w:hAnsiTheme="majorEastAsia" w:hint="eastAsia"/>
          <w:sz w:val="22"/>
          <w:u w:val="single"/>
        </w:rPr>
        <w:t xml:space="preserve">　</w:t>
      </w:r>
      <w:r w:rsidR="004E6356">
        <w:rPr>
          <w:rFonts w:asciiTheme="majorEastAsia" w:eastAsiaTheme="majorEastAsia" w:hAnsiTheme="majorEastAsia" w:hint="eastAsia"/>
          <w:sz w:val="22"/>
          <w:u w:val="single"/>
        </w:rPr>
        <w:t xml:space="preserve">　　</w:t>
      </w:r>
      <w:r w:rsidRPr="006163FC">
        <w:rPr>
          <w:rFonts w:asciiTheme="majorEastAsia" w:eastAsiaTheme="majorEastAsia" w:hAnsiTheme="majorEastAsia" w:hint="eastAsia"/>
          <w:sz w:val="22"/>
          <w:u w:val="single"/>
        </w:rPr>
        <w:t xml:space="preserve">　所　　　　　　　　　　　　　　　　　　　　　</w:t>
      </w:r>
    </w:p>
    <w:p w:rsidR="006163FC" w:rsidRDefault="006163FC" w:rsidP="00A72899">
      <w:pPr>
        <w:spacing w:line="260" w:lineRule="exact"/>
        <w:ind w:firstLineChars="1482" w:firstLine="3260"/>
        <w:rPr>
          <w:rFonts w:asciiTheme="majorEastAsia" w:eastAsiaTheme="majorEastAsia" w:hAnsiTheme="majorEastAsia"/>
          <w:sz w:val="22"/>
        </w:rPr>
      </w:pPr>
    </w:p>
    <w:p w:rsidR="008E3E24" w:rsidRPr="006163FC" w:rsidRDefault="008E3E24" w:rsidP="00A72899">
      <w:pPr>
        <w:spacing w:line="260" w:lineRule="exact"/>
        <w:ind w:firstLineChars="1482" w:firstLine="3260"/>
        <w:rPr>
          <w:rFonts w:asciiTheme="majorEastAsia" w:eastAsiaTheme="majorEastAsia" w:hAnsiTheme="majorEastAsia"/>
          <w:sz w:val="22"/>
          <w:u w:val="single"/>
        </w:rPr>
      </w:pPr>
      <w:r w:rsidRPr="006163FC">
        <w:rPr>
          <w:rFonts w:asciiTheme="majorEastAsia" w:eastAsiaTheme="majorEastAsia" w:hAnsiTheme="majorEastAsia" w:hint="eastAsia"/>
          <w:sz w:val="22"/>
          <w:u w:val="single"/>
        </w:rPr>
        <w:t xml:space="preserve">　</w:t>
      </w:r>
      <w:r w:rsidR="004E6356">
        <w:rPr>
          <w:rFonts w:asciiTheme="majorEastAsia" w:eastAsiaTheme="majorEastAsia" w:hAnsiTheme="majorEastAsia" w:hint="eastAsia"/>
          <w:sz w:val="22"/>
          <w:u w:val="single"/>
        </w:rPr>
        <w:t>役職名</w:t>
      </w:r>
      <w:r w:rsidR="004E6356">
        <w:rPr>
          <w:rFonts w:asciiTheme="majorEastAsia" w:eastAsiaTheme="majorEastAsia" w:hAnsiTheme="majorEastAsia"/>
          <w:sz w:val="22"/>
          <w:u w:val="single"/>
        </w:rPr>
        <w:t>及び</w:t>
      </w:r>
      <w:r>
        <w:rPr>
          <w:rFonts w:asciiTheme="majorEastAsia" w:eastAsiaTheme="majorEastAsia" w:hAnsiTheme="majorEastAsia" w:hint="eastAsia"/>
          <w:sz w:val="22"/>
          <w:u w:val="single"/>
        </w:rPr>
        <w:t>名前</w:t>
      </w:r>
      <w:r w:rsidRPr="006163FC">
        <w:rPr>
          <w:rFonts w:asciiTheme="majorEastAsia" w:eastAsiaTheme="majorEastAsia" w:hAnsiTheme="majorEastAsia" w:hint="eastAsia"/>
          <w:sz w:val="22"/>
          <w:u w:val="single"/>
        </w:rPr>
        <w:t xml:space="preserve">　　　　　　　　　　　　　　　　　　　　　</w:t>
      </w:r>
    </w:p>
    <w:p w:rsidR="006163FC" w:rsidRPr="008E3E24" w:rsidRDefault="006163FC" w:rsidP="00A72899">
      <w:pPr>
        <w:spacing w:line="260" w:lineRule="exact"/>
        <w:ind w:firstLineChars="1482" w:firstLine="3260"/>
        <w:rPr>
          <w:rFonts w:asciiTheme="majorEastAsia" w:eastAsiaTheme="majorEastAsia" w:hAnsiTheme="majorEastAsia"/>
          <w:sz w:val="22"/>
        </w:rPr>
      </w:pPr>
    </w:p>
    <w:p w:rsidR="004E6356" w:rsidRPr="006163FC" w:rsidRDefault="004E6356" w:rsidP="00A72899">
      <w:pPr>
        <w:spacing w:line="260" w:lineRule="exact"/>
        <w:ind w:firstLineChars="1482" w:firstLine="3260"/>
        <w:rPr>
          <w:rFonts w:asciiTheme="majorEastAsia" w:eastAsiaTheme="majorEastAsia" w:hAnsiTheme="majorEastAsia"/>
          <w:sz w:val="22"/>
          <w:u w:val="single"/>
        </w:rPr>
      </w:pPr>
      <w:r w:rsidRPr="006163FC">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電　話　番　号</w:t>
      </w:r>
      <w:r w:rsidRPr="006163FC">
        <w:rPr>
          <w:rFonts w:asciiTheme="majorEastAsia" w:eastAsiaTheme="majorEastAsia" w:hAnsiTheme="majorEastAsia" w:hint="eastAsia"/>
          <w:sz w:val="22"/>
          <w:u w:val="single"/>
        </w:rPr>
        <w:t xml:space="preserve">　　　　　　　　　　　　　　　　　　　　　</w:t>
      </w:r>
    </w:p>
    <w:p w:rsidR="006163FC" w:rsidRPr="004E6356" w:rsidRDefault="006163FC" w:rsidP="00C978D5">
      <w:pPr>
        <w:spacing w:line="280" w:lineRule="exact"/>
        <w:ind w:firstLineChars="100" w:firstLine="220"/>
        <w:rPr>
          <w:rFonts w:asciiTheme="majorEastAsia" w:eastAsiaTheme="majorEastAsia" w:hAnsiTheme="majorEastAsia"/>
          <w:sz w:val="22"/>
        </w:rPr>
      </w:pPr>
    </w:p>
    <w:p w:rsidR="004E6356" w:rsidRDefault="00A72899" w:rsidP="00A72899">
      <w:pPr>
        <w:spacing w:line="280" w:lineRule="exact"/>
        <w:ind w:firstLineChars="1224" w:firstLine="2693"/>
        <w:rPr>
          <w:rFonts w:asciiTheme="majorEastAsia" w:eastAsiaTheme="majorEastAsia" w:hAnsiTheme="majorEastAsia"/>
          <w:sz w:val="22"/>
        </w:rPr>
      </w:pPr>
      <w:r>
        <w:rPr>
          <w:rFonts w:asciiTheme="majorEastAsia" w:eastAsiaTheme="majorEastAsia" w:hAnsiTheme="majorEastAsia" w:hint="eastAsia"/>
          <w:sz w:val="22"/>
        </w:rPr>
        <w:t>（申請</w:t>
      </w:r>
      <w:r w:rsidR="004E6356">
        <w:rPr>
          <w:rFonts w:asciiTheme="majorEastAsia" w:eastAsiaTheme="majorEastAsia" w:hAnsiTheme="majorEastAsia" w:hint="eastAsia"/>
          <w:sz w:val="22"/>
        </w:rPr>
        <w:t>者</w:t>
      </w:r>
      <w:r>
        <w:rPr>
          <w:rFonts w:asciiTheme="majorEastAsia" w:eastAsiaTheme="majorEastAsia" w:hAnsiTheme="majorEastAsia" w:hint="eastAsia"/>
          <w:sz w:val="22"/>
        </w:rPr>
        <w:t>）</w:t>
      </w:r>
    </w:p>
    <w:p w:rsidR="004E6356" w:rsidRPr="004E6356" w:rsidRDefault="004E6356" w:rsidP="00A72899">
      <w:pPr>
        <w:spacing w:line="160" w:lineRule="exact"/>
        <w:ind w:firstLineChars="1482" w:firstLine="3260"/>
        <w:rPr>
          <w:rFonts w:asciiTheme="majorEastAsia" w:eastAsiaTheme="majorEastAsia" w:hAnsiTheme="majorEastAsia"/>
          <w:sz w:val="22"/>
        </w:rPr>
      </w:pPr>
    </w:p>
    <w:p w:rsidR="004E6356" w:rsidRPr="006163FC" w:rsidRDefault="004E6356" w:rsidP="00A72899">
      <w:pPr>
        <w:spacing w:line="260" w:lineRule="exact"/>
        <w:ind w:firstLineChars="1482" w:firstLine="3260"/>
        <w:rPr>
          <w:rFonts w:asciiTheme="majorEastAsia" w:eastAsiaTheme="majorEastAsia" w:hAnsiTheme="majorEastAsia"/>
          <w:sz w:val="22"/>
          <w:u w:val="single"/>
        </w:rPr>
      </w:pPr>
      <w:r w:rsidRPr="006163FC">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住　</w:t>
      </w:r>
      <w:r w:rsidRPr="006163FC">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6163FC">
        <w:rPr>
          <w:rFonts w:asciiTheme="majorEastAsia" w:eastAsiaTheme="majorEastAsia" w:hAnsiTheme="majorEastAsia" w:hint="eastAsia"/>
          <w:sz w:val="22"/>
          <w:u w:val="single"/>
        </w:rPr>
        <w:t xml:space="preserve">　所　　　　　　　　　　　　　　　　　　　　　</w:t>
      </w:r>
    </w:p>
    <w:p w:rsidR="004E6356" w:rsidRDefault="004E6356" w:rsidP="00A72899">
      <w:pPr>
        <w:spacing w:line="260" w:lineRule="exact"/>
        <w:ind w:firstLineChars="1482" w:firstLine="3260"/>
        <w:rPr>
          <w:rFonts w:asciiTheme="majorEastAsia" w:eastAsiaTheme="majorEastAsia" w:hAnsiTheme="majorEastAsia"/>
          <w:sz w:val="22"/>
        </w:rPr>
      </w:pPr>
    </w:p>
    <w:p w:rsidR="004E6356" w:rsidRPr="006163FC" w:rsidRDefault="004E6356" w:rsidP="00A72899">
      <w:pPr>
        <w:spacing w:line="260" w:lineRule="exact"/>
        <w:ind w:firstLineChars="1482" w:firstLine="3260"/>
        <w:rPr>
          <w:rFonts w:asciiTheme="majorEastAsia" w:eastAsiaTheme="majorEastAsia" w:hAnsiTheme="majorEastAsia"/>
          <w:sz w:val="22"/>
          <w:u w:val="single"/>
        </w:rPr>
      </w:pPr>
      <w:r w:rsidRPr="006163FC">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役職名</w:t>
      </w:r>
      <w:r>
        <w:rPr>
          <w:rFonts w:asciiTheme="majorEastAsia" w:eastAsiaTheme="majorEastAsia" w:hAnsiTheme="majorEastAsia"/>
          <w:sz w:val="22"/>
          <w:u w:val="single"/>
        </w:rPr>
        <w:t>及び</w:t>
      </w:r>
      <w:r>
        <w:rPr>
          <w:rFonts w:asciiTheme="majorEastAsia" w:eastAsiaTheme="majorEastAsia" w:hAnsiTheme="majorEastAsia" w:hint="eastAsia"/>
          <w:sz w:val="22"/>
          <w:u w:val="single"/>
        </w:rPr>
        <w:t>名前</w:t>
      </w:r>
      <w:r w:rsidRPr="006163FC">
        <w:rPr>
          <w:rFonts w:asciiTheme="majorEastAsia" w:eastAsiaTheme="majorEastAsia" w:hAnsiTheme="majorEastAsia" w:hint="eastAsia"/>
          <w:sz w:val="22"/>
          <w:u w:val="single"/>
        </w:rPr>
        <w:t xml:space="preserve">　　　　　　　　　　　　　　　　　　　　　</w:t>
      </w:r>
    </w:p>
    <w:p w:rsidR="004E6356" w:rsidRPr="008E3E24" w:rsidRDefault="004E6356" w:rsidP="00A72899">
      <w:pPr>
        <w:spacing w:line="260" w:lineRule="exact"/>
        <w:ind w:firstLineChars="1482" w:firstLine="3260"/>
        <w:rPr>
          <w:rFonts w:asciiTheme="majorEastAsia" w:eastAsiaTheme="majorEastAsia" w:hAnsiTheme="majorEastAsia"/>
          <w:sz w:val="22"/>
        </w:rPr>
      </w:pPr>
    </w:p>
    <w:p w:rsidR="004E6356" w:rsidRPr="006163FC" w:rsidRDefault="004E6356" w:rsidP="00A72899">
      <w:pPr>
        <w:spacing w:line="260" w:lineRule="exact"/>
        <w:ind w:firstLineChars="1482" w:firstLine="3260"/>
        <w:rPr>
          <w:rFonts w:asciiTheme="majorEastAsia" w:eastAsiaTheme="majorEastAsia" w:hAnsiTheme="majorEastAsia"/>
          <w:sz w:val="22"/>
          <w:u w:val="single"/>
        </w:rPr>
      </w:pPr>
      <w:r w:rsidRPr="006163FC">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電　話　番　号</w:t>
      </w:r>
      <w:r w:rsidRPr="006163FC">
        <w:rPr>
          <w:rFonts w:asciiTheme="majorEastAsia" w:eastAsiaTheme="majorEastAsia" w:hAnsiTheme="majorEastAsia" w:hint="eastAsia"/>
          <w:sz w:val="22"/>
          <w:u w:val="single"/>
        </w:rPr>
        <w:t xml:space="preserve">　　　　　　　　　　　　　　　　　　　　　</w:t>
      </w:r>
    </w:p>
    <w:p w:rsidR="006163FC" w:rsidRPr="004E6356" w:rsidRDefault="006163FC" w:rsidP="006163FC">
      <w:pPr>
        <w:ind w:firstLineChars="100" w:firstLine="220"/>
        <w:rPr>
          <w:rFonts w:asciiTheme="majorEastAsia" w:eastAsiaTheme="majorEastAsia" w:hAnsiTheme="majorEastAsia"/>
          <w:sz w:val="22"/>
        </w:rPr>
      </w:pPr>
    </w:p>
    <w:tbl>
      <w:tblPr>
        <w:tblStyle w:val="a3"/>
        <w:tblW w:w="9923" w:type="dxa"/>
        <w:tblInd w:w="-147" w:type="dxa"/>
        <w:tblLook w:val="04A0" w:firstRow="1" w:lastRow="0" w:firstColumn="1" w:lastColumn="0" w:noHBand="0" w:noVBand="1"/>
      </w:tblPr>
      <w:tblGrid>
        <w:gridCol w:w="1702"/>
        <w:gridCol w:w="1134"/>
        <w:gridCol w:w="1559"/>
        <w:gridCol w:w="1843"/>
        <w:gridCol w:w="3685"/>
      </w:tblGrid>
      <w:tr w:rsidR="008D76F3" w:rsidTr="0071216B">
        <w:trPr>
          <w:trHeight w:val="105"/>
        </w:trPr>
        <w:tc>
          <w:tcPr>
            <w:tcW w:w="1702" w:type="dxa"/>
            <w:vMerge w:val="restart"/>
            <w:vAlign w:val="center"/>
          </w:tcPr>
          <w:p w:rsidR="008D76F3" w:rsidRDefault="008D76F3" w:rsidP="004067BA">
            <w:pPr>
              <w:jc w:val="center"/>
              <w:rPr>
                <w:rFonts w:asciiTheme="majorEastAsia" w:eastAsiaTheme="majorEastAsia" w:hAnsiTheme="majorEastAsia"/>
                <w:sz w:val="22"/>
              </w:rPr>
            </w:pPr>
            <w:r>
              <w:rPr>
                <w:rFonts w:asciiTheme="majorEastAsia" w:eastAsiaTheme="majorEastAsia" w:hAnsiTheme="majorEastAsia" w:hint="eastAsia"/>
                <w:sz w:val="22"/>
              </w:rPr>
              <w:t>区分</w:t>
            </w:r>
          </w:p>
        </w:tc>
        <w:tc>
          <w:tcPr>
            <w:tcW w:w="8221" w:type="dxa"/>
            <w:gridSpan w:val="4"/>
          </w:tcPr>
          <w:p w:rsidR="008D76F3" w:rsidRDefault="008D76F3" w:rsidP="0071216B">
            <w:pPr>
              <w:rPr>
                <w:rFonts w:asciiTheme="majorEastAsia" w:eastAsiaTheme="majorEastAsia" w:hAnsiTheme="majorEastAsia"/>
                <w:sz w:val="22"/>
              </w:rPr>
            </w:pPr>
            <w:r>
              <w:rPr>
                <w:rFonts w:asciiTheme="majorEastAsia" w:eastAsiaTheme="majorEastAsia" w:hAnsiTheme="majorEastAsia" w:hint="eastAsia"/>
                <w:sz w:val="22"/>
              </w:rPr>
              <w:t xml:space="preserve">□燃やせるごみ等で使用する集積場　</w:t>
            </w:r>
            <w:r w:rsidR="0071216B">
              <w:rPr>
                <w:rFonts w:asciiTheme="majorEastAsia" w:eastAsiaTheme="majorEastAsia" w:hAnsiTheme="majorEastAsia" w:hint="eastAsia"/>
                <w:sz w:val="22"/>
              </w:rPr>
              <w:t xml:space="preserve">　</w:t>
            </w:r>
            <w:r>
              <w:rPr>
                <w:rFonts w:asciiTheme="majorEastAsia" w:eastAsiaTheme="majorEastAsia" w:hAnsiTheme="majorEastAsia" w:hint="eastAsia"/>
                <w:sz w:val="22"/>
              </w:rPr>
              <w:t>□燃やせる</w:t>
            </w:r>
            <w:r w:rsidR="0071216B">
              <w:rPr>
                <w:rFonts w:asciiTheme="majorEastAsia" w:eastAsiaTheme="majorEastAsia" w:hAnsiTheme="majorEastAsia" w:hint="eastAsia"/>
                <w:sz w:val="22"/>
              </w:rPr>
              <w:t>粗大</w:t>
            </w:r>
            <w:r>
              <w:rPr>
                <w:rFonts w:asciiTheme="majorEastAsia" w:eastAsiaTheme="majorEastAsia" w:hAnsiTheme="majorEastAsia" w:hint="eastAsia"/>
                <w:sz w:val="22"/>
              </w:rPr>
              <w:t>ごみで使用する集積場</w:t>
            </w:r>
          </w:p>
        </w:tc>
      </w:tr>
      <w:tr w:rsidR="008D76F3" w:rsidTr="0071216B">
        <w:trPr>
          <w:trHeight w:val="308"/>
        </w:trPr>
        <w:tc>
          <w:tcPr>
            <w:tcW w:w="1702" w:type="dxa"/>
            <w:vMerge/>
            <w:vAlign w:val="center"/>
          </w:tcPr>
          <w:p w:rsidR="008D76F3" w:rsidRDefault="008D76F3" w:rsidP="004067BA">
            <w:pPr>
              <w:jc w:val="center"/>
              <w:rPr>
                <w:rFonts w:asciiTheme="majorEastAsia" w:eastAsiaTheme="majorEastAsia" w:hAnsiTheme="majorEastAsia"/>
                <w:sz w:val="22"/>
              </w:rPr>
            </w:pPr>
          </w:p>
        </w:tc>
        <w:tc>
          <w:tcPr>
            <w:tcW w:w="8221" w:type="dxa"/>
            <w:gridSpan w:val="4"/>
          </w:tcPr>
          <w:p w:rsidR="008D76F3" w:rsidRDefault="008D76F3" w:rsidP="006163FC">
            <w:pPr>
              <w:rPr>
                <w:rFonts w:asciiTheme="majorEastAsia" w:eastAsiaTheme="majorEastAsia" w:hAnsiTheme="majorEastAsia"/>
                <w:sz w:val="22"/>
              </w:rPr>
            </w:pPr>
            <w:r>
              <w:rPr>
                <w:rFonts w:asciiTheme="majorEastAsia" w:eastAsiaTheme="majorEastAsia" w:hAnsiTheme="majorEastAsia" w:hint="eastAsia"/>
                <w:sz w:val="22"/>
              </w:rPr>
              <w:t>□新設　　□移設　　□廃止</w:t>
            </w:r>
          </w:p>
        </w:tc>
      </w:tr>
      <w:tr w:rsidR="008D76F3" w:rsidTr="0071216B">
        <w:tc>
          <w:tcPr>
            <w:tcW w:w="1702" w:type="dxa"/>
            <w:vAlign w:val="center"/>
          </w:tcPr>
          <w:p w:rsidR="008D76F3" w:rsidRDefault="008D76F3" w:rsidP="004067BA">
            <w:pPr>
              <w:jc w:val="center"/>
              <w:rPr>
                <w:rFonts w:asciiTheme="majorEastAsia" w:eastAsiaTheme="majorEastAsia" w:hAnsiTheme="majorEastAsia"/>
                <w:sz w:val="22"/>
              </w:rPr>
            </w:pPr>
            <w:r>
              <w:rPr>
                <w:rFonts w:asciiTheme="majorEastAsia" w:eastAsiaTheme="majorEastAsia" w:hAnsiTheme="majorEastAsia" w:hint="eastAsia"/>
                <w:sz w:val="22"/>
              </w:rPr>
              <w:t>利用世帯数</w:t>
            </w:r>
          </w:p>
        </w:tc>
        <w:tc>
          <w:tcPr>
            <w:tcW w:w="2693" w:type="dxa"/>
            <w:gridSpan w:val="2"/>
            <w:vAlign w:val="center"/>
          </w:tcPr>
          <w:p w:rsidR="008D76F3" w:rsidRDefault="008D76F3" w:rsidP="004067BA">
            <w:pPr>
              <w:rPr>
                <w:rFonts w:asciiTheme="majorEastAsia" w:eastAsiaTheme="majorEastAsia" w:hAnsiTheme="majorEastAsia"/>
                <w:sz w:val="22"/>
              </w:rPr>
            </w:pPr>
            <w:r>
              <w:rPr>
                <w:rFonts w:asciiTheme="majorEastAsia" w:eastAsiaTheme="majorEastAsia" w:hAnsiTheme="majorEastAsia" w:hint="eastAsia"/>
                <w:sz w:val="22"/>
              </w:rPr>
              <w:t xml:space="preserve">　　　　　　　世帯</w:t>
            </w:r>
          </w:p>
        </w:tc>
        <w:tc>
          <w:tcPr>
            <w:tcW w:w="1843" w:type="dxa"/>
          </w:tcPr>
          <w:p w:rsidR="008D76F3" w:rsidRDefault="008D76F3" w:rsidP="008D76F3">
            <w:pPr>
              <w:rPr>
                <w:rFonts w:asciiTheme="majorEastAsia" w:eastAsiaTheme="majorEastAsia" w:hAnsiTheme="majorEastAsia"/>
                <w:sz w:val="22"/>
              </w:rPr>
            </w:pPr>
            <w:r>
              <w:rPr>
                <w:rFonts w:asciiTheme="majorEastAsia" w:eastAsiaTheme="majorEastAsia" w:hAnsiTheme="majorEastAsia" w:hint="eastAsia"/>
                <w:sz w:val="22"/>
              </w:rPr>
              <w:t>収集開始希望日又は希望廃止日</w:t>
            </w:r>
          </w:p>
        </w:tc>
        <w:tc>
          <w:tcPr>
            <w:tcW w:w="3685" w:type="dxa"/>
            <w:vAlign w:val="center"/>
          </w:tcPr>
          <w:p w:rsidR="008D76F3" w:rsidRDefault="000954E8" w:rsidP="004067B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24758">
              <w:rPr>
                <w:rFonts w:asciiTheme="majorEastAsia" w:eastAsiaTheme="majorEastAsia" w:hAnsiTheme="majorEastAsia" w:hint="eastAsia"/>
                <w:sz w:val="22"/>
              </w:rPr>
              <w:t xml:space="preserve">　</w:t>
            </w:r>
            <w:r w:rsidR="008D76F3">
              <w:rPr>
                <w:rFonts w:asciiTheme="majorEastAsia" w:eastAsiaTheme="majorEastAsia" w:hAnsiTheme="majorEastAsia" w:hint="eastAsia"/>
                <w:sz w:val="22"/>
              </w:rPr>
              <w:t xml:space="preserve">　年　　　月　　　日</w:t>
            </w:r>
          </w:p>
        </w:tc>
      </w:tr>
      <w:tr w:rsidR="005253B9" w:rsidTr="0071216B">
        <w:trPr>
          <w:trHeight w:val="615"/>
        </w:trPr>
        <w:tc>
          <w:tcPr>
            <w:tcW w:w="1702" w:type="dxa"/>
            <w:vMerge w:val="restart"/>
            <w:vAlign w:val="center"/>
          </w:tcPr>
          <w:p w:rsidR="005253B9" w:rsidRPr="008D76F3" w:rsidRDefault="005253B9" w:rsidP="004067BA">
            <w:pPr>
              <w:rPr>
                <w:rFonts w:asciiTheme="majorEastAsia" w:eastAsiaTheme="majorEastAsia" w:hAnsiTheme="majorEastAsia"/>
                <w:sz w:val="22"/>
              </w:rPr>
            </w:pPr>
            <w:r>
              <w:rPr>
                <w:rFonts w:asciiTheme="majorEastAsia" w:eastAsiaTheme="majorEastAsia" w:hAnsiTheme="majorEastAsia" w:hint="eastAsia"/>
                <w:sz w:val="22"/>
              </w:rPr>
              <w:t>ごみステーションの所在地及び名称</w:t>
            </w:r>
          </w:p>
        </w:tc>
        <w:tc>
          <w:tcPr>
            <w:tcW w:w="1134" w:type="dxa"/>
            <w:vAlign w:val="center"/>
          </w:tcPr>
          <w:p w:rsidR="005253B9" w:rsidRPr="005253B9" w:rsidRDefault="005253B9" w:rsidP="004067BA">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7087" w:type="dxa"/>
            <w:gridSpan w:val="3"/>
          </w:tcPr>
          <w:p w:rsidR="005253B9" w:rsidRDefault="005253B9" w:rsidP="004067BA">
            <w:pPr>
              <w:ind w:leftChars="97" w:left="204"/>
              <w:rPr>
                <w:rFonts w:asciiTheme="majorEastAsia" w:eastAsiaTheme="majorEastAsia" w:hAnsiTheme="majorEastAsia"/>
                <w:sz w:val="22"/>
              </w:rPr>
            </w:pPr>
          </w:p>
          <w:p w:rsidR="00130312" w:rsidRDefault="00130312" w:rsidP="004067BA">
            <w:pPr>
              <w:ind w:leftChars="97" w:left="204"/>
              <w:rPr>
                <w:rFonts w:asciiTheme="majorEastAsia" w:eastAsiaTheme="majorEastAsia" w:hAnsiTheme="majorEastAsia"/>
                <w:sz w:val="22"/>
              </w:rPr>
            </w:pPr>
          </w:p>
        </w:tc>
      </w:tr>
      <w:tr w:rsidR="005253B9" w:rsidTr="0071216B">
        <w:trPr>
          <w:trHeight w:val="465"/>
        </w:trPr>
        <w:tc>
          <w:tcPr>
            <w:tcW w:w="1702" w:type="dxa"/>
            <w:vMerge/>
          </w:tcPr>
          <w:p w:rsidR="005253B9" w:rsidRDefault="005253B9" w:rsidP="006163FC">
            <w:pPr>
              <w:rPr>
                <w:rFonts w:asciiTheme="majorEastAsia" w:eastAsiaTheme="majorEastAsia" w:hAnsiTheme="majorEastAsia"/>
                <w:sz w:val="22"/>
              </w:rPr>
            </w:pPr>
          </w:p>
        </w:tc>
        <w:tc>
          <w:tcPr>
            <w:tcW w:w="1134" w:type="dxa"/>
            <w:vAlign w:val="center"/>
          </w:tcPr>
          <w:p w:rsidR="005253B9" w:rsidRDefault="005253B9" w:rsidP="004067BA">
            <w:pPr>
              <w:jc w:val="center"/>
              <w:rPr>
                <w:rFonts w:asciiTheme="majorEastAsia" w:eastAsiaTheme="majorEastAsia" w:hAnsiTheme="majorEastAsia"/>
                <w:sz w:val="22"/>
              </w:rPr>
            </w:pPr>
            <w:r>
              <w:rPr>
                <w:rFonts w:asciiTheme="majorEastAsia" w:eastAsiaTheme="majorEastAsia" w:hAnsiTheme="majorEastAsia" w:hint="eastAsia"/>
                <w:sz w:val="22"/>
              </w:rPr>
              <w:t>名　称</w:t>
            </w:r>
          </w:p>
        </w:tc>
        <w:tc>
          <w:tcPr>
            <w:tcW w:w="7087" w:type="dxa"/>
            <w:gridSpan w:val="3"/>
          </w:tcPr>
          <w:p w:rsidR="005253B9" w:rsidRDefault="005253B9" w:rsidP="004067BA">
            <w:pPr>
              <w:ind w:leftChars="97" w:left="204"/>
              <w:rPr>
                <w:rFonts w:asciiTheme="majorEastAsia" w:eastAsiaTheme="majorEastAsia" w:hAnsiTheme="majorEastAsia"/>
                <w:sz w:val="22"/>
              </w:rPr>
            </w:pPr>
          </w:p>
          <w:p w:rsidR="00130312" w:rsidRDefault="000954E8" w:rsidP="004067BA">
            <w:pPr>
              <w:ind w:leftChars="97" w:left="204"/>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34C0F85F" wp14:editId="6A0522A9">
                      <wp:simplePos x="0" y="0"/>
                      <wp:positionH relativeFrom="column">
                        <wp:posOffset>-57785</wp:posOffset>
                      </wp:positionH>
                      <wp:positionV relativeFrom="paragraph">
                        <wp:posOffset>171450</wp:posOffset>
                      </wp:positionV>
                      <wp:extent cx="1571625"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716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67BA" w:rsidRPr="00A72899" w:rsidRDefault="004067BA" w:rsidP="004067BA">
                                  <w:pPr>
                                    <w:rPr>
                                      <w:rFonts w:asciiTheme="majorEastAsia" w:eastAsiaTheme="majorEastAsia" w:hAnsiTheme="majorEastAsia"/>
                                      <w:color w:val="000000" w:themeColor="text1"/>
                                      <w:sz w:val="18"/>
                                      <w:szCs w:val="18"/>
                                    </w:rPr>
                                  </w:pPr>
                                  <w:r w:rsidRPr="00A72899">
                                    <w:rPr>
                                      <w:rFonts w:asciiTheme="majorEastAsia" w:eastAsiaTheme="majorEastAsia" w:hAnsiTheme="majorEastAsia" w:hint="eastAsia"/>
                                      <w:color w:val="000000" w:themeColor="text1"/>
                                      <w:sz w:val="18"/>
                                      <w:szCs w:val="18"/>
                                    </w:rPr>
                                    <w:t>※</w:t>
                                  </w:r>
                                  <w:r w:rsidRPr="00A72899">
                                    <w:rPr>
                                      <w:rFonts w:asciiTheme="majorEastAsia" w:eastAsiaTheme="majorEastAsia" w:hAnsiTheme="majorEastAsia"/>
                                      <w:color w:val="000000" w:themeColor="text1"/>
                                      <w:sz w:val="18"/>
                                      <w:szCs w:val="18"/>
                                    </w:rPr>
                                    <w:t>移設の場合のみ記入</w:t>
                                  </w:r>
                                </w:p>
                                <w:p w:rsidR="004067BA" w:rsidRPr="00A72899" w:rsidRDefault="004067BA" w:rsidP="004067BA">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0F85F" id="正方形/長方形 1" o:spid="_x0000_s1027" style="position:absolute;left:0;text-align:left;margin-left:-4.55pt;margin-top:13.5pt;width:12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" filled="f" stroked="f" strokeweight="1pt">
                      <v:textbox>
                        <w:txbxContent>
                          <w:p w:rsidR="004067BA" w:rsidRPr="00A72899" w:rsidRDefault="004067BA" w:rsidP="004067BA">
                            <w:pPr>
                              <w:rPr>
                                <w:rFonts w:asciiTheme="majorEastAsia" w:eastAsiaTheme="majorEastAsia" w:hAnsiTheme="majorEastAsia"/>
                                <w:color w:val="000000" w:themeColor="text1"/>
                                <w:sz w:val="18"/>
                                <w:szCs w:val="18"/>
                              </w:rPr>
                            </w:pPr>
                            <w:r w:rsidRPr="00A72899">
                              <w:rPr>
                                <w:rFonts w:asciiTheme="majorEastAsia" w:eastAsiaTheme="majorEastAsia" w:hAnsiTheme="majorEastAsia" w:hint="eastAsia"/>
                                <w:color w:val="000000" w:themeColor="text1"/>
                                <w:sz w:val="18"/>
                                <w:szCs w:val="18"/>
                              </w:rPr>
                              <w:t>※</w:t>
                            </w:r>
                            <w:r w:rsidRPr="00A72899">
                              <w:rPr>
                                <w:rFonts w:asciiTheme="majorEastAsia" w:eastAsiaTheme="majorEastAsia" w:hAnsiTheme="majorEastAsia"/>
                                <w:color w:val="000000" w:themeColor="text1"/>
                                <w:sz w:val="18"/>
                                <w:szCs w:val="18"/>
                              </w:rPr>
                              <w:t>移設の場合のみ記入</w:t>
                            </w:r>
                          </w:p>
                          <w:p w:rsidR="004067BA" w:rsidRPr="00A72899" w:rsidRDefault="004067BA" w:rsidP="004067BA">
                            <w:pPr>
                              <w:jc w:val="center"/>
                              <w:rPr>
                                <w:rFonts w:asciiTheme="majorEastAsia" w:eastAsiaTheme="majorEastAsia" w:hAnsiTheme="majorEastAsia"/>
                              </w:rPr>
                            </w:pPr>
                          </w:p>
                        </w:txbxContent>
                      </v:textbox>
                    </v:rect>
                  </w:pict>
                </mc:Fallback>
              </mc:AlternateContent>
            </w:r>
          </w:p>
        </w:tc>
      </w:tr>
      <w:tr w:rsidR="00130312" w:rsidTr="0071216B">
        <w:trPr>
          <w:trHeight w:val="510"/>
        </w:trPr>
        <w:tc>
          <w:tcPr>
            <w:tcW w:w="1702" w:type="dxa"/>
            <w:vMerge w:val="restart"/>
          </w:tcPr>
          <w:p w:rsidR="00130312" w:rsidRPr="008D76F3" w:rsidRDefault="000954E8" w:rsidP="00130312">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2516D291" wp14:editId="7798CC87">
                      <wp:simplePos x="0" y="0"/>
                      <wp:positionH relativeFrom="column">
                        <wp:posOffset>959485</wp:posOffset>
                      </wp:positionH>
                      <wp:positionV relativeFrom="paragraph">
                        <wp:posOffset>878205</wp:posOffset>
                      </wp:positionV>
                      <wp:extent cx="203835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038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67BA" w:rsidRPr="00A72899" w:rsidRDefault="004067BA" w:rsidP="004067BA">
                                  <w:pPr>
                                    <w:rPr>
                                      <w:rFonts w:asciiTheme="majorEastAsia" w:eastAsiaTheme="majorEastAsia" w:hAnsiTheme="majorEastAsia"/>
                                      <w:color w:val="000000" w:themeColor="text1"/>
                                      <w:sz w:val="18"/>
                                      <w:szCs w:val="18"/>
                                    </w:rPr>
                                  </w:pPr>
                                  <w:r w:rsidRPr="00A72899">
                                    <w:rPr>
                                      <w:rFonts w:asciiTheme="majorEastAsia" w:eastAsiaTheme="majorEastAsia" w:hAnsiTheme="majorEastAsia" w:hint="eastAsia"/>
                                      <w:color w:val="000000" w:themeColor="text1"/>
                                      <w:sz w:val="18"/>
                                      <w:szCs w:val="18"/>
                                    </w:rPr>
                                    <w:t>※新設</w:t>
                                  </w:r>
                                  <w:r w:rsidRPr="00A72899">
                                    <w:rPr>
                                      <w:rFonts w:asciiTheme="majorEastAsia" w:eastAsiaTheme="majorEastAsia" w:hAnsiTheme="majorEastAsia"/>
                                      <w:color w:val="000000" w:themeColor="text1"/>
                                      <w:sz w:val="18"/>
                                      <w:szCs w:val="18"/>
                                    </w:rPr>
                                    <w:t>，移設</w:t>
                                  </w:r>
                                  <w:r w:rsidRPr="00A72899">
                                    <w:rPr>
                                      <w:rFonts w:asciiTheme="majorEastAsia" w:eastAsiaTheme="majorEastAsia" w:hAnsiTheme="majorEastAsia" w:hint="eastAsia"/>
                                      <w:color w:val="000000" w:themeColor="text1"/>
                                      <w:sz w:val="18"/>
                                      <w:szCs w:val="18"/>
                                    </w:rPr>
                                    <w:t>，</w:t>
                                  </w:r>
                                  <w:r w:rsidRPr="00A72899">
                                    <w:rPr>
                                      <w:rFonts w:asciiTheme="majorEastAsia" w:eastAsiaTheme="majorEastAsia" w:hAnsiTheme="majorEastAsia"/>
                                      <w:color w:val="000000" w:themeColor="text1"/>
                                      <w:sz w:val="18"/>
                                      <w:szCs w:val="18"/>
                                    </w:rPr>
                                    <w:t>廃止の</w:t>
                                  </w:r>
                                  <w:r w:rsidRPr="00A72899">
                                    <w:rPr>
                                      <w:rFonts w:asciiTheme="majorEastAsia" w:eastAsiaTheme="majorEastAsia" w:hAnsiTheme="majorEastAsia" w:hint="eastAsia"/>
                                      <w:color w:val="000000" w:themeColor="text1"/>
                                      <w:sz w:val="18"/>
                                      <w:szCs w:val="18"/>
                                    </w:rPr>
                                    <w:t>理由</w:t>
                                  </w:r>
                                  <w:r w:rsidRPr="00A72899">
                                    <w:rPr>
                                      <w:rFonts w:asciiTheme="majorEastAsia" w:eastAsiaTheme="majorEastAsia" w:hAnsiTheme="majorEastAsia"/>
                                      <w:color w:val="000000" w:themeColor="text1"/>
                                      <w:sz w:val="18"/>
                                      <w:szCs w:val="18"/>
                                    </w:rPr>
                                    <w:t>を記入</w:t>
                                  </w:r>
                                </w:p>
                                <w:p w:rsidR="004067BA" w:rsidRPr="00A72899" w:rsidRDefault="004067BA" w:rsidP="004067BA">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6D291" id="正方形/長方形 2" o:spid="_x0000_s1028" style="position:absolute;left:0;text-align:left;margin-left:75.55pt;margin-top:69.15pt;width:160.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" filled="f" stroked="f" strokeweight="1pt">
                      <v:textbox>
                        <w:txbxContent>
                          <w:p w:rsidR="004067BA" w:rsidRPr="00A72899" w:rsidRDefault="004067BA" w:rsidP="004067BA">
                            <w:pPr>
                              <w:rPr>
                                <w:rFonts w:asciiTheme="majorEastAsia" w:eastAsiaTheme="majorEastAsia" w:hAnsiTheme="majorEastAsia"/>
                                <w:color w:val="000000" w:themeColor="text1"/>
                                <w:sz w:val="18"/>
                                <w:szCs w:val="18"/>
                              </w:rPr>
                            </w:pPr>
                            <w:r w:rsidRPr="00A72899">
                              <w:rPr>
                                <w:rFonts w:asciiTheme="majorEastAsia" w:eastAsiaTheme="majorEastAsia" w:hAnsiTheme="majorEastAsia" w:hint="eastAsia"/>
                                <w:color w:val="000000" w:themeColor="text1"/>
                                <w:sz w:val="18"/>
                                <w:szCs w:val="18"/>
                              </w:rPr>
                              <w:t>※新設</w:t>
                            </w:r>
                            <w:r w:rsidRPr="00A72899">
                              <w:rPr>
                                <w:rFonts w:asciiTheme="majorEastAsia" w:eastAsiaTheme="majorEastAsia" w:hAnsiTheme="majorEastAsia"/>
                                <w:color w:val="000000" w:themeColor="text1"/>
                                <w:sz w:val="18"/>
                                <w:szCs w:val="18"/>
                              </w:rPr>
                              <w:t>，移設</w:t>
                            </w:r>
                            <w:r w:rsidRPr="00A72899">
                              <w:rPr>
                                <w:rFonts w:asciiTheme="majorEastAsia" w:eastAsiaTheme="majorEastAsia" w:hAnsiTheme="majorEastAsia" w:hint="eastAsia"/>
                                <w:color w:val="000000" w:themeColor="text1"/>
                                <w:sz w:val="18"/>
                                <w:szCs w:val="18"/>
                              </w:rPr>
                              <w:t>，</w:t>
                            </w:r>
                            <w:r w:rsidRPr="00A72899">
                              <w:rPr>
                                <w:rFonts w:asciiTheme="majorEastAsia" w:eastAsiaTheme="majorEastAsia" w:hAnsiTheme="majorEastAsia"/>
                                <w:color w:val="000000" w:themeColor="text1"/>
                                <w:sz w:val="18"/>
                                <w:szCs w:val="18"/>
                              </w:rPr>
                              <w:t>廃止の</w:t>
                            </w:r>
                            <w:r w:rsidRPr="00A72899">
                              <w:rPr>
                                <w:rFonts w:asciiTheme="majorEastAsia" w:eastAsiaTheme="majorEastAsia" w:hAnsiTheme="majorEastAsia" w:hint="eastAsia"/>
                                <w:color w:val="000000" w:themeColor="text1"/>
                                <w:sz w:val="18"/>
                                <w:szCs w:val="18"/>
                              </w:rPr>
                              <w:t>理由</w:t>
                            </w:r>
                            <w:r w:rsidRPr="00A72899">
                              <w:rPr>
                                <w:rFonts w:asciiTheme="majorEastAsia" w:eastAsiaTheme="majorEastAsia" w:hAnsiTheme="majorEastAsia"/>
                                <w:color w:val="000000" w:themeColor="text1"/>
                                <w:sz w:val="18"/>
                                <w:szCs w:val="18"/>
                              </w:rPr>
                              <w:t>を記入</w:t>
                            </w:r>
                          </w:p>
                          <w:p w:rsidR="004067BA" w:rsidRPr="00A72899" w:rsidRDefault="004067BA" w:rsidP="004067BA">
                            <w:pPr>
                              <w:jc w:val="center"/>
                              <w:rPr>
                                <w:rFonts w:asciiTheme="majorEastAsia" w:eastAsiaTheme="majorEastAsia" w:hAnsiTheme="majorEastAsia"/>
                              </w:rPr>
                            </w:pPr>
                          </w:p>
                        </w:txbxContent>
                      </v:textbox>
                    </v:rect>
                  </w:pict>
                </mc:Fallback>
              </mc:AlternateContent>
            </w:r>
            <w:r w:rsidR="00130312">
              <w:rPr>
                <w:rFonts w:asciiTheme="majorEastAsia" w:eastAsiaTheme="majorEastAsia" w:hAnsiTheme="majorEastAsia" w:hint="eastAsia"/>
                <w:sz w:val="22"/>
              </w:rPr>
              <w:t>移設先のごみステーションの所在地及び名称</w:t>
            </w:r>
          </w:p>
        </w:tc>
        <w:tc>
          <w:tcPr>
            <w:tcW w:w="1134" w:type="dxa"/>
            <w:vAlign w:val="center"/>
          </w:tcPr>
          <w:p w:rsidR="00130312" w:rsidRPr="005253B9" w:rsidRDefault="00130312" w:rsidP="004067BA">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7087" w:type="dxa"/>
            <w:gridSpan w:val="3"/>
          </w:tcPr>
          <w:p w:rsidR="00130312" w:rsidRDefault="00130312" w:rsidP="004067BA">
            <w:pPr>
              <w:ind w:leftChars="97" w:left="204"/>
              <w:rPr>
                <w:rFonts w:asciiTheme="majorEastAsia" w:eastAsiaTheme="majorEastAsia" w:hAnsiTheme="majorEastAsia"/>
                <w:sz w:val="22"/>
              </w:rPr>
            </w:pPr>
          </w:p>
          <w:p w:rsidR="00130312" w:rsidRDefault="00130312" w:rsidP="004067BA">
            <w:pPr>
              <w:ind w:leftChars="97" w:left="204"/>
              <w:rPr>
                <w:rFonts w:asciiTheme="majorEastAsia" w:eastAsiaTheme="majorEastAsia" w:hAnsiTheme="majorEastAsia"/>
                <w:sz w:val="22"/>
              </w:rPr>
            </w:pPr>
          </w:p>
        </w:tc>
      </w:tr>
      <w:tr w:rsidR="00130312" w:rsidTr="0071216B">
        <w:trPr>
          <w:trHeight w:val="555"/>
        </w:trPr>
        <w:tc>
          <w:tcPr>
            <w:tcW w:w="1702" w:type="dxa"/>
            <w:vMerge/>
          </w:tcPr>
          <w:p w:rsidR="00130312" w:rsidRDefault="00130312" w:rsidP="00130312">
            <w:pPr>
              <w:rPr>
                <w:rFonts w:asciiTheme="majorEastAsia" w:eastAsiaTheme="majorEastAsia" w:hAnsiTheme="majorEastAsia"/>
                <w:sz w:val="22"/>
              </w:rPr>
            </w:pPr>
          </w:p>
        </w:tc>
        <w:tc>
          <w:tcPr>
            <w:tcW w:w="1134" w:type="dxa"/>
            <w:vAlign w:val="center"/>
          </w:tcPr>
          <w:p w:rsidR="00130312" w:rsidRDefault="00130312" w:rsidP="004067BA">
            <w:pPr>
              <w:jc w:val="center"/>
              <w:rPr>
                <w:rFonts w:asciiTheme="majorEastAsia" w:eastAsiaTheme="majorEastAsia" w:hAnsiTheme="majorEastAsia"/>
                <w:sz w:val="22"/>
              </w:rPr>
            </w:pPr>
            <w:r>
              <w:rPr>
                <w:rFonts w:asciiTheme="majorEastAsia" w:eastAsiaTheme="majorEastAsia" w:hAnsiTheme="majorEastAsia" w:hint="eastAsia"/>
                <w:sz w:val="22"/>
              </w:rPr>
              <w:t>名　称</w:t>
            </w:r>
          </w:p>
        </w:tc>
        <w:tc>
          <w:tcPr>
            <w:tcW w:w="7087" w:type="dxa"/>
            <w:gridSpan w:val="3"/>
          </w:tcPr>
          <w:p w:rsidR="00130312" w:rsidRDefault="00130312" w:rsidP="004067BA">
            <w:pPr>
              <w:ind w:leftChars="97" w:left="204"/>
              <w:rPr>
                <w:rFonts w:asciiTheme="majorEastAsia" w:eastAsiaTheme="majorEastAsia" w:hAnsiTheme="majorEastAsia"/>
                <w:sz w:val="22"/>
              </w:rPr>
            </w:pPr>
          </w:p>
          <w:p w:rsidR="00130312" w:rsidRDefault="00130312" w:rsidP="004067BA">
            <w:pPr>
              <w:ind w:leftChars="97" w:left="204"/>
              <w:rPr>
                <w:rFonts w:asciiTheme="majorEastAsia" w:eastAsiaTheme="majorEastAsia" w:hAnsiTheme="majorEastAsia"/>
                <w:sz w:val="22"/>
              </w:rPr>
            </w:pPr>
          </w:p>
        </w:tc>
      </w:tr>
      <w:tr w:rsidR="00130312" w:rsidTr="0071216B">
        <w:trPr>
          <w:trHeight w:val="677"/>
        </w:trPr>
        <w:tc>
          <w:tcPr>
            <w:tcW w:w="1702" w:type="dxa"/>
            <w:vAlign w:val="center"/>
          </w:tcPr>
          <w:p w:rsidR="00130312" w:rsidRDefault="00130312" w:rsidP="004067BA">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c>
          <w:tcPr>
            <w:tcW w:w="8221" w:type="dxa"/>
            <w:gridSpan w:val="4"/>
          </w:tcPr>
          <w:p w:rsidR="00130312" w:rsidRDefault="00130312" w:rsidP="000954E8">
            <w:pPr>
              <w:ind w:firstLineChars="80" w:firstLine="176"/>
              <w:rPr>
                <w:rFonts w:asciiTheme="majorEastAsia" w:eastAsiaTheme="majorEastAsia" w:hAnsiTheme="majorEastAsia"/>
                <w:sz w:val="22"/>
              </w:rPr>
            </w:pPr>
          </w:p>
          <w:p w:rsidR="000954E8" w:rsidRDefault="000954E8" w:rsidP="000954E8">
            <w:pPr>
              <w:ind w:firstLineChars="80" w:firstLine="176"/>
              <w:rPr>
                <w:rFonts w:asciiTheme="majorEastAsia" w:eastAsiaTheme="majorEastAsia" w:hAnsiTheme="majorEastAsia"/>
                <w:sz w:val="22"/>
              </w:rPr>
            </w:pPr>
          </w:p>
        </w:tc>
      </w:tr>
      <w:tr w:rsidR="00130312" w:rsidRPr="00CE414A" w:rsidTr="0071216B">
        <w:trPr>
          <w:trHeight w:val="70"/>
        </w:trPr>
        <w:tc>
          <w:tcPr>
            <w:tcW w:w="1702" w:type="dxa"/>
            <w:vAlign w:val="center"/>
          </w:tcPr>
          <w:p w:rsidR="00130312" w:rsidRDefault="00130312" w:rsidP="004067BA">
            <w:pPr>
              <w:jc w:val="center"/>
              <w:rPr>
                <w:rFonts w:asciiTheme="majorEastAsia" w:eastAsiaTheme="majorEastAsia" w:hAnsiTheme="majorEastAsia"/>
                <w:sz w:val="22"/>
              </w:rPr>
            </w:pPr>
            <w:r>
              <w:rPr>
                <w:rFonts w:asciiTheme="majorEastAsia" w:eastAsiaTheme="majorEastAsia" w:hAnsiTheme="majorEastAsia" w:hint="eastAsia"/>
                <w:sz w:val="22"/>
              </w:rPr>
              <w:t>添付書類</w:t>
            </w:r>
          </w:p>
        </w:tc>
        <w:tc>
          <w:tcPr>
            <w:tcW w:w="8221" w:type="dxa"/>
            <w:gridSpan w:val="4"/>
          </w:tcPr>
          <w:p w:rsidR="00130312" w:rsidRDefault="000954E8" w:rsidP="000954E8">
            <w:pPr>
              <w:rPr>
                <w:rFonts w:asciiTheme="majorEastAsia" w:eastAsiaTheme="majorEastAsia" w:hAnsiTheme="majorEastAsia"/>
                <w:sz w:val="22"/>
              </w:rPr>
            </w:pPr>
            <w:r>
              <w:rPr>
                <w:rFonts w:asciiTheme="majorEastAsia" w:eastAsiaTheme="majorEastAsia" w:hAnsiTheme="majorEastAsia" w:hint="eastAsia"/>
                <w:sz w:val="22"/>
              </w:rPr>
              <w:t>□</w:t>
            </w:r>
            <w:r w:rsidR="00130312">
              <w:rPr>
                <w:rFonts w:asciiTheme="majorEastAsia" w:eastAsiaTheme="majorEastAsia" w:hAnsiTheme="majorEastAsia" w:hint="eastAsia"/>
                <w:sz w:val="22"/>
              </w:rPr>
              <w:t xml:space="preserve">位置図　　</w:t>
            </w:r>
            <w:r>
              <w:rPr>
                <w:rFonts w:asciiTheme="majorEastAsia" w:eastAsiaTheme="majorEastAsia" w:hAnsiTheme="majorEastAsia" w:hint="eastAsia"/>
                <w:sz w:val="22"/>
              </w:rPr>
              <w:t>□</w:t>
            </w:r>
            <w:r w:rsidR="00130312">
              <w:rPr>
                <w:rFonts w:asciiTheme="majorEastAsia" w:eastAsiaTheme="majorEastAsia" w:hAnsiTheme="majorEastAsia" w:hint="eastAsia"/>
                <w:sz w:val="22"/>
              </w:rPr>
              <w:t xml:space="preserve">集積容器見取図　　</w:t>
            </w:r>
            <w:r>
              <w:rPr>
                <w:rFonts w:asciiTheme="majorEastAsia" w:eastAsiaTheme="majorEastAsia" w:hAnsiTheme="majorEastAsia" w:hint="eastAsia"/>
                <w:sz w:val="22"/>
              </w:rPr>
              <w:t>□</w:t>
            </w:r>
            <w:r w:rsidR="00130312">
              <w:rPr>
                <w:rFonts w:asciiTheme="majorEastAsia" w:eastAsiaTheme="majorEastAsia" w:hAnsiTheme="majorEastAsia" w:hint="eastAsia"/>
                <w:sz w:val="22"/>
              </w:rPr>
              <w:t xml:space="preserve">その他（　　　　　　　　</w:t>
            </w:r>
            <w:r w:rsidR="00CE414A">
              <w:rPr>
                <w:rFonts w:asciiTheme="majorEastAsia" w:eastAsiaTheme="majorEastAsia" w:hAnsiTheme="majorEastAsia" w:hint="eastAsia"/>
                <w:sz w:val="22"/>
              </w:rPr>
              <w:t xml:space="preserve">    </w:t>
            </w:r>
            <w:r w:rsidR="00130312">
              <w:rPr>
                <w:rFonts w:asciiTheme="majorEastAsia" w:eastAsiaTheme="majorEastAsia" w:hAnsiTheme="majorEastAsia" w:hint="eastAsia"/>
                <w:sz w:val="22"/>
              </w:rPr>
              <w:t xml:space="preserve">　　　）</w:t>
            </w:r>
          </w:p>
        </w:tc>
      </w:tr>
      <w:tr w:rsidR="00713569" w:rsidTr="0071216B">
        <w:trPr>
          <w:trHeight w:val="681"/>
        </w:trPr>
        <w:tc>
          <w:tcPr>
            <w:tcW w:w="1702" w:type="dxa"/>
            <w:vAlign w:val="center"/>
          </w:tcPr>
          <w:p w:rsidR="00713569" w:rsidRDefault="00713569" w:rsidP="004067BA">
            <w:pPr>
              <w:jc w:val="center"/>
              <w:rPr>
                <w:rFonts w:asciiTheme="majorEastAsia" w:eastAsiaTheme="majorEastAsia" w:hAnsiTheme="majorEastAsia"/>
                <w:sz w:val="22"/>
              </w:rPr>
            </w:pPr>
            <w:r>
              <w:rPr>
                <w:rFonts w:asciiTheme="majorEastAsia" w:eastAsiaTheme="majorEastAsia" w:hAnsiTheme="majorEastAsia" w:hint="eastAsia"/>
                <w:sz w:val="22"/>
              </w:rPr>
              <w:t>備考</w:t>
            </w:r>
          </w:p>
        </w:tc>
        <w:tc>
          <w:tcPr>
            <w:tcW w:w="8221" w:type="dxa"/>
            <w:gridSpan w:val="4"/>
          </w:tcPr>
          <w:p w:rsidR="00713569" w:rsidRDefault="00713569" w:rsidP="000954E8">
            <w:pPr>
              <w:rPr>
                <w:rFonts w:asciiTheme="majorEastAsia" w:eastAsiaTheme="majorEastAsia" w:hAnsiTheme="majorEastAsia"/>
                <w:sz w:val="22"/>
              </w:rPr>
            </w:pPr>
          </w:p>
        </w:tc>
      </w:tr>
    </w:tbl>
    <w:p w:rsidR="006163FC" w:rsidRDefault="008A0918" w:rsidP="00A72899">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0954E8">
        <w:rPr>
          <w:rFonts w:asciiTheme="majorEastAsia" w:eastAsiaTheme="majorEastAsia" w:hAnsiTheme="majorEastAsia" w:hint="eastAsia"/>
          <w:sz w:val="22"/>
        </w:rPr>
        <w:t>ごみステーションの位置が確認できる地図を添付してください。</w:t>
      </w:r>
    </w:p>
    <w:p w:rsidR="006163FC" w:rsidRDefault="00713569" w:rsidP="00713569">
      <w:pPr>
        <w:spacing w:line="240" w:lineRule="exac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14:anchorId="1F9776A3" wp14:editId="10AF18D8">
                <wp:simplePos x="0" y="0"/>
                <wp:positionH relativeFrom="column">
                  <wp:posOffset>-177165</wp:posOffset>
                </wp:positionH>
                <wp:positionV relativeFrom="paragraph">
                  <wp:posOffset>95885</wp:posOffset>
                </wp:positionV>
                <wp:extent cx="6667500"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6675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175F0"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7.55pt" to="511.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" strokecolor="#5b9bd5 [3204]" strokeweight=".5pt">
                <v:stroke dashstyle="dash" joinstyle="miter"/>
              </v:line>
            </w:pict>
          </mc:Fallback>
        </mc:AlternateContent>
      </w:r>
    </w:p>
    <w:p w:rsidR="006163FC" w:rsidRPr="00A72899" w:rsidRDefault="00A72899" w:rsidP="006163FC">
      <w:pPr>
        <w:ind w:firstLineChars="100" w:firstLine="220"/>
        <w:rPr>
          <w:rFonts w:ascii="HG丸ｺﾞｼｯｸM-PRO" w:eastAsia="HG丸ｺﾞｼｯｸM-PRO" w:hAnsi="HG丸ｺﾞｼｯｸM-PRO"/>
          <w:sz w:val="22"/>
        </w:rPr>
      </w:pPr>
      <w:r w:rsidRPr="00A72899">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7329E5B6" wp14:editId="295E72D3">
                <wp:simplePos x="0" y="0"/>
                <wp:positionH relativeFrom="column">
                  <wp:posOffset>5156835</wp:posOffset>
                </wp:positionH>
                <wp:positionV relativeFrom="paragraph">
                  <wp:posOffset>95885</wp:posOffset>
                </wp:positionV>
                <wp:extent cx="1262880" cy="1262880"/>
                <wp:effectExtent l="0" t="0" r="13970" b="13970"/>
                <wp:wrapNone/>
                <wp:docPr id="4" name="円/楕円 4"/>
                <wp:cNvGraphicFramePr/>
                <a:graphic xmlns:a="http://schemas.openxmlformats.org/drawingml/2006/main">
                  <a:graphicData uri="http://schemas.microsoft.com/office/word/2010/wordprocessingShape">
                    <wps:wsp>
                      <wps:cNvSpPr/>
                      <wps:spPr>
                        <a:xfrm>
                          <a:off x="0" y="0"/>
                          <a:ext cx="1262880" cy="1262880"/>
                        </a:xfrm>
                        <a:prstGeom prst="ellipse">
                          <a:avLst/>
                        </a:prstGeom>
                        <a:noFill/>
                        <a:ln>
                          <a:solidFill>
                            <a:schemeClr val="bg2"/>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92457" w:rsidRPr="00A72899" w:rsidRDefault="00192457" w:rsidP="00192457">
                            <w:pPr>
                              <w:jc w:val="center"/>
                              <w:rPr>
                                <w:rFonts w:ascii="HG丸ｺﾞｼｯｸM-PRO" w:eastAsia="HG丸ｺﾞｼｯｸM-PRO" w:hAnsi="HG丸ｺﾞｼｯｸM-PRO"/>
                                <w:color w:val="E7E6E6" w:themeColor="background2"/>
                              </w:rPr>
                            </w:pPr>
                            <w:r w:rsidRPr="00A72899">
                              <w:rPr>
                                <w:rFonts w:ascii="HG丸ｺﾞｼｯｸM-PRO" w:eastAsia="HG丸ｺﾞｼｯｸM-PRO" w:hAnsi="HG丸ｺﾞｼｯｸM-PRO" w:hint="eastAsia"/>
                                <w:color w:val="E7E6E6" w:themeColor="background2"/>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9E5B6" id="円/楕円 4" o:spid="_x0000_s1029" style="position:absolute;left:0;text-align:left;margin-left:406.05pt;margin-top:7.55pt;width:99.45pt;height:9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" filled="f" strokecolor="#e7e6e6 [3214]" strokeweight="1pt">
                <v:stroke dashstyle="1 1" joinstyle="miter"/>
                <v:textbox>
                  <w:txbxContent>
                    <w:p w:rsidR="00192457" w:rsidRPr="00A72899" w:rsidRDefault="00192457" w:rsidP="00192457">
                      <w:pPr>
                        <w:jc w:val="center"/>
                        <w:rPr>
                          <w:rFonts w:ascii="HG丸ｺﾞｼｯｸM-PRO" w:eastAsia="HG丸ｺﾞｼｯｸM-PRO" w:hAnsi="HG丸ｺﾞｼｯｸM-PRO"/>
                          <w:color w:val="E7E6E6" w:themeColor="background2"/>
                        </w:rPr>
                      </w:pPr>
                      <w:r w:rsidRPr="00A72899">
                        <w:rPr>
                          <w:rFonts w:ascii="HG丸ｺﾞｼｯｸM-PRO" w:eastAsia="HG丸ｺﾞｼｯｸM-PRO" w:hAnsi="HG丸ｺﾞｼｯｸM-PRO" w:hint="eastAsia"/>
                          <w:color w:val="E7E6E6" w:themeColor="background2"/>
                        </w:rPr>
                        <w:t>受付印</w:t>
                      </w:r>
                    </w:p>
                  </w:txbxContent>
                </v:textbox>
              </v:oval>
            </w:pict>
          </mc:Fallback>
        </mc:AlternateContent>
      </w:r>
      <w:r w:rsidR="000954E8" w:rsidRPr="00A72899">
        <w:rPr>
          <w:rFonts w:ascii="HG丸ｺﾞｼｯｸM-PRO" w:eastAsia="HG丸ｺﾞｼｯｸM-PRO" w:hAnsi="HG丸ｺﾞｼｯｸM-PRO" w:hint="eastAsia"/>
          <w:sz w:val="22"/>
        </w:rPr>
        <w:t>※担当課記入欄（記入しないでください。）</w:t>
      </w:r>
    </w:p>
    <w:tbl>
      <w:tblPr>
        <w:tblStyle w:val="a3"/>
        <w:tblW w:w="0" w:type="auto"/>
        <w:tblInd w:w="137" w:type="dxa"/>
        <w:tblLook w:val="04A0" w:firstRow="1" w:lastRow="0" w:firstColumn="1" w:lastColumn="0" w:noHBand="0" w:noVBand="1"/>
      </w:tblPr>
      <w:tblGrid>
        <w:gridCol w:w="2552"/>
        <w:gridCol w:w="2693"/>
        <w:gridCol w:w="2551"/>
      </w:tblGrid>
      <w:tr w:rsidR="000954E8" w:rsidTr="00192457">
        <w:tc>
          <w:tcPr>
            <w:tcW w:w="2552" w:type="dxa"/>
            <w:vAlign w:val="center"/>
          </w:tcPr>
          <w:p w:rsidR="000954E8" w:rsidRPr="00A72899" w:rsidRDefault="000954E8" w:rsidP="00192457">
            <w:pPr>
              <w:jc w:val="cente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収集曜日</w:t>
            </w:r>
          </w:p>
        </w:tc>
        <w:tc>
          <w:tcPr>
            <w:tcW w:w="2693" w:type="dxa"/>
            <w:vAlign w:val="center"/>
          </w:tcPr>
          <w:p w:rsidR="000954E8" w:rsidRPr="00A72899" w:rsidRDefault="000954E8" w:rsidP="00192457">
            <w:pPr>
              <w:jc w:val="cente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収集開始日</w:t>
            </w:r>
            <w:r w:rsidR="00724758">
              <w:rPr>
                <w:rFonts w:ascii="HG丸ｺﾞｼｯｸM-PRO" w:eastAsia="HG丸ｺﾞｼｯｸM-PRO" w:hAnsi="HG丸ｺﾞｼｯｸM-PRO" w:hint="eastAsia"/>
                <w:sz w:val="22"/>
              </w:rPr>
              <w:t>又</w:t>
            </w:r>
            <w:r w:rsidRPr="00A72899">
              <w:rPr>
                <w:rFonts w:ascii="HG丸ｺﾞｼｯｸM-PRO" w:eastAsia="HG丸ｺﾞｼｯｸM-PRO" w:hAnsi="HG丸ｺﾞｼｯｸM-PRO" w:hint="eastAsia"/>
                <w:sz w:val="22"/>
              </w:rPr>
              <w:t>は廃止日</w:t>
            </w:r>
          </w:p>
        </w:tc>
        <w:tc>
          <w:tcPr>
            <w:tcW w:w="2551" w:type="dxa"/>
            <w:vAlign w:val="center"/>
          </w:tcPr>
          <w:p w:rsidR="000954E8" w:rsidRPr="00A72899" w:rsidRDefault="000954E8" w:rsidP="00192457">
            <w:pPr>
              <w:jc w:val="cente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看板・図面等</w:t>
            </w:r>
          </w:p>
        </w:tc>
      </w:tr>
      <w:tr w:rsidR="000954E8" w:rsidTr="00192457">
        <w:trPr>
          <w:trHeight w:val="1366"/>
        </w:trPr>
        <w:tc>
          <w:tcPr>
            <w:tcW w:w="2552" w:type="dxa"/>
          </w:tcPr>
          <w:p w:rsidR="000954E8" w:rsidRPr="00A72899" w:rsidRDefault="000954E8" w:rsidP="006163FC">
            <w:pP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可燃（</w:t>
            </w:r>
            <w:r w:rsidR="00192457" w:rsidRPr="00A72899">
              <w:rPr>
                <w:rFonts w:ascii="HG丸ｺﾞｼｯｸM-PRO" w:eastAsia="HG丸ｺﾞｼｯｸM-PRO" w:hAnsi="HG丸ｺﾞｼｯｸM-PRO" w:hint="eastAsia"/>
                <w:sz w:val="22"/>
              </w:rPr>
              <w:t xml:space="preserve">　　</w:t>
            </w:r>
            <w:r w:rsidRPr="00A72899">
              <w:rPr>
                <w:rFonts w:ascii="HG丸ｺﾞｼｯｸM-PRO" w:eastAsia="HG丸ｺﾞｼｯｸM-PRO" w:hAnsi="HG丸ｺﾞｼｯｸM-PRO" w:hint="eastAsia"/>
                <w:sz w:val="22"/>
              </w:rPr>
              <w:t>・　　）曜日</w:t>
            </w:r>
          </w:p>
          <w:p w:rsidR="000954E8" w:rsidRPr="00A72899" w:rsidRDefault="000954E8" w:rsidP="006163FC">
            <w:pP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プラ（</w:t>
            </w:r>
            <w:r w:rsidR="00192457" w:rsidRPr="00A72899">
              <w:rPr>
                <w:rFonts w:ascii="HG丸ｺﾞｼｯｸM-PRO" w:eastAsia="HG丸ｺﾞｼｯｸM-PRO" w:hAnsi="HG丸ｺﾞｼｯｸM-PRO" w:hint="eastAsia"/>
                <w:sz w:val="22"/>
              </w:rPr>
              <w:t xml:space="preserve">　</w:t>
            </w:r>
            <w:r w:rsidRPr="00A72899">
              <w:rPr>
                <w:rFonts w:ascii="HG丸ｺﾞｼｯｸM-PRO" w:eastAsia="HG丸ｺﾞｼｯｸM-PRO" w:hAnsi="HG丸ｺﾞｼｯｸM-PRO" w:hint="eastAsia"/>
                <w:sz w:val="22"/>
              </w:rPr>
              <w:t xml:space="preserve">　　　　）曜日</w:t>
            </w:r>
          </w:p>
          <w:p w:rsidR="000954E8" w:rsidRPr="00A72899" w:rsidRDefault="000954E8" w:rsidP="006163FC">
            <w:pP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資源（　　　　　）曜日</w:t>
            </w:r>
          </w:p>
          <w:p w:rsidR="000954E8" w:rsidRPr="00A72899" w:rsidRDefault="000954E8" w:rsidP="00192457">
            <w:pP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不燃（</w:t>
            </w:r>
            <w:r w:rsidR="00192457" w:rsidRPr="00A72899">
              <w:rPr>
                <w:rFonts w:ascii="HG丸ｺﾞｼｯｸM-PRO" w:eastAsia="HG丸ｺﾞｼｯｸM-PRO" w:hAnsi="HG丸ｺﾞｼｯｸM-PRO" w:hint="eastAsia"/>
                <w:sz w:val="22"/>
              </w:rPr>
              <w:t xml:space="preserve">　　　　　</w:t>
            </w:r>
            <w:r w:rsidRPr="00A72899">
              <w:rPr>
                <w:rFonts w:ascii="HG丸ｺﾞｼｯｸM-PRO" w:eastAsia="HG丸ｺﾞｼｯｸM-PRO" w:hAnsi="HG丸ｺﾞｼｯｸM-PRO" w:hint="eastAsia"/>
                <w:sz w:val="22"/>
              </w:rPr>
              <w:t>）</w:t>
            </w:r>
            <w:r w:rsidR="00192457" w:rsidRPr="00A72899">
              <w:rPr>
                <w:rFonts w:ascii="HG丸ｺﾞｼｯｸM-PRO" w:eastAsia="HG丸ｺﾞｼｯｸM-PRO" w:hAnsi="HG丸ｺﾞｼｯｸM-PRO" w:hint="eastAsia"/>
                <w:sz w:val="22"/>
              </w:rPr>
              <w:t>曜日</w:t>
            </w:r>
          </w:p>
        </w:tc>
        <w:tc>
          <w:tcPr>
            <w:tcW w:w="2693" w:type="dxa"/>
            <w:vAlign w:val="center"/>
          </w:tcPr>
          <w:p w:rsidR="00192457" w:rsidRPr="00A72899" w:rsidRDefault="00724758" w:rsidP="0019245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bookmarkStart w:id="0" w:name="_GoBack"/>
            <w:bookmarkEnd w:id="0"/>
            <w:r>
              <w:rPr>
                <w:rFonts w:ascii="HG丸ｺﾞｼｯｸM-PRO" w:eastAsia="HG丸ｺﾞｼｯｸM-PRO" w:hAnsi="HG丸ｺﾞｼｯｸM-PRO" w:hint="eastAsia"/>
                <w:sz w:val="22"/>
              </w:rPr>
              <w:t xml:space="preserve">　月　　日（　　）</w:t>
            </w:r>
          </w:p>
          <w:p w:rsidR="00192457" w:rsidRPr="00A72899" w:rsidRDefault="00192457" w:rsidP="00192457">
            <w:pP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 xml:space="preserve">　　・収集開始</w:t>
            </w:r>
          </w:p>
          <w:p w:rsidR="00192457" w:rsidRPr="00A72899" w:rsidRDefault="00192457" w:rsidP="00192457">
            <w:pP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 xml:space="preserve">　　・廃止</w:t>
            </w:r>
          </w:p>
        </w:tc>
        <w:tc>
          <w:tcPr>
            <w:tcW w:w="2551" w:type="dxa"/>
          </w:tcPr>
          <w:p w:rsidR="000954E8" w:rsidRPr="00A72899" w:rsidRDefault="00192457" w:rsidP="006163FC">
            <w:pP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□看板渡し</w:t>
            </w:r>
          </w:p>
          <w:p w:rsidR="00192457" w:rsidRPr="00A72899" w:rsidRDefault="00192457" w:rsidP="006163FC">
            <w:pP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□図面記入</w:t>
            </w:r>
          </w:p>
          <w:p w:rsidR="00192457" w:rsidRPr="00A72899" w:rsidRDefault="00192457" w:rsidP="006163FC">
            <w:pP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□委託業者連絡</w:t>
            </w:r>
          </w:p>
          <w:p w:rsidR="00192457" w:rsidRPr="00A72899" w:rsidRDefault="00192457" w:rsidP="006163FC">
            <w:pPr>
              <w:rPr>
                <w:rFonts w:ascii="HG丸ｺﾞｼｯｸM-PRO" w:eastAsia="HG丸ｺﾞｼｯｸM-PRO" w:hAnsi="HG丸ｺﾞｼｯｸM-PRO"/>
                <w:sz w:val="22"/>
              </w:rPr>
            </w:pPr>
            <w:r w:rsidRPr="00A72899">
              <w:rPr>
                <w:rFonts w:ascii="HG丸ｺﾞｼｯｸM-PRO" w:eastAsia="HG丸ｺﾞｼｯｸM-PRO" w:hAnsi="HG丸ｺﾞｼｯｸM-PRO" w:hint="eastAsia"/>
                <w:sz w:val="22"/>
              </w:rPr>
              <w:t xml:space="preserve">　業者名（　　　　　）</w:t>
            </w:r>
          </w:p>
        </w:tc>
      </w:tr>
    </w:tbl>
    <w:p w:rsidR="000954E8" w:rsidRDefault="000954E8" w:rsidP="006163FC">
      <w:pPr>
        <w:ind w:firstLineChars="100" w:firstLine="220"/>
        <w:rPr>
          <w:rFonts w:asciiTheme="majorEastAsia" w:eastAsiaTheme="majorEastAsia" w:hAnsiTheme="majorEastAsia"/>
          <w:sz w:val="22"/>
        </w:rPr>
      </w:pPr>
    </w:p>
    <w:p w:rsidR="00942815" w:rsidRDefault="00942815" w:rsidP="006163FC">
      <w:pPr>
        <w:ind w:firstLineChars="100" w:firstLine="220"/>
        <w:rPr>
          <w:rFonts w:asciiTheme="majorEastAsia" w:eastAsiaTheme="majorEastAsia" w:hAnsiTheme="majorEastAsia"/>
          <w:sz w:val="22"/>
        </w:rPr>
      </w:pPr>
    </w:p>
    <w:p w:rsidR="009C73F5" w:rsidRPr="009C73F5" w:rsidRDefault="00CE414A" w:rsidP="00CE414A">
      <w:pP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9C73F5" w:rsidRPr="009C73F5">
        <w:rPr>
          <w:rFonts w:asciiTheme="majorEastAsia" w:eastAsiaTheme="majorEastAsia" w:hAnsiTheme="majorEastAsia" w:hint="eastAsia"/>
          <w:b/>
          <w:sz w:val="28"/>
          <w:szCs w:val="28"/>
        </w:rPr>
        <w:t>注意事項</w:t>
      </w:r>
      <w:r>
        <w:rPr>
          <w:rFonts w:asciiTheme="majorEastAsia" w:eastAsiaTheme="majorEastAsia" w:hAnsiTheme="majorEastAsia" w:hint="eastAsia"/>
          <w:b/>
          <w:sz w:val="28"/>
          <w:szCs w:val="28"/>
        </w:rPr>
        <w:t>＞</w:t>
      </w:r>
    </w:p>
    <w:p w:rsidR="009C73F5" w:rsidRDefault="0082063B" w:rsidP="00555A65">
      <w:pPr>
        <w:pStyle w:val="a7"/>
        <w:numPr>
          <w:ilvl w:val="0"/>
          <w:numId w:val="2"/>
        </w:numPr>
        <w:spacing w:line="400" w:lineRule="exact"/>
        <w:ind w:leftChars="0" w:hanging="357"/>
        <w:rPr>
          <w:rFonts w:asciiTheme="majorEastAsia" w:eastAsiaTheme="majorEastAsia" w:hAnsiTheme="majorEastAsia"/>
          <w:sz w:val="24"/>
          <w:szCs w:val="24"/>
        </w:rPr>
      </w:pPr>
      <w:r w:rsidRPr="0082063B">
        <w:rPr>
          <w:rFonts w:asciiTheme="majorEastAsia" w:eastAsiaTheme="majorEastAsia" w:hAnsiTheme="majorEastAsia" w:hint="eastAsia"/>
          <w:sz w:val="24"/>
          <w:szCs w:val="24"/>
        </w:rPr>
        <w:t>ごみステーションを新設，移設又は廃止する場合は，</w:t>
      </w:r>
      <w:r>
        <w:rPr>
          <w:rFonts w:asciiTheme="majorEastAsia" w:eastAsiaTheme="majorEastAsia" w:hAnsiTheme="majorEastAsia" w:hint="eastAsia"/>
          <w:sz w:val="24"/>
          <w:szCs w:val="24"/>
        </w:rPr>
        <w:t>この</w:t>
      </w:r>
      <w:r w:rsidRPr="0082063B">
        <w:rPr>
          <w:rFonts w:asciiTheme="majorEastAsia" w:eastAsiaTheme="majorEastAsia" w:hAnsiTheme="majorEastAsia" w:hint="eastAsia"/>
          <w:sz w:val="24"/>
          <w:szCs w:val="24"/>
        </w:rPr>
        <w:t>申請書</w:t>
      </w:r>
      <w:r>
        <w:rPr>
          <w:rFonts w:asciiTheme="majorEastAsia" w:eastAsiaTheme="majorEastAsia" w:hAnsiTheme="majorEastAsia" w:hint="eastAsia"/>
          <w:sz w:val="24"/>
          <w:szCs w:val="24"/>
        </w:rPr>
        <w:t>を収集の開始又は廃止しようとする</w:t>
      </w:r>
      <w:r w:rsidRPr="00555A65">
        <w:rPr>
          <w:rFonts w:asciiTheme="majorEastAsia" w:eastAsiaTheme="majorEastAsia" w:hAnsiTheme="majorEastAsia" w:hint="eastAsia"/>
          <w:b/>
          <w:sz w:val="24"/>
          <w:szCs w:val="24"/>
          <w:u w:val="double"/>
        </w:rPr>
        <w:t>１５日前まで</w:t>
      </w:r>
      <w:r>
        <w:rPr>
          <w:rFonts w:asciiTheme="majorEastAsia" w:eastAsiaTheme="majorEastAsia" w:hAnsiTheme="majorEastAsia" w:hint="eastAsia"/>
          <w:sz w:val="24"/>
          <w:szCs w:val="24"/>
        </w:rPr>
        <w:t>に</w:t>
      </w:r>
      <w:r w:rsidRPr="0082063B">
        <w:rPr>
          <w:rFonts w:asciiTheme="majorEastAsia" w:eastAsiaTheme="majorEastAsia" w:hAnsiTheme="majorEastAsia" w:hint="eastAsia"/>
          <w:sz w:val="24"/>
          <w:szCs w:val="24"/>
        </w:rPr>
        <w:t>提出</w:t>
      </w:r>
      <w:r>
        <w:rPr>
          <w:rFonts w:asciiTheme="majorEastAsia" w:eastAsiaTheme="majorEastAsia" w:hAnsiTheme="majorEastAsia" w:hint="eastAsia"/>
          <w:sz w:val="24"/>
          <w:szCs w:val="24"/>
        </w:rPr>
        <w:t>してください</w:t>
      </w:r>
      <w:r w:rsidRPr="0082063B">
        <w:rPr>
          <w:rFonts w:asciiTheme="majorEastAsia" w:eastAsiaTheme="majorEastAsia" w:hAnsiTheme="majorEastAsia" w:hint="eastAsia"/>
          <w:sz w:val="24"/>
          <w:szCs w:val="24"/>
        </w:rPr>
        <w:t>。</w:t>
      </w:r>
    </w:p>
    <w:p w:rsidR="0082063B" w:rsidRDefault="0082063B" w:rsidP="00555A65">
      <w:pPr>
        <w:pStyle w:val="a7"/>
        <w:numPr>
          <w:ilvl w:val="0"/>
          <w:numId w:val="2"/>
        </w:numPr>
        <w:spacing w:line="400" w:lineRule="exact"/>
        <w:ind w:leftChars="0" w:hanging="357"/>
        <w:rPr>
          <w:rFonts w:asciiTheme="majorEastAsia" w:eastAsiaTheme="majorEastAsia" w:hAnsiTheme="majorEastAsia"/>
          <w:sz w:val="24"/>
          <w:szCs w:val="24"/>
        </w:rPr>
      </w:pPr>
      <w:r w:rsidRPr="0082063B">
        <w:rPr>
          <w:rFonts w:asciiTheme="majorEastAsia" w:eastAsiaTheme="majorEastAsia" w:hAnsiTheme="majorEastAsia" w:hint="eastAsia"/>
          <w:sz w:val="24"/>
          <w:szCs w:val="24"/>
        </w:rPr>
        <w:t>ごみステーションは，</w:t>
      </w:r>
      <w:r w:rsidRPr="00555A65">
        <w:rPr>
          <w:rFonts w:asciiTheme="majorEastAsia" w:eastAsiaTheme="majorEastAsia" w:hAnsiTheme="majorEastAsia" w:hint="eastAsia"/>
          <w:b/>
          <w:sz w:val="24"/>
          <w:szCs w:val="24"/>
          <w:u w:val="double"/>
        </w:rPr>
        <w:t>概ね２０世帯以上に１箇所</w:t>
      </w:r>
      <w:r w:rsidRPr="0082063B">
        <w:rPr>
          <w:rFonts w:asciiTheme="majorEastAsia" w:eastAsiaTheme="majorEastAsia" w:hAnsiTheme="majorEastAsia" w:hint="eastAsia"/>
          <w:sz w:val="24"/>
          <w:szCs w:val="24"/>
        </w:rPr>
        <w:t>を，また燃やせる粗大ごみのごみステーションは，</w:t>
      </w:r>
      <w:r w:rsidRPr="00555A65">
        <w:rPr>
          <w:rFonts w:asciiTheme="majorEastAsia" w:eastAsiaTheme="majorEastAsia" w:hAnsiTheme="majorEastAsia" w:hint="eastAsia"/>
          <w:b/>
          <w:sz w:val="24"/>
          <w:szCs w:val="24"/>
          <w:u w:val="double"/>
        </w:rPr>
        <w:t>概ね１００世帯以上に１箇所</w:t>
      </w:r>
      <w:r w:rsidRPr="0082063B">
        <w:rPr>
          <w:rFonts w:asciiTheme="majorEastAsia" w:eastAsiaTheme="majorEastAsia" w:hAnsiTheme="majorEastAsia" w:hint="eastAsia"/>
          <w:sz w:val="24"/>
          <w:szCs w:val="24"/>
        </w:rPr>
        <w:t>を基準として設置</w:t>
      </w:r>
      <w:r>
        <w:rPr>
          <w:rFonts w:asciiTheme="majorEastAsia" w:eastAsiaTheme="majorEastAsia" w:hAnsiTheme="majorEastAsia" w:hint="eastAsia"/>
          <w:sz w:val="24"/>
          <w:szCs w:val="24"/>
        </w:rPr>
        <w:t>することが</w:t>
      </w:r>
      <w:r w:rsidRPr="0082063B">
        <w:rPr>
          <w:rFonts w:asciiTheme="majorEastAsia" w:eastAsiaTheme="majorEastAsia" w:hAnsiTheme="majorEastAsia" w:hint="eastAsia"/>
          <w:sz w:val="24"/>
          <w:szCs w:val="24"/>
        </w:rPr>
        <w:t>でき</w:t>
      </w:r>
      <w:r>
        <w:rPr>
          <w:rFonts w:asciiTheme="majorEastAsia" w:eastAsiaTheme="majorEastAsia" w:hAnsiTheme="majorEastAsia" w:hint="eastAsia"/>
          <w:sz w:val="24"/>
          <w:szCs w:val="24"/>
        </w:rPr>
        <w:t>ます</w:t>
      </w:r>
      <w:r w:rsidRPr="0082063B">
        <w:rPr>
          <w:rFonts w:asciiTheme="majorEastAsia" w:eastAsiaTheme="majorEastAsia" w:hAnsiTheme="majorEastAsia" w:hint="eastAsia"/>
          <w:sz w:val="24"/>
          <w:szCs w:val="24"/>
        </w:rPr>
        <w:t>。</w:t>
      </w:r>
    </w:p>
    <w:p w:rsidR="0082063B" w:rsidRDefault="0082063B" w:rsidP="00555A65">
      <w:pPr>
        <w:pStyle w:val="a7"/>
        <w:numPr>
          <w:ilvl w:val="0"/>
          <w:numId w:val="2"/>
        </w:numPr>
        <w:spacing w:line="400" w:lineRule="exact"/>
        <w:ind w:leftChars="0" w:hanging="357"/>
        <w:rPr>
          <w:rFonts w:asciiTheme="majorEastAsia" w:eastAsiaTheme="majorEastAsia" w:hAnsiTheme="majorEastAsia"/>
          <w:sz w:val="24"/>
          <w:szCs w:val="24"/>
        </w:rPr>
      </w:pPr>
      <w:r w:rsidRPr="0082063B">
        <w:rPr>
          <w:rFonts w:asciiTheme="majorEastAsia" w:eastAsiaTheme="majorEastAsia" w:hAnsiTheme="majorEastAsia" w:hint="eastAsia"/>
          <w:sz w:val="24"/>
          <w:szCs w:val="24"/>
        </w:rPr>
        <w:t>住宅団地等の開発や集合住宅の建設によりごみステーションを新設する場合は，設置する場所や構造等について事前に市と協議し</w:t>
      </w:r>
      <w:r w:rsidR="003C0325">
        <w:rPr>
          <w:rFonts w:asciiTheme="majorEastAsia" w:eastAsiaTheme="majorEastAsia" w:hAnsiTheme="majorEastAsia" w:hint="eastAsia"/>
          <w:sz w:val="24"/>
          <w:szCs w:val="24"/>
        </w:rPr>
        <w:t>てください</w:t>
      </w:r>
      <w:r w:rsidRPr="0082063B">
        <w:rPr>
          <w:rFonts w:asciiTheme="majorEastAsia" w:eastAsiaTheme="majorEastAsia" w:hAnsiTheme="majorEastAsia" w:hint="eastAsia"/>
          <w:sz w:val="24"/>
          <w:szCs w:val="24"/>
        </w:rPr>
        <w:t>。</w:t>
      </w:r>
    </w:p>
    <w:p w:rsidR="003C0325" w:rsidRDefault="003C0325" w:rsidP="00555A65">
      <w:pPr>
        <w:pStyle w:val="a7"/>
        <w:numPr>
          <w:ilvl w:val="0"/>
          <w:numId w:val="2"/>
        </w:numPr>
        <w:spacing w:line="400" w:lineRule="exact"/>
        <w:ind w:leftChars="0" w:hanging="357"/>
        <w:rPr>
          <w:rFonts w:asciiTheme="majorEastAsia" w:eastAsiaTheme="majorEastAsia" w:hAnsiTheme="majorEastAsia"/>
          <w:sz w:val="24"/>
          <w:szCs w:val="24"/>
        </w:rPr>
      </w:pPr>
      <w:r w:rsidRPr="0082063B">
        <w:rPr>
          <w:rFonts w:asciiTheme="majorEastAsia" w:eastAsiaTheme="majorEastAsia" w:hAnsiTheme="majorEastAsia" w:hint="eastAsia"/>
          <w:sz w:val="24"/>
          <w:szCs w:val="24"/>
        </w:rPr>
        <w:t>ごみステーションの設置場所は，次の</w:t>
      </w:r>
      <w:r>
        <w:rPr>
          <w:rFonts w:asciiTheme="majorEastAsia" w:eastAsiaTheme="majorEastAsia" w:hAnsiTheme="majorEastAsia" w:hint="eastAsia"/>
          <w:sz w:val="24"/>
          <w:szCs w:val="24"/>
        </w:rPr>
        <w:t>要件を満たし，収集作業を安全かつ効率的に行うことができる場所を</w:t>
      </w:r>
      <w:r w:rsidRPr="0082063B">
        <w:rPr>
          <w:rFonts w:asciiTheme="majorEastAsia" w:eastAsiaTheme="majorEastAsia" w:hAnsiTheme="majorEastAsia" w:hint="eastAsia"/>
          <w:sz w:val="24"/>
          <w:szCs w:val="24"/>
        </w:rPr>
        <w:t>選定し</w:t>
      </w:r>
      <w:r>
        <w:rPr>
          <w:rFonts w:asciiTheme="majorEastAsia" w:eastAsiaTheme="majorEastAsia" w:hAnsiTheme="majorEastAsia" w:hint="eastAsia"/>
          <w:sz w:val="24"/>
          <w:szCs w:val="24"/>
        </w:rPr>
        <w:t>てくださ</w:t>
      </w:r>
      <w:r w:rsidRPr="0082063B">
        <w:rPr>
          <w:rFonts w:asciiTheme="majorEastAsia" w:eastAsiaTheme="majorEastAsia" w:hAnsiTheme="majorEastAsia" w:hint="eastAsia"/>
          <w:sz w:val="24"/>
          <w:szCs w:val="24"/>
        </w:rPr>
        <w:t>い。</w:t>
      </w:r>
    </w:p>
    <w:p w:rsidR="003C0325" w:rsidRPr="003C0325" w:rsidRDefault="003C0325" w:rsidP="00555A65">
      <w:pPr>
        <w:pStyle w:val="a7"/>
        <w:numPr>
          <w:ilvl w:val="1"/>
          <w:numId w:val="2"/>
        </w:numPr>
        <w:spacing w:line="400" w:lineRule="exact"/>
        <w:ind w:leftChars="0" w:hanging="357"/>
        <w:rPr>
          <w:rFonts w:asciiTheme="majorEastAsia" w:eastAsiaTheme="majorEastAsia" w:hAnsiTheme="majorEastAsia"/>
          <w:iCs/>
          <w:color w:val="404040"/>
          <w:sz w:val="24"/>
          <w:szCs w:val="24"/>
        </w:rPr>
      </w:pPr>
      <w:r w:rsidRPr="003C0325">
        <w:rPr>
          <w:rFonts w:asciiTheme="majorEastAsia" w:eastAsiaTheme="majorEastAsia" w:hAnsiTheme="majorEastAsia" w:hint="eastAsia"/>
          <w:sz w:val="24"/>
          <w:szCs w:val="24"/>
        </w:rPr>
        <w:t>交差点部，交通量の特に多い道路，急勾配の道路等，</w:t>
      </w:r>
      <w:r w:rsidR="00942815" w:rsidRPr="00942815">
        <w:rPr>
          <w:rFonts w:asciiTheme="majorEastAsia" w:eastAsiaTheme="majorEastAsia" w:hAnsiTheme="majorEastAsia" w:hint="eastAsia"/>
          <w:sz w:val="24"/>
          <w:szCs w:val="24"/>
        </w:rPr>
        <w:t>交通の支障や車両が不安全な状態</w:t>
      </w:r>
      <w:r w:rsidRPr="003C0325">
        <w:rPr>
          <w:rFonts w:asciiTheme="majorEastAsia" w:eastAsiaTheme="majorEastAsia" w:hAnsiTheme="majorEastAsia" w:hint="eastAsia"/>
          <w:sz w:val="24"/>
          <w:szCs w:val="24"/>
        </w:rPr>
        <w:t>とならない場所であるとともに，車両や人が容易に通り抜けできる場所であること。</w:t>
      </w:r>
    </w:p>
    <w:p w:rsidR="003C0325" w:rsidRPr="003C0325" w:rsidRDefault="003C0325" w:rsidP="00555A65">
      <w:pPr>
        <w:pStyle w:val="a7"/>
        <w:numPr>
          <w:ilvl w:val="1"/>
          <w:numId w:val="2"/>
        </w:numPr>
        <w:spacing w:line="400" w:lineRule="exact"/>
        <w:ind w:leftChars="0" w:hanging="357"/>
        <w:rPr>
          <w:rStyle w:val="a6"/>
          <w:rFonts w:asciiTheme="majorEastAsia" w:eastAsiaTheme="majorEastAsia" w:hAnsiTheme="majorEastAsia"/>
          <w:i w:val="0"/>
          <w:sz w:val="24"/>
          <w:szCs w:val="24"/>
        </w:rPr>
      </w:pPr>
      <w:r w:rsidRPr="0082063B">
        <w:rPr>
          <w:rFonts w:asciiTheme="majorEastAsia" w:eastAsiaTheme="majorEastAsia" w:hAnsiTheme="majorEastAsia" w:hint="eastAsia"/>
          <w:sz w:val="24"/>
          <w:szCs w:val="24"/>
        </w:rPr>
        <w:t>収集車がごみステーションに安全に横付けでき，収集後は，車両が速やかに移動できる場所であること。</w:t>
      </w:r>
    </w:p>
    <w:p w:rsidR="003C0325" w:rsidRDefault="003C0325" w:rsidP="00555A65">
      <w:pPr>
        <w:pStyle w:val="a7"/>
        <w:numPr>
          <w:ilvl w:val="0"/>
          <w:numId w:val="2"/>
        </w:numPr>
        <w:spacing w:line="400" w:lineRule="exact"/>
        <w:ind w:leftChars="0" w:hanging="357"/>
        <w:rPr>
          <w:rFonts w:asciiTheme="majorEastAsia" w:eastAsiaTheme="majorEastAsia" w:hAnsiTheme="majorEastAsia"/>
          <w:sz w:val="24"/>
          <w:szCs w:val="24"/>
        </w:rPr>
      </w:pPr>
      <w:r w:rsidRPr="0082063B">
        <w:rPr>
          <w:rFonts w:asciiTheme="majorEastAsia" w:eastAsiaTheme="majorEastAsia" w:hAnsiTheme="majorEastAsia" w:hint="eastAsia"/>
          <w:sz w:val="24"/>
          <w:szCs w:val="24"/>
        </w:rPr>
        <w:t>ごみステーションを</w:t>
      </w:r>
      <w:r>
        <w:rPr>
          <w:rFonts w:asciiTheme="majorEastAsia" w:eastAsiaTheme="majorEastAsia" w:hAnsiTheme="majorEastAsia" w:hint="eastAsia"/>
          <w:sz w:val="24"/>
          <w:szCs w:val="24"/>
        </w:rPr>
        <w:t>新</w:t>
      </w:r>
      <w:r w:rsidRPr="0082063B">
        <w:rPr>
          <w:rFonts w:asciiTheme="majorEastAsia" w:eastAsiaTheme="majorEastAsia" w:hAnsiTheme="majorEastAsia" w:hint="eastAsia"/>
          <w:sz w:val="24"/>
          <w:szCs w:val="24"/>
        </w:rPr>
        <w:t>設</w:t>
      </w:r>
      <w:r w:rsidR="00724758">
        <w:rPr>
          <w:rFonts w:asciiTheme="majorEastAsia" w:eastAsiaTheme="majorEastAsia" w:hAnsiTheme="majorEastAsia" w:hint="eastAsia"/>
          <w:sz w:val="24"/>
          <w:szCs w:val="24"/>
        </w:rPr>
        <w:t>又</w:t>
      </w:r>
      <w:r>
        <w:rPr>
          <w:rFonts w:asciiTheme="majorEastAsia" w:eastAsiaTheme="majorEastAsia" w:hAnsiTheme="majorEastAsia" w:hint="eastAsia"/>
          <w:sz w:val="24"/>
          <w:szCs w:val="24"/>
        </w:rPr>
        <w:t>は移設</w:t>
      </w:r>
      <w:r w:rsidRPr="0082063B">
        <w:rPr>
          <w:rFonts w:asciiTheme="majorEastAsia" w:eastAsiaTheme="majorEastAsia" w:hAnsiTheme="majorEastAsia" w:hint="eastAsia"/>
          <w:sz w:val="24"/>
          <w:szCs w:val="24"/>
        </w:rPr>
        <w:t>する場合は，</w:t>
      </w:r>
      <w:r w:rsidRPr="00555A65">
        <w:rPr>
          <w:rFonts w:asciiTheme="majorEastAsia" w:eastAsiaTheme="majorEastAsia" w:hAnsiTheme="majorEastAsia" w:hint="eastAsia"/>
          <w:b/>
          <w:sz w:val="24"/>
          <w:szCs w:val="24"/>
          <w:u w:val="double"/>
        </w:rPr>
        <w:t>その設置場所に隣接等する住民の了承を必ず得て申請</w:t>
      </w:r>
      <w:r>
        <w:rPr>
          <w:rFonts w:asciiTheme="majorEastAsia" w:eastAsiaTheme="majorEastAsia" w:hAnsiTheme="majorEastAsia" w:hint="eastAsia"/>
          <w:sz w:val="24"/>
          <w:szCs w:val="24"/>
        </w:rPr>
        <w:t>してくださ</w:t>
      </w:r>
      <w:r w:rsidRPr="0082063B">
        <w:rPr>
          <w:rFonts w:asciiTheme="majorEastAsia" w:eastAsiaTheme="majorEastAsia" w:hAnsiTheme="majorEastAsia" w:hint="eastAsia"/>
          <w:sz w:val="24"/>
          <w:szCs w:val="24"/>
        </w:rPr>
        <w:t>い。</w:t>
      </w:r>
    </w:p>
    <w:p w:rsidR="003C0325" w:rsidRDefault="003C0325" w:rsidP="00555A65">
      <w:pPr>
        <w:pStyle w:val="a7"/>
        <w:numPr>
          <w:ilvl w:val="0"/>
          <w:numId w:val="2"/>
        </w:numPr>
        <w:spacing w:line="400" w:lineRule="exact"/>
        <w:ind w:leftChars="0" w:hanging="357"/>
        <w:rPr>
          <w:rFonts w:asciiTheme="majorEastAsia" w:eastAsiaTheme="majorEastAsia" w:hAnsiTheme="majorEastAsia"/>
          <w:sz w:val="24"/>
          <w:szCs w:val="24"/>
        </w:rPr>
      </w:pPr>
      <w:r w:rsidRPr="003C0325">
        <w:rPr>
          <w:rFonts w:asciiTheme="majorEastAsia" w:eastAsiaTheme="majorEastAsia" w:hAnsiTheme="majorEastAsia" w:hint="eastAsia"/>
          <w:sz w:val="24"/>
          <w:szCs w:val="24"/>
        </w:rPr>
        <w:t>ごみステーションに集積容器等を設置する場合は，</w:t>
      </w:r>
      <w:r w:rsidR="00942815">
        <w:rPr>
          <w:rFonts w:asciiTheme="majorEastAsia" w:eastAsiaTheme="majorEastAsia" w:hAnsiTheme="majorEastAsia" w:hint="eastAsia"/>
          <w:sz w:val="24"/>
          <w:szCs w:val="24"/>
        </w:rPr>
        <w:t>事前に</w:t>
      </w:r>
      <w:r w:rsidRPr="003C0325">
        <w:rPr>
          <w:rFonts w:asciiTheme="majorEastAsia" w:eastAsiaTheme="majorEastAsia" w:hAnsiTheme="majorEastAsia" w:hint="eastAsia"/>
          <w:sz w:val="24"/>
          <w:szCs w:val="24"/>
        </w:rPr>
        <w:t>地域を管轄する環境センターと</w:t>
      </w:r>
      <w:r w:rsidR="00555A65">
        <w:rPr>
          <w:rFonts w:asciiTheme="majorEastAsia" w:eastAsiaTheme="majorEastAsia" w:hAnsiTheme="majorEastAsia" w:hint="eastAsia"/>
          <w:sz w:val="24"/>
          <w:szCs w:val="24"/>
        </w:rPr>
        <w:t>次の</w:t>
      </w:r>
      <w:r w:rsidR="00555A65" w:rsidRPr="003C0325">
        <w:rPr>
          <w:rFonts w:asciiTheme="majorEastAsia" w:eastAsiaTheme="majorEastAsia" w:hAnsiTheme="majorEastAsia" w:hint="eastAsia"/>
          <w:sz w:val="24"/>
          <w:szCs w:val="24"/>
        </w:rPr>
        <w:t>要件を満たす</w:t>
      </w:r>
      <w:r w:rsidR="00555A65">
        <w:rPr>
          <w:rFonts w:asciiTheme="majorEastAsia" w:eastAsiaTheme="majorEastAsia" w:hAnsiTheme="majorEastAsia" w:hint="eastAsia"/>
          <w:sz w:val="24"/>
          <w:szCs w:val="24"/>
        </w:rPr>
        <w:t>よう</w:t>
      </w:r>
      <w:r w:rsidRPr="003C0325">
        <w:rPr>
          <w:rFonts w:asciiTheme="majorEastAsia" w:eastAsiaTheme="majorEastAsia" w:hAnsiTheme="majorEastAsia" w:hint="eastAsia"/>
          <w:sz w:val="24"/>
          <w:szCs w:val="24"/>
        </w:rPr>
        <w:t>協議を行</w:t>
      </w:r>
      <w:r w:rsidR="00555A65">
        <w:rPr>
          <w:rFonts w:asciiTheme="majorEastAsia" w:eastAsiaTheme="majorEastAsia" w:hAnsiTheme="majorEastAsia" w:hint="eastAsia"/>
          <w:sz w:val="24"/>
          <w:szCs w:val="24"/>
        </w:rPr>
        <w:t>ってくださ</w:t>
      </w:r>
      <w:r w:rsidRPr="003C0325">
        <w:rPr>
          <w:rFonts w:asciiTheme="majorEastAsia" w:eastAsiaTheme="majorEastAsia" w:hAnsiTheme="majorEastAsia" w:hint="eastAsia"/>
          <w:sz w:val="24"/>
          <w:szCs w:val="24"/>
        </w:rPr>
        <w:t>い</w:t>
      </w:r>
      <w:r w:rsidR="00555A65">
        <w:rPr>
          <w:rFonts w:asciiTheme="majorEastAsia" w:eastAsiaTheme="majorEastAsia" w:hAnsiTheme="majorEastAsia" w:hint="eastAsia"/>
          <w:sz w:val="24"/>
          <w:szCs w:val="24"/>
        </w:rPr>
        <w:t>（要件を満たさない</w:t>
      </w:r>
      <w:r w:rsidRPr="003C0325">
        <w:rPr>
          <w:rFonts w:asciiTheme="majorEastAsia" w:eastAsiaTheme="majorEastAsia" w:hAnsiTheme="majorEastAsia" w:hint="eastAsia"/>
          <w:sz w:val="24"/>
          <w:szCs w:val="24"/>
        </w:rPr>
        <w:t>集積容器等を設置した場合</w:t>
      </w:r>
      <w:r w:rsidR="00555A65">
        <w:rPr>
          <w:rFonts w:asciiTheme="majorEastAsia" w:eastAsiaTheme="majorEastAsia" w:hAnsiTheme="majorEastAsia" w:hint="eastAsia"/>
          <w:sz w:val="24"/>
          <w:szCs w:val="24"/>
        </w:rPr>
        <w:t>は</w:t>
      </w:r>
      <w:r w:rsidRPr="003C0325">
        <w:rPr>
          <w:rFonts w:asciiTheme="majorEastAsia" w:eastAsiaTheme="majorEastAsia" w:hAnsiTheme="majorEastAsia" w:hint="eastAsia"/>
          <w:sz w:val="24"/>
          <w:szCs w:val="24"/>
        </w:rPr>
        <w:t>，必要な改善を</w:t>
      </w:r>
      <w:r w:rsidR="005721DF">
        <w:rPr>
          <w:rFonts w:asciiTheme="majorEastAsia" w:eastAsiaTheme="majorEastAsia" w:hAnsiTheme="majorEastAsia" w:hint="eastAsia"/>
          <w:sz w:val="24"/>
          <w:szCs w:val="24"/>
        </w:rPr>
        <w:t>お願いする場合があり</w:t>
      </w:r>
      <w:r w:rsidR="00555A65">
        <w:rPr>
          <w:rFonts w:asciiTheme="majorEastAsia" w:eastAsiaTheme="majorEastAsia" w:hAnsiTheme="majorEastAsia" w:hint="eastAsia"/>
          <w:sz w:val="24"/>
          <w:szCs w:val="24"/>
        </w:rPr>
        <w:t>ます。）</w:t>
      </w:r>
      <w:r w:rsidRPr="003C0325">
        <w:rPr>
          <w:rFonts w:asciiTheme="majorEastAsia" w:eastAsiaTheme="majorEastAsia" w:hAnsiTheme="majorEastAsia" w:hint="eastAsia"/>
          <w:sz w:val="24"/>
          <w:szCs w:val="24"/>
        </w:rPr>
        <w:t>。</w:t>
      </w:r>
    </w:p>
    <w:p w:rsidR="00A2717B" w:rsidRDefault="00A2717B" w:rsidP="00555A65">
      <w:pPr>
        <w:pStyle w:val="a7"/>
        <w:numPr>
          <w:ilvl w:val="1"/>
          <w:numId w:val="2"/>
        </w:numPr>
        <w:spacing w:line="400" w:lineRule="exact"/>
        <w:ind w:leftChars="0" w:hanging="357"/>
        <w:rPr>
          <w:rFonts w:asciiTheme="majorEastAsia" w:eastAsiaTheme="majorEastAsia" w:hAnsiTheme="majorEastAsia"/>
          <w:sz w:val="24"/>
          <w:szCs w:val="24"/>
        </w:rPr>
      </w:pPr>
      <w:r w:rsidRPr="003C0325">
        <w:rPr>
          <w:rFonts w:asciiTheme="majorEastAsia" w:eastAsiaTheme="majorEastAsia" w:hAnsiTheme="majorEastAsia" w:hint="eastAsia"/>
          <w:sz w:val="24"/>
          <w:szCs w:val="24"/>
        </w:rPr>
        <w:t>屋根を設置する場合は，床面から２メートル程度の高さであること。</w:t>
      </w:r>
    </w:p>
    <w:p w:rsidR="00A2717B" w:rsidRDefault="00A2717B" w:rsidP="00555A65">
      <w:pPr>
        <w:pStyle w:val="a7"/>
        <w:numPr>
          <w:ilvl w:val="1"/>
          <w:numId w:val="2"/>
        </w:numPr>
        <w:spacing w:line="400" w:lineRule="exact"/>
        <w:ind w:leftChars="0" w:hanging="357"/>
        <w:rPr>
          <w:rFonts w:asciiTheme="majorEastAsia" w:eastAsiaTheme="majorEastAsia" w:hAnsiTheme="majorEastAsia"/>
          <w:sz w:val="24"/>
          <w:szCs w:val="24"/>
        </w:rPr>
      </w:pPr>
      <w:r w:rsidRPr="003C0325">
        <w:rPr>
          <w:rFonts w:asciiTheme="majorEastAsia" w:eastAsiaTheme="majorEastAsia" w:hAnsiTheme="majorEastAsia" w:hint="eastAsia"/>
          <w:sz w:val="24"/>
          <w:szCs w:val="24"/>
        </w:rPr>
        <w:t>収集口は，できるだけ広く設けること。また，収集作業を容易に行う上で必要な空間及び安全性が確保された構造であること。</w:t>
      </w:r>
    </w:p>
    <w:p w:rsidR="00A2717B" w:rsidRDefault="00A2717B" w:rsidP="00555A65">
      <w:pPr>
        <w:pStyle w:val="a7"/>
        <w:numPr>
          <w:ilvl w:val="1"/>
          <w:numId w:val="2"/>
        </w:numPr>
        <w:spacing w:line="400" w:lineRule="exact"/>
        <w:ind w:leftChars="0" w:hanging="357"/>
        <w:rPr>
          <w:rFonts w:asciiTheme="majorEastAsia" w:eastAsiaTheme="majorEastAsia" w:hAnsiTheme="majorEastAsia"/>
          <w:sz w:val="24"/>
          <w:szCs w:val="24"/>
        </w:rPr>
      </w:pPr>
      <w:r w:rsidRPr="0082063B">
        <w:rPr>
          <w:rFonts w:asciiTheme="majorEastAsia" w:eastAsiaTheme="majorEastAsia" w:hAnsiTheme="majorEastAsia" w:hint="eastAsia"/>
          <w:sz w:val="24"/>
          <w:szCs w:val="24"/>
        </w:rPr>
        <w:t>容量は，排出されるごみが十分に収納でき，道路等にはみ出ることのない大きさであること。</w:t>
      </w:r>
    </w:p>
    <w:p w:rsidR="00A2717B" w:rsidRPr="00A2717B" w:rsidRDefault="00A2717B" w:rsidP="00555A65">
      <w:pPr>
        <w:pStyle w:val="a7"/>
        <w:numPr>
          <w:ilvl w:val="1"/>
          <w:numId w:val="2"/>
        </w:numPr>
        <w:spacing w:line="400" w:lineRule="exact"/>
        <w:ind w:leftChars="0" w:hanging="357"/>
        <w:rPr>
          <w:rFonts w:asciiTheme="majorEastAsia" w:eastAsiaTheme="majorEastAsia" w:hAnsiTheme="majorEastAsia"/>
          <w:sz w:val="24"/>
          <w:szCs w:val="24"/>
        </w:rPr>
      </w:pPr>
      <w:r w:rsidRPr="0082063B">
        <w:rPr>
          <w:rFonts w:asciiTheme="majorEastAsia" w:eastAsiaTheme="majorEastAsia" w:hAnsiTheme="majorEastAsia" w:hint="eastAsia"/>
          <w:sz w:val="24"/>
          <w:szCs w:val="24"/>
        </w:rPr>
        <w:t>集積容器を設置しない場合は，動物及び風雨等でごみが散乱しないように，ネット等を覆うなど対策を講じること。</w:t>
      </w:r>
    </w:p>
    <w:p w:rsidR="003C0325" w:rsidRPr="003C0325" w:rsidRDefault="00A2717B" w:rsidP="00555A65">
      <w:pPr>
        <w:pStyle w:val="a7"/>
        <w:numPr>
          <w:ilvl w:val="0"/>
          <w:numId w:val="2"/>
        </w:numPr>
        <w:spacing w:line="400" w:lineRule="exact"/>
        <w:ind w:leftChars="0" w:hanging="357"/>
        <w:rPr>
          <w:rFonts w:asciiTheme="majorEastAsia" w:eastAsiaTheme="majorEastAsia" w:hAnsiTheme="majorEastAsia"/>
          <w:sz w:val="24"/>
          <w:szCs w:val="24"/>
        </w:rPr>
      </w:pPr>
      <w:r w:rsidRPr="0082063B">
        <w:rPr>
          <w:rFonts w:asciiTheme="majorEastAsia" w:eastAsiaTheme="majorEastAsia" w:hAnsiTheme="majorEastAsia" w:hint="eastAsia"/>
          <w:sz w:val="24"/>
          <w:szCs w:val="24"/>
        </w:rPr>
        <w:t>管理者は，ごみステーションの使用者と協力し，</w:t>
      </w:r>
      <w:r w:rsidRPr="008C7B35">
        <w:rPr>
          <w:rFonts w:asciiTheme="majorEastAsia" w:eastAsiaTheme="majorEastAsia" w:hAnsiTheme="majorEastAsia" w:hint="eastAsia"/>
          <w:b/>
          <w:sz w:val="24"/>
          <w:szCs w:val="24"/>
          <w:u w:val="double"/>
        </w:rPr>
        <w:t>適切なごみステーションの管理や，ごみの分別の徹底を必ず行ってください</w:t>
      </w:r>
      <w:r w:rsidRPr="0082063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また，</w:t>
      </w:r>
      <w:r w:rsidR="00555A65">
        <w:rPr>
          <w:rFonts w:asciiTheme="majorEastAsia" w:eastAsiaTheme="majorEastAsia" w:hAnsiTheme="majorEastAsia" w:hint="eastAsia"/>
          <w:sz w:val="24"/>
          <w:szCs w:val="24"/>
        </w:rPr>
        <w:t>設置したごみステーションにおいて，</w:t>
      </w:r>
      <w:r>
        <w:rPr>
          <w:rFonts w:asciiTheme="majorEastAsia" w:eastAsiaTheme="majorEastAsia" w:hAnsiTheme="majorEastAsia" w:hint="eastAsia"/>
          <w:sz w:val="24"/>
          <w:szCs w:val="24"/>
        </w:rPr>
        <w:t>安全な</w:t>
      </w:r>
      <w:r w:rsidR="00555A65">
        <w:rPr>
          <w:rFonts w:asciiTheme="majorEastAsia" w:eastAsiaTheme="majorEastAsia" w:hAnsiTheme="majorEastAsia" w:hint="eastAsia"/>
          <w:sz w:val="24"/>
          <w:szCs w:val="24"/>
        </w:rPr>
        <w:t>収集作業ができない場合やや交通の支障となる場合は，速やかに必要な措置を講じてくださ</w:t>
      </w:r>
      <w:r w:rsidRPr="0082063B">
        <w:rPr>
          <w:rFonts w:asciiTheme="majorEastAsia" w:eastAsiaTheme="majorEastAsia" w:hAnsiTheme="majorEastAsia" w:hint="eastAsia"/>
          <w:sz w:val="24"/>
          <w:szCs w:val="24"/>
        </w:rPr>
        <w:t>い。</w:t>
      </w:r>
    </w:p>
    <w:p w:rsidR="003C0325" w:rsidRPr="003C0325" w:rsidRDefault="00555A65" w:rsidP="00555A65">
      <w:pPr>
        <w:pStyle w:val="a7"/>
        <w:numPr>
          <w:ilvl w:val="0"/>
          <w:numId w:val="2"/>
        </w:numPr>
        <w:spacing w:line="400" w:lineRule="exact"/>
        <w:ind w:leftChars="0" w:hanging="357"/>
        <w:rPr>
          <w:rFonts w:asciiTheme="majorEastAsia" w:eastAsiaTheme="majorEastAsia" w:hAnsiTheme="majorEastAsia"/>
          <w:sz w:val="24"/>
          <w:szCs w:val="24"/>
        </w:rPr>
      </w:pPr>
      <w:r w:rsidRPr="0082063B">
        <w:rPr>
          <w:rFonts w:asciiTheme="majorEastAsia" w:eastAsiaTheme="majorEastAsia" w:hAnsiTheme="majorEastAsia" w:hint="eastAsia"/>
          <w:sz w:val="24"/>
          <w:szCs w:val="24"/>
        </w:rPr>
        <w:t>ごみステーションの管理が不適当であり，管理者への注意喚起によってもなお改善がなされない場合は，収集を中止することが</w:t>
      </w:r>
      <w:r>
        <w:rPr>
          <w:rFonts w:asciiTheme="majorEastAsia" w:eastAsiaTheme="majorEastAsia" w:hAnsiTheme="majorEastAsia" w:hint="eastAsia"/>
          <w:sz w:val="24"/>
          <w:szCs w:val="24"/>
        </w:rPr>
        <w:t>あります</w:t>
      </w:r>
      <w:r w:rsidRPr="0082063B">
        <w:rPr>
          <w:rFonts w:asciiTheme="majorEastAsia" w:eastAsiaTheme="majorEastAsia" w:hAnsiTheme="majorEastAsia" w:hint="eastAsia"/>
          <w:sz w:val="24"/>
          <w:szCs w:val="24"/>
        </w:rPr>
        <w:t>。</w:t>
      </w:r>
    </w:p>
    <w:p w:rsidR="00555A65" w:rsidRPr="00555A65" w:rsidRDefault="00555A65" w:rsidP="00555A65">
      <w:pPr>
        <w:pStyle w:val="a7"/>
        <w:numPr>
          <w:ilvl w:val="0"/>
          <w:numId w:val="2"/>
        </w:numPr>
        <w:spacing w:line="400" w:lineRule="exact"/>
        <w:ind w:leftChars="0" w:hanging="357"/>
        <w:rPr>
          <w:rFonts w:asciiTheme="majorEastAsia" w:eastAsiaTheme="majorEastAsia" w:hAnsiTheme="majorEastAsia"/>
          <w:sz w:val="24"/>
          <w:szCs w:val="24"/>
        </w:rPr>
      </w:pPr>
      <w:r w:rsidRPr="00555A65">
        <w:rPr>
          <w:rFonts w:asciiTheme="majorEastAsia" w:eastAsiaTheme="majorEastAsia" w:hAnsiTheme="majorEastAsia" w:hint="eastAsia"/>
          <w:sz w:val="24"/>
          <w:szCs w:val="24"/>
        </w:rPr>
        <w:t>ごみステーションの設置により</w:t>
      </w:r>
      <w:r>
        <w:rPr>
          <w:rFonts w:asciiTheme="majorEastAsia" w:eastAsiaTheme="majorEastAsia" w:hAnsiTheme="majorEastAsia" w:hint="eastAsia"/>
          <w:sz w:val="24"/>
          <w:szCs w:val="24"/>
        </w:rPr>
        <w:t>，</w:t>
      </w:r>
      <w:r w:rsidRPr="00555A65">
        <w:rPr>
          <w:rFonts w:asciiTheme="majorEastAsia" w:eastAsiaTheme="majorEastAsia" w:hAnsiTheme="majorEastAsia" w:hint="eastAsia"/>
          <w:sz w:val="24"/>
          <w:szCs w:val="24"/>
        </w:rPr>
        <w:t>付近の住民等との間に紛争が生じた場合には，管理者又は使用者が責任をもって</w:t>
      </w:r>
      <w:r>
        <w:rPr>
          <w:rFonts w:asciiTheme="majorEastAsia" w:eastAsiaTheme="majorEastAsia" w:hAnsiTheme="majorEastAsia" w:hint="eastAsia"/>
          <w:sz w:val="24"/>
          <w:szCs w:val="24"/>
        </w:rPr>
        <w:t>その</w:t>
      </w:r>
      <w:r w:rsidRPr="00555A65">
        <w:rPr>
          <w:rFonts w:asciiTheme="majorEastAsia" w:eastAsiaTheme="majorEastAsia" w:hAnsiTheme="majorEastAsia" w:hint="eastAsia"/>
          <w:sz w:val="24"/>
          <w:szCs w:val="24"/>
        </w:rPr>
        <w:t>解決に</w:t>
      </w:r>
      <w:r>
        <w:rPr>
          <w:rFonts w:asciiTheme="majorEastAsia" w:eastAsiaTheme="majorEastAsia" w:hAnsiTheme="majorEastAsia" w:hint="eastAsia"/>
          <w:sz w:val="24"/>
          <w:szCs w:val="24"/>
        </w:rPr>
        <w:t>当たってくださ</w:t>
      </w:r>
      <w:r w:rsidRPr="00555A65">
        <w:rPr>
          <w:rFonts w:asciiTheme="majorEastAsia" w:eastAsiaTheme="majorEastAsia" w:hAnsiTheme="majorEastAsia" w:hint="eastAsia"/>
          <w:sz w:val="24"/>
          <w:szCs w:val="24"/>
        </w:rPr>
        <w:t>い。</w:t>
      </w:r>
    </w:p>
    <w:sectPr w:rsidR="00555A65" w:rsidRPr="00555A65" w:rsidSect="00A72899">
      <w:pgSz w:w="11906" w:h="16838"/>
      <w:pgMar w:top="56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F30C1"/>
    <w:multiLevelType w:val="hybridMultilevel"/>
    <w:tmpl w:val="B7F6D576"/>
    <w:lvl w:ilvl="0" w:tplc="7644A5F4">
      <w:numFmt w:val="bullet"/>
      <w:lvlText w:val="◆"/>
      <w:lvlJc w:val="left"/>
      <w:pPr>
        <w:ind w:left="599" w:hanging="360"/>
      </w:pPr>
      <w:rPr>
        <w:rFonts w:ascii="ＭＳ ゴシック" w:eastAsia="ＭＳ ゴシック" w:hAnsi="ＭＳ ゴシック" w:cstheme="minorBidi" w:hint="eastAsia"/>
      </w:rPr>
    </w:lvl>
    <w:lvl w:ilvl="1" w:tplc="B422E99E">
      <w:numFmt w:val="bullet"/>
      <w:lvlText w:val="・"/>
      <w:lvlJc w:val="left"/>
      <w:pPr>
        <w:ind w:left="1019" w:hanging="360"/>
      </w:pPr>
      <w:rPr>
        <w:rFonts w:ascii="ＭＳ ゴシック" w:eastAsia="ＭＳ ゴシック" w:hAnsi="ＭＳ ゴシック" w:cstheme="minorBidi" w:hint="eastAsia"/>
        <w:color w:val="auto"/>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nsid w:val="5CFA2DFF"/>
    <w:multiLevelType w:val="hybridMultilevel"/>
    <w:tmpl w:val="9FFAC9DA"/>
    <w:lvl w:ilvl="0" w:tplc="04090001">
      <w:start w:val="1"/>
      <w:numFmt w:val="bullet"/>
      <w:lvlText w:val=""/>
      <w:lvlJc w:val="left"/>
      <w:pPr>
        <w:ind w:left="659" w:hanging="420"/>
      </w:pPr>
      <w:rPr>
        <w:rFonts w:ascii="Wingdings" w:hAnsi="Wingdings" w:hint="default"/>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FC"/>
    <w:rsid w:val="000954E8"/>
    <w:rsid w:val="00130312"/>
    <w:rsid w:val="00192457"/>
    <w:rsid w:val="001E02D8"/>
    <w:rsid w:val="00220C3F"/>
    <w:rsid w:val="003C0325"/>
    <w:rsid w:val="004067BA"/>
    <w:rsid w:val="004E6356"/>
    <w:rsid w:val="005253B9"/>
    <w:rsid w:val="00555A65"/>
    <w:rsid w:val="005721DF"/>
    <w:rsid w:val="006163FC"/>
    <w:rsid w:val="006315D9"/>
    <w:rsid w:val="00647CFB"/>
    <w:rsid w:val="0071216B"/>
    <w:rsid w:val="00713569"/>
    <w:rsid w:val="00724758"/>
    <w:rsid w:val="007721FD"/>
    <w:rsid w:val="0082063B"/>
    <w:rsid w:val="008A0918"/>
    <w:rsid w:val="008C7B35"/>
    <w:rsid w:val="008D76F3"/>
    <w:rsid w:val="008E3E24"/>
    <w:rsid w:val="00942815"/>
    <w:rsid w:val="009769C3"/>
    <w:rsid w:val="009C73F5"/>
    <w:rsid w:val="00A2717B"/>
    <w:rsid w:val="00A72899"/>
    <w:rsid w:val="00BC02ED"/>
    <w:rsid w:val="00C978D5"/>
    <w:rsid w:val="00CE414A"/>
    <w:rsid w:val="00E12BEC"/>
    <w:rsid w:val="00E6115F"/>
    <w:rsid w:val="00F8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658819-3AD4-485F-9DFE-B73404E4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78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78D5"/>
    <w:rPr>
      <w:rFonts w:asciiTheme="majorHAnsi" w:eastAsiaTheme="majorEastAsia" w:hAnsiTheme="majorHAnsi" w:cstheme="majorBidi"/>
      <w:sz w:val="18"/>
      <w:szCs w:val="18"/>
    </w:rPr>
  </w:style>
  <w:style w:type="character" w:styleId="a6">
    <w:name w:val="Subtle Emphasis"/>
    <w:uiPriority w:val="19"/>
    <w:qFormat/>
    <w:rsid w:val="0082063B"/>
    <w:rPr>
      <w:i/>
      <w:iCs/>
      <w:color w:val="404040"/>
    </w:rPr>
  </w:style>
  <w:style w:type="paragraph" w:styleId="a7">
    <w:name w:val="List Paragraph"/>
    <w:basedOn w:val="a"/>
    <w:uiPriority w:val="34"/>
    <w:qFormat/>
    <w:rsid w:val="008206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5B94-7EED-4FA0-84B5-E2209D4E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影山　高章</dc:creator>
  <cp:keywords/>
  <dc:description/>
  <cp:lastModifiedBy>影山　高章</cp:lastModifiedBy>
  <cp:revision>13</cp:revision>
  <cp:lastPrinted>2020-03-29T23:58:00Z</cp:lastPrinted>
  <dcterms:created xsi:type="dcterms:W3CDTF">2020-03-25T08:11:00Z</dcterms:created>
  <dcterms:modified xsi:type="dcterms:W3CDTF">2020-04-28T00:38:00Z</dcterms:modified>
</cp:coreProperties>
</file>