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bookmarkStart w:id="0" w:name="_GoBack"/>
      <w:bookmarkEnd w:id="0"/>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5A704C">
        <w:tblPrEx>
          <w:tblCellMar>
            <w:top w:w="0" w:type="dxa"/>
            <w:bottom w:w="0" w:type="dxa"/>
          </w:tblCellMar>
        </w:tblPrEx>
        <w:trPr>
          <w:trHeight w:val="712"/>
        </w:trPr>
        <w:tc>
          <w:tcPr>
            <w:tcW w:w="2160" w:type="dxa"/>
            <w:vAlign w:val="center"/>
          </w:tcPr>
          <w:p w:rsidR="00590B1B" w:rsidRPr="0054561D" w:rsidRDefault="00590B1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125C45" w:rsidRDefault="00276AD4" w:rsidP="00875645">
            <w:pPr>
              <w:rPr>
                <w:rFonts w:hint="eastAsia"/>
                <w:b/>
                <w:sz w:val="24"/>
              </w:rPr>
            </w:pPr>
            <w:r>
              <w:rPr>
                <w:rFonts w:hint="eastAsia"/>
                <w:b/>
                <w:sz w:val="24"/>
              </w:rPr>
              <w:t>第１回福山市農林水産振興ビジョン策定委員会</w:t>
            </w:r>
          </w:p>
        </w:tc>
      </w:tr>
      <w:tr w:rsidR="00125C45">
        <w:tblPrEx>
          <w:tblCellMar>
            <w:top w:w="0" w:type="dxa"/>
            <w:bottom w:w="0" w:type="dxa"/>
          </w:tblCellMar>
        </w:tblPrEx>
        <w:trPr>
          <w:trHeight w:val="878"/>
        </w:trPr>
        <w:tc>
          <w:tcPr>
            <w:tcW w:w="2160" w:type="dxa"/>
            <w:vAlign w:val="center"/>
          </w:tcPr>
          <w:p w:rsidR="007E71CA" w:rsidRPr="0054561D" w:rsidRDefault="004166E8"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5459FE" w:rsidRDefault="00276AD4" w:rsidP="00875645">
            <w:pPr>
              <w:rPr>
                <w:sz w:val="24"/>
              </w:rPr>
            </w:pPr>
            <w:r>
              <w:rPr>
                <w:rFonts w:hint="eastAsia"/>
                <w:sz w:val="24"/>
              </w:rPr>
              <w:t>２０２１年（令和３年）１０月２０日（水）</w:t>
            </w:r>
          </w:p>
          <w:p w:rsidR="00125C45" w:rsidRPr="004166E8" w:rsidRDefault="00276AD4" w:rsidP="00875645">
            <w:pPr>
              <w:rPr>
                <w:rFonts w:hint="eastAsia"/>
                <w:sz w:val="24"/>
              </w:rPr>
            </w:pPr>
            <w:r>
              <w:rPr>
                <w:rFonts w:hint="eastAsia"/>
                <w:sz w:val="24"/>
              </w:rPr>
              <w:t>１０時００分から</w:t>
            </w:r>
            <w:r w:rsidR="005459FE">
              <w:rPr>
                <w:rFonts w:hint="eastAsia"/>
                <w:sz w:val="24"/>
              </w:rPr>
              <w:t>１１時３０分まで</w:t>
            </w:r>
          </w:p>
        </w:tc>
      </w:tr>
      <w:tr w:rsidR="00125C45">
        <w:tblPrEx>
          <w:tblCellMar>
            <w:top w:w="0" w:type="dxa"/>
            <w:bottom w:w="0" w:type="dxa"/>
          </w:tblCellMar>
        </w:tblPrEx>
        <w:trPr>
          <w:trHeight w:val="525"/>
        </w:trPr>
        <w:tc>
          <w:tcPr>
            <w:tcW w:w="2160" w:type="dxa"/>
            <w:vAlign w:val="center"/>
          </w:tcPr>
          <w:p w:rsidR="00125C45" w:rsidRPr="0054561D" w:rsidRDefault="004166E8"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276AD4" w:rsidRDefault="00276AD4" w:rsidP="00276AD4">
            <w:pPr>
              <w:rPr>
                <w:sz w:val="24"/>
              </w:rPr>
            </w:pPr>
            <w:r>
              <w:rPr>
                <w:rFonts w:hint="eastAsia"/>
                <w:sz w:val="24"/>
              </w:rPr>
              <w:t>まなびの館ローズコム４階　中会議室</w:t>
            </w:r>
          </w:p>
          <w:p w:rsidR="00125C45" w:rsidRPr="004166E8" w:rsidRDefault="00276AD4" w:rsidP="00276AD4">
            <w:pPr>
              <w:rPr>
                <w:rFonts w:hint="eastAsia"/>
                <w:sz w:val="24"/>
              </w:rPr>
            </w:pPr>
            <w:r>
              <w:rPr>
                <w:rFonts w:hint="eastAsia"/>
                <w:sz w:val="24"/>
              </w:rPr>
              <w:t>（福山市霞町一丁目１０－１）</w:t>
            </w:r>
          </w:p>
        </w:tc>
      </w:tr>
      <w:tr w:rsidR="00125C45" w:rsidTr="005459FE">
        <w:tblPrEx>
          <w:tblCellMar>
            <w:top w:w="0" w:type="dxa"/>
            <w:bottom w:w="0" w:type="dxa"/>
          </w:tblCellMar>
        </w:tblPrEx>
        <w:trPr>
          <w:trHeight w:val="7647"/>
        </w:trPr>
        <w:tc>
          <w:tcPr>
            <w:tcW w:w="2160" w:type="dxa"/>
            <w:vAlign w:val="center"/>
          </w:tcPr>
          <w:p w:rsidR="00125C45" w:rsidRPr="00954997" w:rsidRDefault="000E75AF"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344338" w:rsidRDefault="00276AD4" w:rsidP="00875645">
            <w:pPr>
              <w:rPr>
                <w:b/>
                <w:sz w:val="24"/>
              </w:rPr>
            </w:pPr>
            <w:r>
              <w:rPr>
                <w:rFonts w:hint="eastAsia"/>
                <w:b/>
                <w:sz w:val="24"/>
              </w:rPr>
              <w:t>○会議内容</w:t>
            </w:r>
          </w:p>
          <w:p w:rsidR="005459FE" w:rsidRDefault="00276AD4" w:rsidP="00875645">
            <w:pPr>
              <w:rPr>
                <w:b/>
                <w:sz w:val="24"/>
              </w:rPr>
            </w:pPr>
            <w:r>
              <w:rPr>
                <w:rFonts w:hint="eastAsia"/>
                <w:b/>
                <w:sz w:val="24"/>
              </w:rPr>
              <w:t xml:space="preserve">　</w:t>
            </w:r>
            <w:r w:rsidR="005459FE">
              <w:rPr>
                <w:rFonts w:hint="eastAsia"/>
                <w:b/>
                <w:sz w:val="24"/>
              </w:rPr>
              <w:t>福山市農林水産振興ビジョン策定について，市より福山市農林水産振興ビジョン策定委員会へ諮問を行いました。</w:t>
            </w:r>
          </w:p>
          <w:p w:rsidR="00276AD4" w:rsidRDefault="005459FE" w:rsidP="005459FE">
            <w:pPr>
              <w:ind w:firstLineChars="100" w:firstLine="241"/>
              <w:rPr>
                <w:b/>
                <w:sz w:val="24"/>
              </w:rPr>
            </w:pPr>
            <w:r>
              <w:rPr>
                <w:rFonts w:hint="eastAsia"/>
                <w:b/>
                <w:sz w:val="24"/>
              </w:rPr>
              <w:t>また，次の事項について，事務局から説明し，意見交換を行いました。</w:t>
            </w:r>
          </w:p>
          <w:p w:rsidR="005459FE" w:rsidRDefault="005459FE" w:rsidP="00875645">
            <w:pPr>
              <w:rPr>
                <w:b/>
                <w:sz w:val="24"/>
              </w:rPr>
            </w:pPr>
          </w:p>
          <w:p w:rsidR="005459FE" w:rsidRDefault="005459FE" w:rsidP="00875645">
            <w:pPr>
              <w:rPr>
                <w:b/>
                <w:sz w:val="24"/>
              </w:rPr>
            </w:pPr>
            <w:r>
              <w:rPr>
                <w:rFonts w:hint="eastAsia"/>
                <w:b/>
                <w:sz w:val="24"/>
              </w:rPr>
              <w:t>（１）会議の公開について</w:t>
            </w:r>
          </w:p>
          <w:p w:rsidR="005459FE" w:rsidRDefault="005459FE" w:rsidP="00875645">
            <w:pPr>
              <w:rPr>
                <w:b/>
                <w:sz w:val="24"/>
              </w:rPr>
            </w:pPr>
            <w:r>
              <w:rPr>
                <w:rFonts w:hint="eastAsia"/>
                <w:b/>
                <w:sz w:val="24"/>
              </w:rPr>
              <w:t>（２）福山市農林水産振興ビジョンについて</w:t>
            </w:r>
          </w:p>
          <w:p w:rsidR="005459FE" w:rsidRDefault="005459FE" w:rsidP="00875645">
            <w:pPr>
              <w:rPr>
                <w:b/>
                <w:sz w:val="24"/>
              </w:rPr>
            </w:pPr>
            <w:r>
              <w:rPr>
                <w:rFonts w:hint="eastAsia"/>
                <w:b/>
                <w:sz w:val="24"/>
              </w:rPr>
              <w:t>（３）主な現行計画等の成果と課題について</w:t>
            </w:r>
          </w:p>
          <w:p w:rsidR="005459FE" w:rsidRDefault="005459FE" w:rsidP="00875645">
            <w:pPr>
              <w:rPr>
                <w:b/>
                <w:sz w:val="24"/>
              </w:rPr>
            </w:pPr>
            <w:r>
              <w:rPr>
                <w:rFonts w:hint="eastAsia"/>
                <w:b/>
                <w:sz w:val="24"/>
              </w:rPr>
              <w:t>（４）福山市農林水産振興ビジョンの骨子（案）</w:t>
            </w:r>
          </w:p>
          <w:p w:rsidR="001C2D09" w:rsidRDefault="001C2D09" w:rsidP="00875645">
            <w:pPr>
              <w:rPr>
                <w:b/>
                <w:sz w:val="24"/>
              </w:rPr>
            </w:pPr>
          </w:p>
          <w:p w:rsidR="001C2D09" w:rsidRDefault="001C2D09" w:rsidP="00875645">
            <w:pPr>
              <w:rPr>
                <w:b/>
                <w:sz w:val="24"/>
              </w:rPr>
            </w:pPr>
          </w:p>
          <w:p w:rsidR="001C2D09" w:rsidRDefault="001C2D09" w:rsidP="00875645">
            <w:pPr>
              <w:rPr>
                <w:b/>
                <w:sz w:val="24"/>
              </w:rPr>
            </w:pPr>
          </w:p>
          <w:p w:rsidR="001C2D09" w:rsidRDefault="001C2D09" w:rsidP="00875645">
            <w:pPr>
              <w:rPr>
                <w:b/>
                <w:sz w:val="24"/>
              </w:rPr>
            </w:pPr>
          </w:p>
          <w:p w:rsidR="001C2D09" w:rsidRDefault="001C2D09" w:rsidP="00875645">
            <w:pPr>
              <w:rPr>
                <w:b/>
                <w:sz w:val="24"/>
              </w:rPr>
            </w:pPr>
          </w:p>
          <w:p w:rsidR="001C2D09" w:rsidRDefault="001C2D09" w:rsidP="00875645">
            <w:pPr>
              <w:rPr>
                <w:b/>
                <w:sz w:val="24"/>
              </w:rPr>
            </w:pPr>
            <w:r>
              <w:rPr>
                <w:rFonts w:hint="eastAsia"/>
                <w:b/>
                <w:sz w:val="24"/>
              </w:rPr>
              <w:t>○出席者</w:t>
            </w:r>
          </w:p>
          <w:p w:rsidR="001C2D09" w:rsidRDefault="00600302" w:rsidP="00875645">
            <w:pPr>
              <w:rPr>
                <w:b/>
                <w:sz w:val="24"/>
              </w:rPr>
            </w:pPr>
            <w:r>
              <w:rPr>
                <w:rFonts w:hint="eastAsia"/>
                <w:b/>
                <w:sz w:val="24"/>
              </w:rPr>
              <w:t xml:space="preserve">　委員９人</w:t>
            </w:r>
          </w:p>
          <w:p w:rsidR="001C2D09" w:rsidRPr="00F62C1C" w:rsidRDefault="001C2D09" w:rsidP="00875645">
            <w:pPr>
              <w:rPr>
                <w:rFonts w:hint="eastAsia"/>
                <w:b/>
                <w:sz w:val="24"/>
              </w:rPr>
            </w:pPr>
            <w:r>
              <w:rPr>
                <w:rFonts w:hint="eastAsia"/>
                <w:b/>
                <w:sz w:val="24"/>
              </w:rPr>
              <w:t xml:space="preserve">　事務局９</w:t>
            </w:r>
            <w:r w:rsidR="00600302">
              <w:rPr>
                <w:rFonts w:hint="eastAsia"/>
                <w:b/>
                <w:sz w:val="24"/>
              </w:rPr>
              <w:t>人</w:t>
            </w:r>
          </w:p>
        </w:tc>
      </w:tr>
      <w:tr w:rsidR="00CF7B71">
        <w:tblPrEx>
          <w:tblCellMar>
            <w:top w:w="0" w:type="dxa"/>
            <w:bottom w:w="0" w:type="dxa"/>
          </w:tblCellMar>
        </w:tblPrEx>
        <w:trPr>
          <w:trHeight w:val="541"/>
        </w:trPr>
        <w:tc>
          <w:tcPr>
            <w:tcW w:w="2160" w:type="dxa"/>
            <w:vAlign w:val="center"/>
          </w:tcPr>
          <w:p w:rsidR="00CF7B71" w:rsidRPr="0054561D" w:rsidRDefault="00CF7B71"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276AD4" w:rsidP="00276AD4">
            <w:pPr>
              <w:ind w:firstLineChars="100" w:firstLine="240"/>
              <w:rPr>
                <w:rFonts w:hint="eastAsia"/>
                <w:sz w:val="24"/>
              </w:rPr>
            </w:pPr>
            <w:r>
              <w:rPr>
                <w:rFonts w:hint="eastAsia"/>
                <w:sz w:val="24"/>
              </w:rPr>
              <w:t>０</w:t>
            </w:r>
            <w:r w:rsidR="00CF7B71" w:rsidRPr="004166E8">
              <w:rPr>
                <w:rFonts w:hint="eastAsia"/>
                <w:sz w:val="24"/>
              </w:rPr>
              <w:t>人</w:t>
            </w:r>
          </w:p>
        </w:tc>
      </w:tr>
      <w:tr w:rsidR="00C27646" w:rsidTr="00741FDA">
        <w:tblPrEx>
          <w:tblCellMar>
            <w:top w:w="0" w:type="dxa"/>
            <w:bottom w:w="0" w:type="dxa"/>
          </w:tblCellMar>
        </w:tblPrEx>
        <w:trPr>
          <w:trHeight w:val="1246"/>
        </w:trPr>
        <w:tc>
          <w:tcPr>
            <w:tcW w:w="2160" w:type="dxa"/>
            <w:vAlign w:val="center"/>
          </w:tcPr>
          <w:p w:rsidR="00C27646" w:rsidRPr="00C27646" w:rsidRDefault="00C27646"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276AD4" w:rsidRDefault="00276AD4" w:rsidP="00276AD4">
            <w:pPr>
              <w:rPr>
                <w:rFonts w:hint="eastAsia"/>
                <w:sz w:val="24"/>
              </w:rPr>
            </w:pPr>
            <w:r>
              <w:rPr>
                <w:rFonts w:hint="eastAsia"/>
                <w:sz w:val="24"/>
              </w:rPr>
              <w:t>局部課名：経済環境局　経済部　農林水産課</w:t>
            </w:r>
          </w:p>
          <w:p w:rsidR="00276AD4" w:rsidRDefault="00276AD4" w:rsidP="00276AD4">
            <w:pPr>
              <w:rPr>
                <w:sz w:val="24"/>
              </w:rPr>
            </w:pPr>
            <w:r>
              <w:rPr>
                <w:rFonts w:hint="eastAsia"/>
                <w:sz w:val="24"/>
              </w:rPr>
              <w:t>電　　話：０８４－９２８－１１８６</w:t>
            </w:r>
          </w:p>
          <w:p w:rsidR="00276AD4" w:rsidRPr="006C0CC8" w:rsidRDefault="00276AD4" w:rsidP="00276AD4">
            <w:pPr>
              <w:rPr>
                <w:rFonts w:hint="eastAsia"/>
                <w:sz w:val="24"/>
              </w:rPr>
            </w:pPr>
            <w:r w:rsidRPr="0061551E">
              <w:rPr>
                <w:rFonts w:hint="eastAsia"/>
                <w:spacing w:val="228"/>
                <w:kern w:val="0"/>
                <w:sz w:val="24"/>
                <w:fitText w:val="960" w:id="1652205056"/>
              </w:rPr>
              <w:t>FA</w:t>
            </w:r>
            <w:r w:rsidRPr="0061551E">
              <w:rPr>
                <w:rFonts w:hint="eastAsia"/>
                <w:spacing w:val="12"/>
                <w:kern w:val="0"/>
                <w:sz w:val="24"/>
                <w:fitText w:val="960" w:id="1652205056"/>
              </w:rPr>
              <w:t>X</w:t>
            </w:r>
            <w:r>
              <w:rPr>
                <w:rFonts w:hint="eastAsia"/>
                <w:kern w:val="0"/>
                <w:sz w:val="24"/>
              </w:rPr>
              <w:t>：０８４－９</w:t>
            </w:r>
            <w:r>
              <w:rPr>
                <w:rFonts w:hint="eastAsia"/>
                <w:sz w:val="24"/>
              </w:rPr>
              <w:t>２７－７０２１</w:t>
            </w:r>
          </w:p>
          <w:p w:rsidR="00741FDA" w:rsidRDefault="00276AD4" w:rsidP="00276AD4">
            <w:pPr>
              <w:rPr>
                <w:rFonts w:hint="eastAsia"/>
                <w:b/>
                <w:sz w:val="24"/>
              </w:rPr>
            </w:pPr>
            <w:r w:rsidRPr="0061551E">
              <w:rPr>
                <w:spacing w:val="36"/>
                <w:kern w:val="0"/>
                <w:sz w:val="24"/>
                <w:fitText w:val="960" w:id="1652205057"/>
              </w:rPr>
              <w:t>E-mail</w:t>
            </w:r>
            <w:r>
              <w:rPr>
                <w:rFonts w:hint="eastAsia"/>
                <w:kern w:val="0"/>
                <w:sz w:val="24"/>
              </w:rPr>
              <w:t>：</w:t>
            </w:r>
            <w:r>
              <w:rPr>
                <w:rFonts w:hint="eastAsia"/>
                <w:sz w:val="24"/>
              </w:rPr>
              <w:t>n</w:t>
            </w:r>
            <w:r>
              <w:rPr>
                <w:sz w:val="24"/>
              </w:rPr>
              <w:t>ourinsuisan</w:t>
            </w:r>
            <w:r>
              <w:rPr>
                <w:rFonts w:hint="eastAsia"/>
                <w:kern w:val="0"/>
                <w:sz w:val="24"/>
              </w:rPr>
              <w:t>@city.fukuyama.hiroshima.</w:t>
            </w:r>
            <w:r>
              <w:rPr>
                <w:kern w:val="0"/>
                <w:sz w:val="24"/>
              </w:rPr>
              <w:t>jp</w:t>
            </w:r>
          </w:p>
        </w:tc>
      </w:tr>
      <w:tr w:rsidR="005A704C" w:rsidTr="00741FDA">
        <w:tblPrEx>
          <w:tblCellMar>
            <w:top w:w="0" w:type="dxa"/>
            <w:bottom w:w="0" w:type="dxa"/>
          </w:tblCellMar>
        </w:tblPrEx>
        <w:trPr>
          <w:trHeight w:val="932"/>
        </w:trPr>
        <w:tc>
          <w:tcPr>
            <w:tcW w:w="2160" w:type="dxa"/>
            <w:vAlign w:val="center"/>
          </w:tcPr>
          <w:p w:rsidR="005A704C" w:rsidRPr="0054561D" w:rsidRDefault="00C46A81"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267511" w:rsidRDefault="00267511" w:rsidP="005A704C">
            <w:pPr>
              <w:rPr>
                <w:rFonts w:hint="eastAsia"/>
                <w:sz w:val="24"/>
              </w:rPr>
            </w:pPr>
          </w:p>
          <w:p w:rsidR="005A704C" w:rsidRDefault="005A704C" w:rsidP="005A704C">
            <w:pPr>
              <w:rPr>
                <w:rFonts w:hint="eastAsia"/>
                <w:sz w:val="24"/>
              </w:rPr>
            </w:pPr>
            <w:r>
              <w:rPr>
                <w:rFonts w:hint="eastAsia"/>
                <w:sz w:val="24"/>
              </w:rPr>
              <w:t xml:space="preserve">【　</w:t>
            </w:r>
            <w:r w:rsidR="005459FE">
              <w:rPr>
                <w:rFonts w:hint="eastAsia"/>
                <w:sz w:val="24"/>
              </w:rPr>
              <w:t>■</w:t>
            </w:r>
            <w:r>
              <w:rPr>
                <w:rFonts w:hint="eastAsia"/>
                <w:sz w:val="24"/>
              </w:rPr>
              <w:t xml:space="preserve">　有　・　□　無　】</w:t>
            </w:r>
          </w:p>
          <w:p w:rsidR="006F5751" w:rsidRPr="00344338" w:rsidRDefault="00BD4EC1" w:rsidP="00E040A3">
            <w:pPr>
              <w:rPr>
                <w:rFonts w:hint="eastAsia"/>
                <w:sz w:val="24"/>
              </w:rPr>
            </w:pPr>
            <w:r>
              <w:rPr>
                <w:rFonts w:hint="eastAsia"/>
                <w:sz w:val="24"/>
              </w:rPr>
              <w:t>有の場合，市政情報</w:t>
            </w:r>
            <w:r w:rsidR="005A704C">
              <w:rPr>
                <w:rFonts w:hint="eastAsia"/>
                <w:sz w:val="24"/>
              </w:rPr>
              <w:t>室で閲覧できます。</w:t>
            </w:r>
          </w:p>
        </w:tc>
      </w:tr>
      <w:tr w:rsidR="005A704C" w:rsidTr="00C46A81">
        <w:tblPrEx>
          <w:tblCellMar>
            <w:top w:w="0" w:type="dxa"/>
            <w:bottom w:w="0" w:type="dxa"/>
          </w:tblCellMar>
        </w:tblPrEx>
        <w:trPr>
          <w:trHeight w:val="1070"/>
        </w:trPr>
        <w:tc>
          <w:tcPr>
            <w:tcW w:w="2160" w:type="dxa"/>
            <w:vAlign w:val="center"/>
          </w:tcPr>
          <w:p w:rsidR="005A704C" w:rsidRDefault="005A704C"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5A704C" w:rsidRDefault="005A704C" w:rsidP="00001794">
            <w:pPr>
              <w:rPr>
                <w:rFonts w:hint="eastAsia"/>
                <w:sz w:val="24"/>
              </w:rPr>
            </w:pPr>
          </w:p>
        </w:tc>
      </w:tr>
    </w:tbl>
    <w:p w:rsidR="00A96A9E" w:rsidRDefault="00A96A9E" w:rsidP="005A704C">
      <w:pPr>
        <w:rPr>
          <w:rFonts w:hint="eastAsia"/>
        </w:rPr>
      </w:pPr>
    </w:p>
    <w:sectPr w:rsidR="00A96A9E" w:rsidSect="00C46A81">
      <w:pgSz w:w="11906" w:h="16838" w:code="9"/>
      <w:pgMar w:top="567" w:right="124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B3C2B"/>
    <w:rsid w:val="000E75AF"/>
    <w:rsid w:val="00102AF2"/>
    <w:rsid w:val="00125C45"/>
    <w:rsid w:val="001B06CF"/>
    <w:rsid w:val="001C2D09"/>
    <w:rsid w:val="001D60CB"/>
    <w:rsid w:val="001F4B70"/>
    <w:rsid w:val="002358B8"/>
    <w:rsid w:val="00247840"/>
    <w:rsid w:val="00267511"/>
    <w:rsid w:val="00274BAF"/>
    <w:rsid w:val="00276AD4"/>
    <w:rsid w:val="002E3FC2"/>
    <w:rsid w:val="00344338"/>
    <w:rsid w:val="003D57F9"/>
    <w:rsid w:val="004166E8"/>
    <w:rsid w:val="0041724E"/>
    <w:rsid w:val="00483451"/>
    <w:rsid w:val="004917DC"/>
    <w:rsid w:val="00496E5C"/>
    <w:rsid w:val="00515820"/>
    <w:rsid w:val="0054561D"/>
    <w:rsid w:val="005459FE"/>
    <w:rsid w:val="005608E6"/>
    <w:rsid w:val="00590B1B"/>
    <w:rsid w:val="00596AA5"/>
    <w:rsid w:val="005A704C"/>
    <w:rsid w:val="005A7525"/>
    <w:rsid w:val="00600302"/>
    <w:rsid w:val="0060488B"/>
    <w:rsid w:val="0061173C"/>
    <w:rsid w:val="0061551E"/>
    <w:rsid w:val="00653ED3"/>
    <w:rsid w:val="006563BE"/>
    <w:rsid w:val="00665D2D"/>
    <w:rsid w:val="006B45A2"/>
    <w:rsid w:val="006F4C7E"/>
    <w:rsid w:val="006F5751"/>
    <w:rsid w:val="007304AB"/>
    <w:rsid w:val="00741FDA"/>
    <w:rsid w:val="00763365"/>
    <w:rsid w:val="00775767"/>
    <w:rsid w:val="007B2553"/>
    <w:rsid w:val="007C1A77"/>
    <w:rsid w:val="007E71CA"/>
    <w:rsid w:val="00802D2E"/>
    <w:rsid w:val="00855A23"/>
    <w:rsid w:val="00875645"/>
    <w:rsid w:val="008D3150"/>
    <w:rsid w:val="008F5F9C"/>
    <w:rsid w:val="0090655B"/>
    <w:rsid w:val="009110E1"/>
    <w:rsid w:val="009203F4"/>
    <w:rsid w:val="00947390"/>
    <w:rsid w:val="00954997"/>
    <w:rsid w:val="00A35B4E"/>
    <w:rsid w:val="00A96A9E"/>
    <w:rsid w:val="00AE7414"/>
    <w:rsid w:val="00B0696E"/>
    <w:rsid w:val="00BA1584"/>
    <w:rsid w:val="00BD4EC1"/>
    <w:rsid w:val="00C2326E"/>
    <w:rsid w:val="00C27646"/>
    <w:rsid w:val="00C46A81"/>
    <w:rsid w:val="00CE74E4"/>
    <w:rsid w:val="00CF208E"/>
    <w:rsid w:val="00CF3D48"/>
    <w:rsid w:val="00CF7B71"/>
    <w:rsid w:val="00D0174D"/>
    <w:rsid w:val="00D40040"/>
    <w:rsid w:val="00D53E73"/>
    <w:rsid w:val="00DC4C59"/>
    <w:rsid w:val="00E040A3"/>
    <w:rsid w:val="00E55038"/>
    <w:rsid w:val="00E63359"/>
    <w:rsid w:val="00E80CF1"/>
    <w:rsid w:val="00E851C7"/>
    <w:rsid w:val="00F36CAD"/>
    <w:rsid w:val="00F62C1C"/>
    <w:rsid w:val="00F83BC9"/>
    <w:rsid w:val="00F90767"/>
    <w:rsid w:val="00F949D7"/>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539F74-C882-41CC-91F9-D431C1D4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高木　菜帆</cp:lastModifiedBy>
  <cp:revision>2</cp:revision>
  <cp:lastPrinted>2018-02-15T01:35:00Z</cp:lastPrinted>
  <dcterms:created xsi:type="dcterms:W3CDTF">2021-10-27T07:32:00Z</dcterms:created>
  <dcterms:modified xsi:type="dcterms:W3CDTF">2021-10-27T07:32:00Z</dcterms:modified>
</cp:coreProperties>
</file>