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C45" w:rsidRPr="001B06CF" w:rsidRDefault="004166E8" w:rsidP="001D60CB">
      <w:pPr>
        <w:rPr>
          <w:sz w:val="24"/>
        </w:rPr>
      </w:pPr>
      <w:r>
        <w:rPr>
          <w:rFonts w:hint="eastAsia"/>
          <w:sz w:val="24"/>
        </w:rPr>
        <w:t>様式</w:t>
      </w:r>
      <w:r w:rsidR="00D53E73">
        <w:rPr>
          <w:rFonts w:hint="eastAsia"/>
          <w:sz w:val="24"/>
        </w:rPr>
        <w:t>２</w:t>
      </w:r>
    </w:p>
    <w:p w:rsidR="00125C45" w:rsidRPr="00D53E73" w:rsidRDefault="00802D2E">
      <w:pPr>
        <w:jc w:val="center"/>
        <w:rPr>
          <w:rFonts w:ascii="ＭＳ ゴシック" w:eastAsia="ＭＳ ゴシック" w:hAnsi="ＭＳ ゴシック"/>
          <w:b/>
          <w:sz w:val="32"/>
          <w:szCs w:val="32"/>
        </w:rPr>
      </w:pPr>
      <w:r w:rsidRPr="00D53E73">
        <w:rPr>
          <w:rFonts w:ascii="ＭＳ ゴシック" w:eastAsia="ＭＳ ゴシック" w:hAnsi="ＭＳ ゴシック" w:hint="eastAsia"/>
          <w:b/>
          <w:sz w:val="32"/>
          <w:szCs w:val="32"/>
        </w:rPr>
        <w:t>会議</w:t>
      </w:r>
      <w:r w:rsidR="00D53E73" w:rsidRPr="00D53E73">
        <w:rPr>
          <w:rFonts w:ascii="ＭＳ ゴシック" w:eastAsia="ＭＳ ゴシック" w:hAnsi="ＭＳ ゴシック" w:hint="eastAsia"/>
          <w:b/>
          <w:sz w:val="32"/>
          <w:szCs w:val="32"/>
        </w:rPr>
        <w:t>の</w:t>
      </w:r>
      <w:r w:rsidR="005608E6" w:rsidRPr="00D53E73">
        <w:rPr>
          <w:rFonts w:ascii="ＭＳ ゴシック" w:eastAsia="ＭＳ ゴシック" w:hAnsi="ＭＳ ゴシック" w:hint="eastAsia"/>
          <w:b/>
          <w:sz w:val="32"/>
          <w:szCs w:val="32"/>
        </w:rPr>
        <w:t>概要</w:t>
      </w:r>
    </w:p>
    <w:p w:rsidR="00125C45" w:rsidRDefault="00125C45">
      <w:pPr>
        <w:jc w:val="center"/>
        <w:rPr>
          <w:b/>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20"/>
      </w:tblGrid>
      <w:tr w:rsidR="00720C6B" w:rsidTr="005A704C">
        <w:trPr>
          <w:trHeight w:val="712"/>
        </w:trPr>
        <w:tc>
          <w:tcPr>
            <w:tcW w:w="2160" w:type="dxa"/>
            <w:vAlign w:val="center"/>
          </w:tcPr>
          <w:p w:rsidR="00720C6B" w:rsidRPr="0054561D" w:rsidRDefault="00720C6B" w:rsidP="00775767">
            <w:pPr>
              <w:jc w:val="center"/>
              <w:rPr>
                <w:rFonts w:ascii="ＭＳ ゴシック" w:eastAsia="ＭＳ ゴシック" w:hAnsi="ＭＳ ゴシック"/>
                <w:sz w:val="24"/>
              </w:rPr>
            </w:pPr>
            <w:r w:rsidRPr="0054561D">
              <w:rPr>
                <w:rFonts w:ascii="ＭＳ ゴシック" w:eastAsia="ＭＳ ゴシック" w:hAnsi="ＭＳ ゴシック" w:hint="eastAsia"/>
                <w:sz w:val="24"/>
              </w:rPr>
              <w:t>会議の名称</w:t>
            </w:r>
          </w:p>
        </w:tc>
        <w:tc>
          <w:tcPr>
            <w:tcW w:w="7020" w:type="dxa"/>
            <w:vAlign w:val="center"/>
          </w:tcPr>
          <w:p w:rsidR="00720C6B" w:rsidRPr="00F90C4E" w:rsidRDefault="00B86AAA" w:rsidP="003B000F">
            <w:pPr>
              <w:rPr>
                <w:sz w:val="24"/>
              </w:rPr>
            </w:pPr>
            <w:r w:rsidRPr="00B86AAA">
              <w:rPr>
                <w:rFonts w:hint="eastAsia"/>
                <w:sz w:val="24"/>
              </w:rPr>
              <w:t>福山市社会福祉審議会児童福祉専門分科会</w:t>
            </w:r>
            <w:r w:rsidR="0052742D">
              <w:rPr>
                <w:rFonts w:hint="eastAsia"/>
                <w:sz w:val="24"/>
              </w:rPr>
              <w:t>（書面会議）</w:t>
            </w:r>
          </w:p>
        </w:tc>
      </w:tr>
      <w:tr w:rsidR="00720C6B">
        <w:trPr>
          <w:trHeight w:val="878"/>
        </w:trPr>
        <w:tc>
          <w:tcPr>
            <w:tcW w:w="2160" w:type="dxa"/>
            <w:vAlign w:val="center"/>
          </w:tcPr>
          <w:p w:rsidR="00720C6B" w:rsidRPr="0054561D" w:rsidRDefault="00720C6B" w:rsidP="007E71CA">
            <w:pPr>
              <w:jc w:val="center"/>
              <w:rPr>
                <w:rFonts w:ascii="ＭＳ ゴシック" w:eastAsia="ＭＳ ゴシック" w:hAnsi="ＭＳ ゴシック"/>
                <w:sz w:val="24"/>
              </w:rPr>
            </w:pPr>
            <w:r>
              <w:rPr>
                <w:rFonts w:ascii="ＭＳ ゴシック" w:eastAsia="ＭＳ ゴシック" w:hAnsi="ＭＳ ゴシック" w:hint="eastAsia"/>
                <w:sz w:val="24"/>
              </w:rPr>
              <w:t>開催日時</w:t>
            </w:r>
          </w:p>
        </w:tc>
        <w:tc>
          <w:tcPr>
            <w:tcW w:w="7020" w:type="dxa"/>
            <w:vAlign w:val="center"/>
          </w:tcPr>
          <w:p w:rsidR="0052742D" w:rsidRPr="00C81C59" w:rsidRDefault="00C81C59" w:rsidP="00C81C59">
            <w:pPr>
              <w:rPr>
                <w:sz w:val="24"/>
              </w:rPr>
            </w:pPr>
            <w:r>
              <w:rPr>
                <w:rFonts w:hint="eastAsia"/>
                <w:sz w:val="24"/>
              </w:rPr>
              <w:t>２０２２年（令和４年）９月２２日（木）</w:t>
            </w:r>
            <w:r w:rsidR="00B34CBD">
              <w:rPr>
                <w:rFonts w:hint="eastAsia"/>
                <w:sz w:val="24"/>
              </w:rPr>
              <w:t>【書面議決日】</w:t>
            </w:r>
            <w:bookmarkStart w:id="0" w:name="_GoBack"/>
            <w:bookmarkEnd w:id="0"/>
          </w:p>
        </w:tc>
      </w:tr>
      <w:tr w:rsidR="00720C6B">
        <w:trPr>
          <w:trHeight w:val="525"/>
        </w:trPr>
        <w:tc>
          <w:tcPr>
            <w:tcW w:w="2160" w:type="dxa"/>
            <w:vAlign w:val="center"/>
          </w:tcPr>
          <w:p w:rsidR="00720C6B" w:rsidRPr="0054561D" w:rsidRDefault="00720C6B" w:rsidP="00775767">
            <w:pPr>
              <w:jc w:val="center"/>
              <w:rPr>
                <w:rFonts w:ascii="ＭＳ ゴシック" w:eastAsia="ＭＳ ゴシック" w:hAnsi="ＭＳ ゴシック"/>
                <w:sz w:val="24"/>
              </w:rPr>
            </w:pPr>
            <w:r>
              <w:rPr>
                <w:rFonts w:ascii="ＭＳ ゴシック" w:eastAsia="ＭＳ ゴシック" w:hAnsi="ＭＳ ゴシック" w:hint="eastAsia"/>
                <w:kern w:val="0"/>
                <w:sz w:val="24"/>
              </w:rPr>
              <w:t>開催場所</w:t>
            </w:r>
          </w:p>
        </w:tc>
        <w:tc>
          <w:tcPr>
            <w:tcW w:w="7020" w:type="dxa"/>
            <w:vAlign w:val="center"/>
          </w:tcPr>
          <w:p w:rsidR="0052742D" w:rsidRPr="004166E8" w:rsidRDefault="0052742D" w:rsidP="0052742D">
            <w:pPr>
              <w:jc w:val="center"/>
              <w:rPr>
                <w:sz w:val="24"/>
              </w:rPr>
            </w:pPr>
            <w:r>
              <w:rPr>
                <w:rFonts w:hint="eastAsia"/>
                <w:sz w:val="24"/>
              </w:rPr>
              <w:t>－</w:t>
            </w:r>
          </w:p>
        </w:tc>
      </w:tr>
      <w:tr w:rsidR="00720C6B" w:rsidTr="001F6AE4">
        <w:trPr>
          <w:trHeight w:val="7744"/>
        </w:trPr>
        <w:tc>
          <w:tcPr>
            <w:tcW w:w="2160" w:type="dxa"/>
            <w:vAlign w:val="center"/>
          </w:tcPr>
          <w:p w:rsidR="00720C6B" w:rsidRPr="00954997" w:rsidRDefault="00720C6B" w:rsidP="00954997">
            <w:pPr>
              <w:jc w:val="center"/>
              <w:rPr>
                <w:rFonts w:ascii="ＭＳ ゴシック" w:eastAsia="ＭＳ ゴシック" w:hAnsi="ＭＳ ゴシック"/>
                <w:sz w:val="24"/>
              </w:rPr>
            </w:pPr>
            <w:r w:rsidRPr="00954997">
              <w:rPr>
                <w:rFonts w:ascii="ＭＳ ゴシック" w:eastAsia="ＭＳ ゴシック" w:hAnsi="ＭＳ ゴシック" w:hint="eastAsia"/>
                <w:sz w:val="24"/>
              </w:rPr>
              <w:t>議題,審議結果等</w:t>
            </w:r>
          </w:p>
        </w:tc>
        <w:tc>
          <w:tcPr>
            <w:tcW w:w="7020" w:type="dxa"/>
          </w:tcPr>
          <w:p w:rsidR="0037485F" w:rsidRDefault="0037485F" w:rsidP="00AE1EF5">
            <w:pPr>
              <w:rPr>
                <w:rFonts w:ascii="ＭＳ 明朝" w:hAnsi="ＭＳ 明朝"/>
                <w:szCs w:val="21"/>
              </w:rPr>
            </w:pPr>
          </w:p>
          <w:p w:rsidR="00C875D4" w:rsidRDefault="00C875D4" w:rsidP="00AE1EF5">
            <w:pPr>
              <w:rPr>
                <w:rFonts w:ascii="ＭＳ 明朝" w:hAnsi="ＭＳ 明朝"/>
                <w:sz w:val="24"/>
              </w:rPr>
            </w:pPr>
            <w:r w:rsidRPr="001F6AE4">
              <w:rPr>
                <w:rFonts w:ascii="ＭＳ 明朝" w:hAnsi="ＭＳ 明朝" w:hint="eastAsia"/>
                <w:sz w:val="24"/>
              </w:rPr>
              <w:t>議事</w:t>
            </w:r>
          </w:p>
          <w:p w:rsidR="00544431" w:rsidRPr="001F6AE4" w:rsidRDefault="00544431" w:rsidP="00AE1EF5">
            <w:pPr>
              <w:rPr>
                <w:rFonts w:ascii="ＭＳ 明朝" w:hAnsi="ＭＳ 明朝"/>
                <w:sz w:val="24"/>
              </w:rPr>
            </w:pPr>
          </w:p>
          <w:p w:rsidR="00D8332E" w:rsidRDefault="003E2C26" w:rsidP="003E2C26">
            <w:pPr>
              <w:rPr>
                <w:szCs w:val="21"/>
              </w:rPr>
            </w:pPr>
            <w:r>
              <w:rPr>
                <w:rFonts w:hint="eastAsia"/>
                <w:szCs w:val="21"/>
              </w:rPr>
              <w:t>（１）「福山市ネウボラ事業計画（福山市子ども・子育て支援事業計画）」</w:t>
            </w:r>
          </w:p>
          <w:p w:rsidR="003E2C26" w:rsidRDefault="003E2C26" w:rsidP="003E2C26">
            <w:pPr>
              <w:rPr>
                <w:szCs w:val="21"/>
              </w:rPr>
            </w:pPr>
            <w:r>
              <w:rPr>
                <w:rFonts w:hint="eastAsia"/>
                <w:szCs w:val="21"/>
              </w:rPr>
              <w:t xml:space="preserve">　　　に係る中間年の見直しについて</w:t>
            </w:r>
          </w:p>
          <w:p w:rsidR="003E2C26" w:rsidRDefault="003E2C26" w:rsidP="003E2C26">
            <w:pPr>
              <w:rPr>
                <w:szCs w:val="21"/>
              </w:rPr>
            </w:pPr>
          </w:p>
          <w:p w:rsidR="003E2C26" w:rsidRPr="00F96D9E" w:rsidRDefault="003E2C26" w:rsidP="003E2C26">
            <w:pPr>
              <w:spacing w:beforeLines="50" w:before="180"/>
              <w:ind w:leftChars="200" w:left="420" w:rightChars="71" w:right="149" w:firstLineChars="100" w:firstLine="220"/>
              <w:rPr>
                <w:rFonts w:ascii="ＭＳ 明朝" w:hAnsi="ＭＳ 明朝"/>
                <w:sz w:val="22"/>
                <w:szCs w:val="22"/>
              </w:rPr>
            </w:pPr>
            <w:r w:rsidRPr="00F96D9E">
              <w:rPr>
                <w:rFonts w:ascii="ＭＳ 明朝" w:hAnsi="ＭＳ 明朝" w:hint="eastAsia"/>
                <w:sz w:val="22"/>
                <w:szCs w:val="22"/>
              </w:rPr>
              <w:t>市長から福山市社会福祉審議会に対し行った諮問</w:t>
            </w:r>
            <w:r>
              <w:rPr>
                <w:rFonts w:ascii="ＭＳ 明朝" w:hAnsi="ＭＳ 明朝" w:hint="eastAsia"/>
                <w:sz w:val="22"/>
                <w:szCs w:val="22"/>
              </w:rPr>
              <w:t>に基づき</w:t>
            </w:r>
            <w:r w:rsidRPr="00F96D9E">
              <w:rPr>
                <w:rFonts w:ascii="ＭＳ 明朝" w:hAnsi="ＭＳ 明朝" w:hint="eastAsia"/>
                <w:sz w:val="22"/>
                <w:szCs w:val="22"/>
              </w:rPr>
              <w:t>，</w:t>
            </w:r>
            <w:r>
              <w:rPr>
                <w:rFonts w:ascii="ＭＳ 明朝" w:hAnsi="ＭＳ 明朝" w:hint="eastAsia"/>
                <w:sz w:val="22"/>
                <w:szCs w:val="22"/>
              </w:rPr>
              <w:t>国の指針により推計した本市の事業計画における推計値等について，委員から</w:t>
            </w:r>
            <w:r w:rsidRPr="00F96D9E">
              <w:rPr>
                <w:rFonts w:ascii="ＭＳ 明朝" w:hAnsi="ＭＳ 明朝" w:hint="eastAsia"/>
                <w:sz w:val="22"/>
                <w:szCs w:val="22"/>
              </w:rPr>
              <w:t>意見</w:t>
            </w:r>
            <w:r>
              <w:rPr>
                <w:rFonts w:ascii="ＭＳ 明朝" w:hAnsi="ＭＳ 明朝" w:hint="eastAsia"/>
                <w:sz w:val="22"/>
                <w:szCs w:val="22"/>
              </w:rPr>
              <w:t>聴取を書面で行い，審議しました</w:t>
            </w:r>
            <w:r w:rsidRPr="00F96D9E">
              <w:rPr>
                <w:rFonts w:ascii="ＭＳ 明朝" w:hAnsi="ＭＳ 明朝" w:hint="eastAsia"/>
                <w:sz w:val="22"/>
                <w:szCs w:val="22"/>
              </w:rPr>
              <w:t>。</w:t>
            </w:r>
          </w:p>
          <w:p w:rsidR="003E2C26" w:rsidRPr="00726AC7" w:rsidRDefault="003E2C26" w:rsidP="003E2C26">
            <w:pPr>
              <w:spacing w:beforeLines="50" w:before="180"/>
              <w:ind w:firstLineChars="100" w:firstLine="210"/>
              <w:rPr>
                <w:rFonts w:ascii="ＭＳ 明朝" w:hAnsi="ＭＳ 明朝"/>
                <w:szCs w:val="21"/>
              </w:rPr>
            </w:pPr>
          </w:p>
          <w:p w:rsidR="003E2C26" w:rsidRDefault="003E2C26" w:rsidP="003E2C26">
            <w:pPr>
              <w:spacing w:beforeLines="50" w:before="180"/>
              <w:ind w:firstLineChars="100" w:firstLine="210"/>
              <w:rPr>
                <w:rFonts w:ascii="ＭＳ 明朝" w:hAnsi="ＭＳ 明朝"/>
                <w:szCs w:val="21"/>
              </w:rPr>
            </w:pPr>
            <w:r>
              <w:rPr>
                <w:rFonts w:ascii="ＭＳ 明朝" w:hAnsi="ＭＳ 明朝" w:hint="eastAsia"/>
                <w:szCs w:val="21"/>
              </w:rPr>
              <w:t>＜説明事項＞</w:t>
            </w:r>
          </w:p>
          <w:p w:rsidR="003E2C26" w:rsidRPr="0001572C" w:rsidRDefault="003E2C26" w:rsidP="003E2C26">
            <w:pPr>
              <w:ind w:firstLineChars="200" w:firstLine="420"/>
              <w:rPr>
                <w:rFonts w:ascii="ＭＳ 明朝" w:hAnsi="ＭＳ 明朝"/>
                <w:szCs w:val="21"/>
              </w:rPr>
            </w:pPr>
            <w:r>
              <w:rPr>
                <w:rFonts w:ascii="ＭＳ 明朝" w:hAnsi="ＭＳ 明朝" w:hint="eastAsia"/>
                <w:szCs w:val="21"/>
              </w:rPr>
              <w:t>・教育・保育施設の量の見込み</w:t>
            </w:r>
            <w:r w:rsidRPr="0001572C">
              <w:rPr>
                <w:rFonts w:ascii="ＭＳ 明朝" w:hAnsi="ＭＳ 明朝" w:hint="eastAsia"/>
                <w:szCs w:val="21"/>
              </w:rPr>
              <w:t>について</w:t>
            </w:r>
          </w:p>
          <w:p w:rsidR="003E2C26" w:rsidRPr="0001572C" w:rsidRDefault="003E2C26" w:rsidP="003E2C26">
            <w:pPr>
              <w:rPr>
                <w:rFonts w:ascii="ＭＳ 明朝" w:hAnsi="ＭＳ 明朝"/>
                <w:szCs w:val="21"/>
              </w:rPr>
            </w:pPr>
            <w:r w:rsidRPr="0001572C">
              <w:rPr>
                <w:rFonts w:ascii="ＭＳ 明朝" w:hAnsi="ＭＳ 明朝" w:hint="eastAsia"/>
                <w:szCs w:val="21"/>
              </w:rPr>
              <w:t xml:space="preserve">　</w:t>
            </w:r>
            <w:r>
              <w:rPr>
                <w:rFonts w:ascii="ＭＳ 明朝" w:hAnsi="ＭＳ 明朝" w:hint="eastAsia"/>
                <w:szCs w:val="21"/>
              </w:rPr>
              <w:t xml:space="preserve">　</w:t>
            </w:r>
            <w:r w:rsidRPr="0001572C">
              <w:rPr>
                <w:rFonts w:ascii="ＭＳ 明朝" w:hAnsi="ＭＳ 明朝" w:hint="eastAsia"/>
                <w:szCs w:val="21"/>
              </w:rPr>
              <w:t>・地域</w:t>
            </w:r>
            <w:r>
              <w:rPr>
                <w:rFonts w:ascii="ＭＳ 明朝" w:hAnsi="ＭＳ 明朝" w:hint="eastAsia"/>
                <w:szCs w:val="21"/>
              </w:rPr>
              <w:t>子ども・子育て支援事業の量の見込み</w:t>
            </w:r>
            <w:r w:rsidRPr="0001572C">
              <w:rPr>
                <w:rFonts w:ascii="ＭＳ 明朝" w:hAnsi="ＭＳ 明朝" w:hint="eastAsia"/>
                <w:szCs w:val="21"/>
              </w:rPr>
              <w:t>について</w:t>
            </w:r>
          </w:p>
          <w:p w:rsidR="003E2C26" w:rsidRPr="0001572C" w:rsidRDefault="003E2C26" w:rsidP="003E2C26">
            <w:pPr>
              <w:ind w:left="630" w:hangingChars="300" w:hanging="630"/>
              <w:rPr>
                <w:rFonts w:ascii="ＭＳ 明朝" w:hAnsi="ＭＳ 明朝"/>
                <w:szCs w:val="21"/>
              </w:rPr>
            </w:pPr>
            <w:r w:rsidRPr="0001572C">
              <w:rPr>
                <w:rFonts w:ascii="ＭＳ 明朝" w:hAnsi="ＭＳ 明朝" w:hint="eastAsia"/>
                <w:szCs w:val="21"/>
              </w:rPr>
              <w:t xml:space="preserve">　</w:t>
            </w:r>
            <w:r>
              <w:rPr>
                <w:rFonts w:ascii="ＭＳ 明朝" w:hAnsi="ＭＳ 明朝" w:hint="eastAsia"/>
                <w:szCs w:val="21"/>
              </w:rPr>
              <w:t xml:space="preserve">　</w:t>
            </w:r>
            <w:r w:rsidRPr="0001572C">
              <w:rPr>
                <w:rFonts w:ascii="ＭＳ 明朝" w:hAnsi="ＭＳ 明朝" w:hint="eastAsia"/>
                <w:szCs w:val="21"/>
              </w:rPr>
              <w:t>・</w:t>
            </w:r>
            <w:r>
              <w:rPr>
                <w:rFonts w:ascii="ＭＳ 明朝" w:hAnsi="ＭＳ 明朝" w:hint="eastAsia"/>
                <w:szCs w:val="21"/>
              </w:rPr>
              <w:t>福山市</w:t>
            </w:r>
            <w:r w:rsidRPr="0001572C">
              <w:rPr>
                <w:rFonts w:ascii="ＭＳ 明朝" w:hAnsi="ＭＳ 明朝" w:hint="eastAsia"/>
                <w:szCs w:val="21"/>
              </w:rPr>
              <w:t>次世代育成支援対策推進行動計画</w:t>
            </w:r>
            <w:r>
              <w:rPr>
                <w:rFonts w:ascii="ＭＳ 明朝" w:hAnsi="ＭＳ 明朝" w:hint="eastAsia"/>
                <w:szCs w:val="21"/>
              </w:rPr>
              <w:t>目標値設定事業の目標値見直し</w:t>
            </w:r>
            <w:r w:rsidRPr="0001572C">
              <w:rPr>
                <w:rFonts w:ascii="ＭＳ 明朝" w:hAnsi="ＭＳ 明朝" w:hint="eastAsia"/>
                <w:szCs w:val="21"/>
              </w:rPr>
              <w:t>について</w:t>
            </w:r>
          </w:p>
          <w:p w:rsidR="003E2C26" w:rsidRPr="003E2C26" w:rsidRDefault="003E2C26" w:rsidP="003E2C26">
            <w:pPr>
              <w:rPr>
                <w:szCs w:val="21"/>
              </w:rPr>
            </w:pPr>
          </w:p>
          <w:p w:rsidR="002D001C" w:rsidRDefault="003E2C26" w:rsidP="00C1646B">
            <w:pPr>
              <w:rPr>
                <w:rFonts w:ascii="ＭＳ 明朝" w:hAnsi="ＭＳ 明朝"/>
                <w:szCs w:val="21"/>
              </w:rPr>
            </w:pPr>
            <w:r>
              <w:rPr>
                <w:rFonts w:ascii="ＭＳ 明朝" w:hAnsi="ＭＳ 明朝" w:hint="eastAsia"/>
                <w:szCs w:val="21"/>
              </w:rPr>
              <w:t>（２）その他</w:t>
            </w:r>
          </w:p>
          <w:p w:rsidR="003E2C26" w:rsidRDefault="003E2C26" w:rsidP="00C1646B">
            <w:pPr>
              <w:rPr>
                <w:rFonts w:ascii="ＭＳ 明朝" w:hAnsi="ＭＳ 明朝"/>
                <w:szCs w:val="21"/>
              </w:rPr>
            </w:pPr>
            <w:r>
              <w:rPr>
                <w:rFonts w:ascii="ＭＳ 明朝" w:hAnsi="ＭＳ 明朝" w:hint="eastAsia"/>
                <w:szCs w:val="21"/>
              </w:rPr>
              <w:t xml:space="preserve">　　</w:t>
            </w:r>
          </w:p>
          <w:p w:rsidR="003E2C26" w:rsidRDefault="003E2C26" w:rsidP="00C1646B">
            <w:pPr>
              <w:rPr>
                <w:rFonts w:ascii="ＭＳ 明朝" w:hAnsi="ＭＳ 明朝"/>
                <w:szCs w:val="21"/>
              </w:rPr>
            </w:pPr>
            <w:r>
              <w:rPr>
                <w:rFonts w:ascii="ＭＳ 明朝" w:hAnsi="ＭＳ 明朝" w:hint="eastAsia"/>
                <w:szCs w:val="21"/>
              </w:rPr>
              <w:t xml:space="preserve">　　・特定教育・保育施設及び特定地域型保育事業に係る利用定員につ</w:t>
            </w:r>
          </w:p>
          <w:p w:rsidR="003E2C26" w:rsidRPr="003E2C26" w:rsidRDefault="003E2C26" w:rsidP="00C1646B">
            <w:pPr>
              <w:rPr>
                <w:rFonts w:ascii="ＭＳ 明朝" w:hAnsi="ＭＳ 明朝"/>
                <w:szCs w:val="21"/>
              </w:rPr>
            </w:pPr>
            <w:r>
              <w:rPr>
                <w:rFonts w:ascii="ＭＳ 明朝" w:hAnsi="ＭＳ 明朝" w:hint="eastAsia"/>
                <w:szCs w:val="21"/>
              </w:rPr>
              <w:t xml:space="preserve">　　　いて，報告しました。</w:t>
            </w:r>
          </w:p>
        </w:tc>
      </w:tr>
      <w:tr w:rsidR="00720C6B">
        <w:trPr>
          <w:trHeight w:val="541"/>
        </w:trPr>
        <w:tc>
          <w:tcPr>
            <w:tcW w:w="2160" w:type="dxa"/>
            <w:vAlign w:val="center"/>
          </w:tcPr>
          <w:p w:rsidR="00720C6B" w:rsidRPr="0054561D" w:rsidRDefault="00720C6B" w:rsidP="00CF7B71">
            <w:pPr>
              <w:jc w:val="center"/>
              <w:rPr>
                <w:rFonts w:ascii="ＭＳ ゴシック" w:eastAsia="ＭＳ ゴシック" w:hAnsi="ＭＳ ゴシック"/>
                <w:sz w:val="24"/>
              </w:rPr>
            </w:pPr>
            <w:r>
              <w:rPr>
                <w:rFonts w:ascii="ＭＳ ゴシック" w:eastAsia="ＭＳ ゴシック" w:hAnsi="ＭＳ ゴシック" w:hint="eastAsia"/>
                <w:sz w:val="24"/>
              </w:rPr>
              <w:t>傍聴人数</w:t>
            </w:r>
          </w:p>
        </w:tc>
        <w:tc>
          <w:tcPr>
            <w:tcW w:w="7020" w:type="dxa"/>
            <w:vAlign w:val="center"/>
          </w:tcPr>
          <w:p w:rsidR="00720C6B" w:rsidRPr="004166E8" w:rsidRDefault="00544431" w:rsidP="00544431">
            <w:pPr>
              <w:jc w:val="center"/>
              <w:rPr>
                <w:sz w:val="24"/>
              </w:rPr>
            </w:pPr>
            <w:r>
              <w:rPr>
                <w:rFonts w:hint="eastAsia"/>
                <w:sz w:val="24"/>
              </w:rPr>
              <w:t>－</w:t>
            </w:r>
          </w:p>
        </w:tc>
      </w:tr>
      <w:tr w:rsidR="00720C6B" w:rsidTr="005A704C">
        <w:trPr>
          <w:trHeight w:val="880"/>
        </w:trPr>
        <w:tc>
          <w:tcPr>
            <w:tcW w:w="2160" w:type="dxa"/>
            <w:vAlign w:val="center"/>
          </w:tcPr>
          <w:p w:rsidR="00720C6B" w:rsidRPr="00C27646" w:rsidRDefault="00720C6B" w:rsidP="00775767">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問い合わせ先</w:t>
            </w:r>
          </w:p>
        </w:tc>
        <w:tc>
          <w:tcPr>
            <w:tcW w:w="7020" w:type="dxa"/>
            <w:vAlign w:val="center"/>
          </w:tcPr>
          <w:p w:rsidR="001F6AE4" w:rsidRPr="001F6AE4" w:rsidRDefault="001F6AE4" w:rsidP="001F6AE4">
            <w:pPr>
              <w:rPr>
                <w:rFonts w:ascii="ＭＳ 明朝" w:hAnsi="ＭＳ 明朝"/>
                <w:sz w:val="24"/>
              </w:rPr>
            </w:pPr>
            <w:r w:rsidRPr="001F6AE4">
              <w:rPr>
                <w:rFonts w:ascii="ＭＳ 明朝" w:hAnsi="ＭＳ 明朝" w:hint="eastAsia"/>
                <w:sz w:val="24"/>
              </w:rPr>
              <w:t>局部課名　保健福祉局ネウボラ推進部ネウボラ推進課</w:t>
            </w:r>
          </w:p>
          <w:p w:rsidR="001F6AE4" w:rsidRPr="001F6AE4" w:rsidRDefault="001F6AE4" w:rsidP="001F6AE4">
            <w:pPr>
              <w:rPr>
                <w:rFonts w:ascii="ＭＳ 明朝" w:hAnsi="ＭＳ 明朝"/>
                <w:sz w:val="24"/>
              </w:rPr>
            </w:pPr>
            <w:r w:rsidRPr="001F6AE4">
              <w:rPr>
                <w:rFonts w:ascii="ＭＳ 明朝" w:hAnsi="ＭＳ 明朝" w:hint="eastAsia"/>
                <w:sz w:val="24"/>
              </w:rPr>
              <w:t>電話　０８４－９２８－１０５３</w:t>
            </w:r>
          </w:p>
          <w:p w:rsidR="001F6AE4" w:rsidRPr="001F6AE4" w:rsidRDefault="001F6AE4" w:rsidP="001F6AE4">
            <w:pPr>
              <w:rPr>
                <w:rFonts w:ascii="ＭＳ 明朝" w:hAnsi="ＭＳ 明朝"/>
                <w:sz w:val="24"/>
              </w:rPr>
            </w:pPr>
            <w:r w:rsidRPr="001F6AE4">
              <w:rPr>
                <w:rFonts w:ascii="ＭＳ 明朝" w:hAnsi="ＭＳ 明朝" w:hint="eastAsia"/>
                <w:sz w:val="24"/>
              </w:rPr>
              <w:t>FAX　０８４－９２２－０８４６</w:t>
            </w:r>
          </w:p>
          <w:p w:rsidR="00720C6B" w:rsidRPr="001F6AE4" w:rsidRDefault="001F6AE4" w:rsidP="00B86AAA">
            <w:pPr>
              <w:rPr>
                <w:rFonts w:ascii="ＭＳ 明朝" w:hAnsi="ＭＳ 明朝"/>
                <w:sz w:val="24"/>
              </w:rPr>
            </w:pPr>
            <w:r w:rsidRPr="001F6AE4">
              <w:rPr>
                <w:rFonts w:ascii="ＭＳ 明朝" w:hAnsi="ＭＳ 明朝" w:hint="eastAsia"/>
                <w:sz w:val="24"/>
              </w:rPr>
              <w:t xml:space="preserve">E-mail　</w:t>
            </w:r>
            <w:hyperlink r:id="rId8" w:history="1">
              <w:r w:rsidRPr="00C220E3">
                <w:rPr>
                  <w:rStyle w:val="a8"/>
                  <w:rFonts w:ascii="ＭＳ 明朝" w:hAnsi="ＭＳ 明朝"/>
                  <w:sz w:val="24"/>
                </w:rPr>
                <w:t>neuvola-suishin@city.fukuyama.hiroshima.jp</w:t>
              </w:r>
            </w:hyperlink>
          </w:p>
        </w:tc>
      </w:tr>
      <w:tr w:rsidR="00720C6B" w:rsidTr="00604EA2">
        <w:trPr>
          <w:trHeight w:val="693"/>
        </w:trPr>
        <w:tc>
          <w:tcPr>
            <w:tcW w:w="2160" w:type="dxa"/>
            <w:vAlign w:val="center"/>
          </w:tcPr>
          <w:p w:rsidR="00720C6B" w:rsidRPr="0054561D" w:rsidRDefault="00720C6B" w:rsidP="005A704C">
            <w:pPr>
              <w:jc w:val="center"/>
              <w:rPr>
                <w:rFonts w:ascii="ＭＳ ゴシック" w:eastAsia="ＭＳ ゴシック" w:hAnsi="ＭＳ ゴシック"/>
                <w:sz w:val="24"/>
              </w:rPr>
            </w:pPr>
            <w:r>
              <w:rPr>
                <w:rFonts w:ascii="ＭＳ ゴシック" w:eastAsia="ＭＳ ゴシック" w:hAnsi="ＭＳ ゴシック" w:hint="eastAsia"/>
                <w:sz w:val="24"/>
              </w:rPr>
              <w:t>閲覧資料の有無</w:t>
            </w:r>
          </w:p>
        </w:tc>
        <w:tc>
          <w:tcPr>
            <w:tcW w:w="7020" w:type="dxa"/>
          </w:tcPr>
          <w:p w:rsidR="00720C6B" w:rsidRDefault="00720C6B" w:rsidP="005A704C">
            <w:pPr>
              <w:rPr>
                <w:sz w:val="24"/>
              </w:rPr>
            </w:pPr>
            <w:r>
              <w:rPr>
                <w:rFonts w:hint="eastAsia"/>
                <w:sz w:val="24"/>
              </w:rPr>
              <w:t xml:space="preserve">【　</w:t>
            </w:r>
            <w:r w:rsidR="002D34B5">
              <w:rPr>
                <w:rFonts w:hint="eastAsia"/>
                <w:sz w:val="24"/>
              </w:rPr>
              <w:t>■</w:t>
            </w:r>
            <w:r>
              <w:rPr>
                <w:rFonts w:hint="eastAsia"/>
                <w:sz w:val="24"/>
              </w:rPr>
              <w:t xml:space="preserve">　有　・　</w:t>
            </w:r>
            <w:r w:rsidR="002D34B5">
              <w:rPr>
                <w:rFonts w:hint="eastAsia"/>
                <w:sz w:val="24"/>
              </w:rPr>
              <w:t>□</w:t>
            </w:r>
            <w:r>
              <w:rPr>
                <w:rFonts w:hint="eastAsia"/>
                <w:sz w:val="24"/>
              </w:rPr>
              <w:t xml:space="preserve">　無　】</w:t>
            </w:r>
          </w:p>
          <w:p w:rsidR="00720C6B" w:rsidRPr="00344338" w:rsidRDefault="00720C6B" w:rsidP="00E040A3">
            <w:pPr>
              <w:rPr>
                <w:sz w:val="24"/>
              </w:rPr>
            </w:pPr>
            <w:r>
              <w:rPr>
                <w:rFonts w:hint="eastAsia"/>
                <w:sz w:val="24"/>
              </w:rPr>
              <w:t>有の場合，市政情報室で閲覧できます。</w:t>
            </w:r>
          </w:p>
        </w:tc>
      </w:tr>
      <w:tr w:rsidR="00720C6B" w:rsidTr="00A91003">
        <w:trPr>
          <w:trHeight w:val="1084"/>
        </w:trPr>
        <w:tc>
          <w:tcPr>
            <w:tcW w:w="2160" w:type="dxa"/>
            <w:vAlign w:val="center"/>
          </w:tcPr>
          <w:p w:rsidR="00720C6B" w:rsidRDefault="00720C6B" w:rsidP="00775767">
            <w:pPr>
              <w:jc w:val="center"/>
              <w:rPr>
                <w:rFonts w:ascii="ＭＳ ゴシック" w:eastAsia="ＭＳ ゴシック" w:hAnsi="ＭＳ ゴシック"/>
                <w:sz w:val="24"/>
              </w:rPr>
            </w:pPr>
            <w:r>
              <w:rPr>
                <w:rFonts w:ascii="ＭＳ ゴシック" w:eastAsia="ＭＳ ゴシック" w:hAnsi="ＭＳ ゴシック" w:hint="eastAsia"/>
                <w:sz w:val="24"/>
              </w:rPr>
              <w:t>備　　考</w:t>
            </w:r>
          </w:p>
        </w:tc>
        <w:tc>
          <w:tcPr>
            <w:tcW w:w="7020" w:type="dxa"/>
          </w:tcPr>
          <w:p w:rsidR="00C1646B" w:rsidRPr="002C686E" w:rsidRDefault="00544431" w:rsidP="00544431">
            <w:pPr>
              <w:rPr>
                <w:sz w:val="22"/>
                <w:szCs w:val="22"/>
              </w:rPr>
            </w:pPr>
            <w:r w:rsidRPr="00C1646B">
              <w:rPr>
                <w:rFonts w:ascii="ＭＳ 明朝" w:hAnsi="ＭＳ 明朝" w:hint="eastAsia"/>
                <w:sz w:val="22"/>
                <w:szCs w:val="22"/>
              </w:rPr>
              <w:t>新型コロナウイルス感染症の感染拡大防止のため，書面決議としました。</w:t>
            </w:r>
            <w:r w:rsidRPr="00C1646B">
              <w:rPr>
                <w:rFonts w:hint="eastAsia"/>
                <w:sz w:val="22"/>
                <w:szCs w:val="22"/>
              </w:rPr>
              <w:t xml:space="preserve"> </w:t>
            </w:r>
          </w:p>
        </w:tc>
      </w:tr>
    </w:tbl>
    <w:p w:rsidR="00A96A9E" w:rsidRPr="00604EA2" w:rsidRDefault="00A96A9E" w:rsidP="005A704C">
      <w:pPr>
        <w:rPr>
          <w:sz w:val="16"/>
          <w:szCs w:val="16"/>
        </w:rPr>
      </w:pPr>
    </w:p>
    <w:sectPr w:rsidR="00A96A9E" w:rsidRPr="00604EA2" w:rsidSect="003A4219">
      <w:pgSz w:w="11906" w:h="16838" w:code="9"/>
      <w:pgMar w:top="567" w:right="1247"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2D7" w:rsidRDefault="007642D7" w:rsidP="00935251">
      <w:r>
        <w:separator/>
      </w:r>
    </w:p>
  </w:endnote>
  <w:endnote w:type="continuationSeparator" w:id="0">
    <w:p w:rsidR="007642D7" w:rsidRDefault="007642D7" w:rsidP="0093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2D7" w:rsidRDefault="007642D7" w:rsidP="00935251">
      <w:r>
        <w:separator/>
      </w:r>
    </w:p>
  </w:footnote>
  <w:footnote w:type="continuationSeparator" w:id="0">
    <w:p w:rsidR="007642D7" w:rsidRDefault="007642D7" w:rsidP="00935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6ED6"/>
    <w:multiLevelType w:val="hybridMultilevel"/>
    <w:tmpl w:val="EBDE5758"/>
    <w:lvl w:ilvl="0" w:tplc="70DC17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0563E3"/>
    <w:multiLevelType w:val="hybridMultilevel"/>
    <w:tmpl w:val="B1D02650"/>
    <w:lvl w:ilvl="0" w:tplc="6A165EEA">
      <w:numFmt w:val="bullet"/>
      <w:lvlText w:val="□"/>
      <w:lvlJc w:val="left"/>
      <w:pPr>
        <w:tabs>
          <w:tab w:val="num" w:pos="360"/>
        </w:tabs>
        <w:ind w:left="360" w:hanging="360"/>
      </w:pPr>
      <w:rPr>
        <w:rFonts w:ascii="ＭＳ 明朝" w:eastAsia="ＭＳ 明朝" w:hAnsi="ＭＳ 明朝" w:cs="Times New Roman" w:hint="eastAsia"/>
      </w:rPr>
    </w:lvl>
    <w:lvl w:ilvl="1" w:tplc="BBBCBCAE" w:tentative="1">
      <w:start w:val="1"/>
      <w:numFmt w:val="bullet"/>
      <w:lvlText w:val=""/>
      <w:lvlJc w:val="left"/>
      <w:pPr>
        <w:tabs>
          <w:tab w:val="num" w:pos="840"/>
        </w:tabs>
        <w:ind w:left="840" w:hanging="420"/>
      </w:pPr>
      <w:rPr>
        <w:rFonts w:ascii="Wingdings" w:hAnsi="Wingdings" w:hint="default"/>
      </w:rPr>
    </w:lvl>
    <w:lvl w:ilvl="2" w:tplc="147ADFEA" w:tentative="1">
      <w:start w:val="1"/>
      <w:numFmt w:val="bullet"/>
      <w:lvlText w:val=""/>
      <w:lvlJc w:val="left"/>
      <w:pPr>
        <w:tabs>
          <w:tab w:val="num" w:pos="1260"/>
        </w:tabs>
        <w:ind w:left="1260" w:hanging="420"/>
      </w:pPr>
      <w:rPr>
        <w:rFonts w:ascii="Wingdings" w:hAnsi="Wingdings" w:hint="default"/>
      </w:rPr>
    </w:lvl>
    <w:lvl w:ilvl="3" w:tplc="C0E80B8E" w:tentative="1">
      <w:start w:val="1"/>
      <w:numFmt w:val="bullet"/>
      <w:lvlText w:val=""/>
      <w:lvlJc w:val="left"/>
      <w:pPr>
        <w:tabs>
          <w:tab w:val="num" w:pos="1680"/>
        </w:tabs>
        <w:ind w:left="1680" w:hanging="420"/>
      </w:pPr>
      <w:rPr>
        <w:rFonts w:ascii="Wingdings" w:hAnsi="Wingdings" w:hint="default"/>
      </w:rPr>
    </w:lvl>
    <w:lvl w:ilvl="4" w:tplc="B0A061AC" w:tentative="1">
      <w:start w:val="1"/>
      <w:numFmt w:val="bullet"/>
      <w:lvlText w:val=""/>
      <w:lvlJc w:val="left"/>
      <w:pPr>
        <w:tabs>
          <w:tab w:val="num" w:pos="2100"/>
        </w:tabs>
        <w:ind w:left="2100" w:hanging="420"/>
      </w:pPr>
      <w:rPr>
        <w:rFonts w:ascii="Wingdings" w:hAnsi="Wingdings" w:hint="default"/>
      </w:rPr>
    </w:lvl>
    <w:lvl w:ilvl="5" w:tplc="7AB26D2E" w:tentative="1">
      <w:start w:val="1"/>
      <w:numFmt w:val="bullet"/>
      <w:lvlText w:val=""/>
      <w:lvlJc w:val="left"/>
      <w:pPr>
        <w:tabs>
          <w:tab w:val="num" w:pos="2520"/>
        </w:tabs>
        <w:ind w:left="2520" w:hanging="420"/>
      </w:pPr>
      <w:rPr>
        <w:rFonts w:ascii="Wingdings" w:hAnsi="Wingdings" w:hint="default"/>
      </w:rPr>
    </w:lvl>
    <w:lvl w:ilvl="6" w:tplc="EF2AE376" w:tentative="1">
      <w:start w:val="1"/>
      <w:numFmt w:val="bullet"/>
      <w:lvlText w:val=""/>
      <w:lvlJc w:val="left"/>
      <w:pPr>
        <w:tabs>
          <w:tab w:val="num" w:pos="2940"/>
        </w:tabs>
        <w:ind w:left="2940" w:hanging="420"/>
      </w:pPr>
      <w:rPr>
        <w:rFonts w:ascii="Wingdings" w:hAnsi="Wingdings" w:hint="default"/>
      </w:rPr>
    </w:lvl>
    <w:lvl w:ilvl="7" w:tplc="D92E6222" w:tentative="1">
      <w:start w:val="1"/>
      <w:numFmt w:val="bullet"/>
      <w:lvlText w:val=""/>
      <w:lvlJc w:val="left"/>
      <w:pPr>
        <w:tabs>
          <w:tab w:val="num" w:pos="3360"/>
        </w:tabs>
        <w:ind w:left="3360" w:hanging="420"/>
      </w:pPr>
      <w:rPr>
        <w:rFonts w:ascii="Wingdings" w:hAnsi="Wingdings" w:hint="default"/>
      </w:rPr>
    </w:lvl>
    <w:lvl w:ilvl="8" w:tplc="231AFD1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9705C3"/>
    <w:multiLevelType w:val="hybridMultilevel"/>
    <w:tmpl w:val="A650EF64"/>
    <w:lvl w:ilvl="0" w:tplc="35DEE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D324A2"/>
    <w:multiLevelType w:val="hybridMultilevel"/>
    <w:tmpl w:val="701C649A"/>
    <w:lvl w:ilvl="0" w:tplc="C20AB2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767E82"/>
    <w:multiLevelType w:val="hybridMultilevel"/>
    <w:tmpl w:val="833C053E"/>
    <w:lvl w:ilvl="0" w:tplc="8572F66C">
      <w:numFmt w:val="bullet"/>
      <w:lvlText w:val="・"/>
      <w:lvlJc w:val="left"/>
      <w:pPr>
        <w:tabs>
          <w:tab w:val="num" w:pos="360"/>
        </w:tabs>
        <w:ind w:left="360" w:hanging="360"/>
      </w:pPr>
      <w:rPr>
        <w:rFonts w:ascii="ＭＳ 明朝" w:eastAsia="ＭＳ 明朝" w:hAnsi="ＭＳ 明朝" w:cs="Times New Roman" w:hint="eastAsia"/>
      </w:rPr>
    </w:lvl>
    <w:lvl w:ilvl="1" w:tplc="3CE4400E" w:tentative="1">
      <w:start w:val="1"/>
      <w:numFmt w:val="bullet"/>
      <w:lvlText w:val=""/>
      <w:lvlJc w:val="left"/>
      <w:pPr>
        <w:tabs>
          <w:tab w:val="num" w:pos="840"/>
        </w:tabs>
        <w:ind w:left="840" w:hanging="420"/>
      </w:pPr>
      <w:rPr>
        <w:rFonts w:ascii="Wingdings" w:hAnsi="Wingdings" w:hint="default"/>
      </w:rPr>
    </w:lvl>
    <w:lvl w:ilvl="2" w:tplc="C2B88D22" w:tentative="1">
      <w:start w:val="1"/>
      <w:numFmt w:val="bullet"/>
      <w:lvlText w:val=""/>
      <w:lvlJc w:val="left"/>
      <w:pPr>
        <w:tabs>
          <w:tab w:val="num" w:pos="1260"/>
        </w:tabs>
        <w:ind w:left="1260" w:hanging="420"/>
      </w:pPr>
      <w:rPr>
        <w:rFonts w:ascii="Wingdings" w:hAnsi="Wingdings" w:hint="default"/>
      </w:rPr>
    </w:lvl>
    <w:lvl w:ilvl="3" w:tplc="B99C135A" w:tentative="1">
      <w:start w:val="1"/>
      <w:numFmt w:val="bullet"/>
      <w:lvlText w:val=""/>
      <w:lvlJc w:val="left"/>
      <w:pPr>
        <w:tabs>
          <w:tab w:val="num" w:pos="1680"/>
        </w:tabs>
        <w:ind w:left="1680" w:hanging="420"/>
      </w:pPr>
      <w:rPr>
        <w:rFonts w:ascii="Wingdings" w:hAnsi="Wingdings" w:hint="default"/>
      </w:rPr>
    </w:lvl>
    <w:lvl w:ilvl="4" w:tplc="AC0828CA" w:tentative="1">
      <w:start w:val="1"/>
      <w:numFmt w:val="bullet"/>
      <w:lvlText w:val=""/>
      <w:lvlJc w:val="left"/>
      <w:pPr>
        <w:tabs>
          <w:tab w:val="num" w:pos="2100"/>
        </w:tabs>
        <w:ind w:left="2100" w:hanging="420"/>
      </w:pPr>
      <w:rPr>
        <w:rFonts w:ascii="Wingdings" w:hAnsi="Wingdings" w:hint="default"/>
      </w:rPr>
    </w:lvl>
    <w:lvl w:ilvl="5" w:tplc="29121CCE" w:tentative="1">
      <w:start w:val="1"/>
      <w:numFmt w:val="bullet"/>
      <w:lvlText w:val=""/>
      <w:lvlJc w:val="left"/>
      <w:pPr>
        <w:tabs>
          <w:tab w:val="num" w:pos="2520"/>
        </w:tabs>
        <w:ind w:left="2520" w:hanging="420"/>
      </w:pPr>
      <w:rPr>
        <w:rFonts w:ascii="Wingdings" w:hAnsi="Wingdings" w:hint="default"/>
      </w:rPr>
    </w:lvl>
    <w:lvl w:ilvl="6" w:tplc="7624AB76" w:tentative="1">
      <w:start w:val="1"/>
      <w:numFmt w:val="bullet"/>
      <w:lvlText w:val=""/>
      <w:lvlJc w:val="left"/>
      <w:pPr>
        <w:tabs>
          <w:tab w:val="num" w:pos="2940"/>
        </w:tabs>
        <w:ind w:left="2940" w:hanging="420"/>
      </w:pPr>
      <w:rPr>
        <w:rFonts w:ascii="Wingdings" w:hAnsi="Wingdings" w:hint="default"/>
      </w:rPr>
    </w:lvl>
    <w:lvl w:ilvl="7" w:tplc="438848CE" w:tentative="1">
      <w:start w:val="1"/>
      <w:numFmt w:val="bullet"/>
      <w:lvlText w:val=""/>
      <w:lvlJc w:val="left"/>
      <w:pPr>
        <w:tabs>
          <w:tab w:val="num" w:pos="3360"/>
        </w:tabs>
        <w:ind w:left="3360" w:hanging="420"/>
      </w:pPr>
      <w:rPr>
        <w:rFonts w:ascii="Wingdings" w:hAnsi="Wingdings" w:hint="default"/>
      </w:rPr>
    </w:lvl>
    <w:lvl w:ilvl="8" w:tplc="8A50A71E"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22F6220"/>
    <w:multiLevelType w:val="hybridMultilevel"/>
    <w:tmpl w:val="7554B31C"/>
    <w:lvl w:ilvl="0" w:tplc="963E4B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904F71"/>
    <w:multiLevelType w:val="hybridMultilevel"/>
    <w:tmpl w:val="BB4A91B6"/>
    <w:lvl w:ilvl="0" w:tplc="B3D0C866">
      <w:numFmt w:val="bullet"/>
      <w:lvlText w:val="・"/>
      <w:lvlJc w:val="left"/>
      <w:pPr>
        <w:tabs>
          <w:tab w:val="num" w:pos="360"/>
        </w:tabs>
        <w:ind w:left="360" w:hanging="360"/>
      </w:pPr>
      <w:rPr>
        <w:rFonts w:ascii="ＭＳ 明朝" w:eastAsia="ＭＳ 明朝" w:hAnsi="ＭＳ 明朝" w:cs="Times New Roman" w:hint="eastAsia"/>
      </w:rPr>
    </w:lvl>
    <w:lvl w:ilvl="1" w:tplc="698EE78A" w:tentative="1">
      <w:start w:val="1"/>
      <w:numFmt w:val="bullet"/>
      <w:lvlText w:val=""/>
      <w:lvlJc w:val="left"/>
      <w:pPr>
        <w:tabs>
          <w:tab w:val="num" w:pos="840"/>
        </w:tabs>
        <w:ind w:left="840" w:hanging="420"/>
      </w:pPr>
      <w:rPr>
        <w:rFonts w:ascii="Wingdings" w:hAnsi="Wingdings" w:hint="default"/>
      </w:rPr>
    </w:lvl>
    <w:lvl w:ilvl="2" w:tplc="22126372" w:tentative="1">
      <w:start w:val="1"/>
      <w:numFmt w:val="bullet"/>
      <w:lvlText w:val=""/>
      <w:lvlJc w:val="left"/>
      <w:pPr>
        <w:tabs>
          <w:tab w:val="num" w:pos="1260"/>
        </w:tabs>
        <w:ind w:left="1260" w:hanging="420"/>
      </w:pPr>
      <w:rPr>
        <w:rFonts w:ascii="Wingdings" w:hAnsi="Wingdings" w:hint="default"/>
      </w:rPr>
    </w:lvl>
    <w:lvl w:ilvl="3" w:tplc="9A7E3DFE" w:tentative="1">
      <w:start w:val="1"/>
      <w:numFmt w:val="bullet"/>
      <w:lvlText w:val=""/>
      <w:lvlJc w:val="left"/>
      <w:pPr>
        <w:tabs>
          <w:tab w:val="num" w:pos="1680"/>
        </w:tabs>
        <w:ind w:left="1680" w:hanging="420"/>
      </w:pPr>
      <w:rPr>
        <w:rFonts w:ascii="Wingdings" w:hAnsi="Wingdings" w:hint="default"/>
      </w:rPr>
    </w:lvl>
    <w:lvl w:ilvl="4" w:tplc="C63A121C" w:tentative="1">
      <w:start w:val="1"/>
      <w:numFmt w:val="bullet"/>
      <w:lvlText w:val=""/>
      <w:lvlJc w:val="left"/>
      <w:pPr>
        <w:tabs>
          <w:tab w:val="num" w:pos="2100"/>
        </w:tabs>
        <w:ind w:left="2100" w:hanging="420"/>
      </w:pPr>
      <w:rPr>
        <w:rFonts w:ascii="Wingdings" w:hAnsi="Wingdings" w:hint="default"/>
      </w:rPr>
    </w:lvl>
    <w:lvl w:ilvl="5" w:tplc="03B21CDC" w:tentative="1">
      <w:start w:val="1"/>
      <w:numFmt w:val="bullet"/>
      <w:lvlText w:val=""/>
      <w:lvlJc w:val="left"/>
      <w:pPr>
        <w:tabs>
          <w:tab w:val="num" w:pos="2520"/>
        </w:tabs>
        <w:ind w:left="2520" w:hanging="420"/>
      </w:pPr>
      <w:rPr>
        <w:rFonts w:ascii="Wingdings" w:hAnsi="Wingdings" w:hint="default"/>
      </w:rPr>
    </w:lvl>
    <w:lvl w:ilvl="6" w:tplc="7EC02A9E" w:tentative="1">
      <w:start w:val="1"/>
      <w:numFmt w:val="bullet"/>
      <w:lvlText w:val=""/>
      <w:lvlJc w:val="left"/>
      <w:pPr>
        <w:tabs>
          <w:tab w:val="num" w:pos="2940"/>
        </w:tabs>
        <w:ind w:left="2940" w:hanging="420"/>
      </w:pPr>
      <w:rPr>
        <w:rFonts w:ascii="Wingdings" w:hAnsi="Wingdings" w:hint="default"/>
      </w:rPr>
    </w:lvl>
    <w:lvl w:ilvl="7" w:tplc="642C5A26" w:tentative="1">
      <w:start w:val="1"/>
      <w:numFmt w:val="bullet"/>
      <w:lvlText w:val=""/>
      <w:lvlJc w:val="left"/>
      <w:pPr>
        <w:tabs>
          <w:tab w:val="num" w:pos="3360"/>
        </w:tabs>
        <w:ind w:left="3360" w:hanging="420"/>
      </w:pPr>
      <w:rPr>
        <w:rFonts w:ascii="Wingdings" w:hAnsi="Wingdings" w:hint="default"/>
      </w:rPr>
    </w:lvl>
    <w:lvl w:ilvl="8" w:tplc="CD167562"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4B60F05"/>
    <w:multiLevelType w:val="hybridMultilevel"/>
    <w:tmpl w:val="F1F6F898"/>
    <w:lvl w:ilvl="0" w:tplc="B248F8D0">
      <w:start w:val="1"/>
      <w:numFmt w:val="decimalEnclosedCircle"/>
      <w:lvlText w:val="%1"/>
      <w:lvlJc w:val="left"/>
      <w:pPr>
        <w:tabs>
          <w:tab w:val="num" w:pos="679"/>
        </w:tabs>
        <w:ind w:left="679" w:hanging="360"/>
      </w:pPr>
      <w:rPr>
        <w:rFonts w:hint="eastAsia"/>
      </w:rPr>
    </w:lvl>
    <w:lvl w:ilvl="1" w:tplc="04090017" w:tentative="1">
      <w:start w:val="1"/>
      <w:numFmt w:val="aiueoFullWidth"/>
      <w:lvlText w:val="(%2)"/>
      <w:lvlJc w:val="left"/>
      <w:pPr>
        <w:tabs>
          <w:tab w:val="num" w:pos="1159"/>
        </w:tabs>
        <w:ind w:left="1159" w:hanging="420"/>
      </w:pPr>
    </w:lvl>
    <w:lvl w:ilvl="2" w:tplc="04090011" w:tentative="1">
      <w:start w:val="1"/>
      <w:numFmt w:val="decimalEnclosedCircle"/>
      <w:lvlText w:val="%3"/>
      <w:lvlJc w:val="left"/>
      <w:pPr>
        <w:tabs>
          <w:tab w:val="num" w:pos="1579"/>
        </w:tabs>
        <w:ind w:left="1579" w:hanging="420"/>
      </w:pPr>
    </w:lvl>
    <w:lvl w:ilvl="3" w:tplc="0409000F" w:tentative="1">
      <w:start w:val="1"/>
      <w:numFmt w:val="decimal"/>
      <w:lvlText w:val="%4."/>
      <w:lvlJc w:val="left"/>
      <w:pPr>
        <w:tabs>
          <w:tab w:val="num" w:pos="1999"/>
        </w:tabs>
        <w:ind w:left="1999" w:hanging="420"/>
      </w:pPr>
    </w:lvl>
    <w:lvl w:ilvl="4" w:tplc="04090017" w:tentative="1">
      <w:start w:val="1"/>
      <w:numFmt w:val="aiueoFullWidth"/>
      <w:lvlText w:val="(%5)"/>
      <w:lvlJc w:val="left"/>
      <w:pPr>
        <w:tabs>
          <w:tab w:val="num" w:pos="2419"/>
        </w:tabs>
        <w:ind w:left="2419" w:hanging="420"/>
      </w:pPr>
    </w:lvl>
    <w:lvl w:ilvl="5" w:tplc="04090011" w:tentative="1">
      <w:start w:val="1"/>
      <w:numFmt w:val="decimalEnclosedCircle"/>
      <w:lvlText w:val="%6"/>
      <w:lvlJc w:val="left"/>
      <w:pPr>
        <w:tabs>
          <w:tab w:val="num" w:pos="2839"/>
        </w:tabs>
        <w:ind w:left="2839" w:hanging="420"/>
      </w:pPr>
    </w:lvl>
    <w:lvl w:ilvl="6" w:tplc="0409000F" w:tentative="1">
      <w:start w:val="1"/>
      <w:numFmt w:val="decimal"/>
      <w:lvlText w:val="%7."/>
      <w:lvlJc w:val="left"/>
      <w:pPr>
        <w:tabs>
          <w:tab w:val="num" w:pos="3259"/>
        </w:tabs>
        <w:ind w:left="3259" w:hanging="420"/>
      </w:pPr>
    </w:lvl>
    <w:lvl w:ilvl="7" w:tplc="04090017" w:tentative="1">
      <w:start w:val="1"/>
      <w:numFmt w:val="aiueoFullWidth"/>
      <w:lvlText w:val="(%8)"/>
      <w:lvlJc w:val="left"/>
      <w:pPr>
        <w:tabs>
          <w:tab w:val="num" w:pos="3679"/>
        </w:tabs>
        <w:ind w:left="3679" w:hanging="420"/>
      </w:pPr>
    </w:lvl>
    <w:lvl w:ilvl="8" w:tplc="04090011" w:tentative="1">
      <w:start w:val="1"/>
      <w:numFmt w:val="decimalEnclosedCircle"/>
      <w:lvlText w:val="%9"/>
      <w:lvlJc w:val="left"/>
      <w:pPr>
        <w:tabs>
          <w:tab w:val="num" w:pos="4099"/>
        </w:tabs>
        <w:ind w:left="4099" w:hanging="420"/>
      </w:pPr>
    </w:lvl>
  </w:abstractNum>
  <w:abstractNum w:abstractNumId="8" w15:restartNumberingAfterBreak="0">
    <w:nsid w:val="711B726C"/>
    <w:multiLevelType w:val="hybridMultilevel"/>
    <w:tmpl w:val="11321D30"/>
    <w:lvl w:ilvl="0" w:tplc="92066E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B96680"/>
    <w:multiLevelType w:val="hybridMultilevel"/>
    <w:tmpl w:val="C7D85832"/>
    <w:lvl w:ilvl="0" w:tplc="F33A85B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4"/>
  </w:num>
  <w:num w:numId="3">
    <w:abstractNumId w:val="1"/>
  </w:num>
  <w:num w:numId="4">
    <w:abstractNumId w:val="7"/>
  </w:num>
  <w:num w:numId="5">
    <w:abstractNumId w:val="0"/>
  </w:num>
  <w:num w:numId="6">
    <w:abstractNumId w:val="2"/>
  </w:num>
  <w:num w:numId="7">
    <w:abstractNumId w:val="9"/>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2E"/>
    <w:rsid w:val="00001794"/>
    <w:rsid w:val="000101D5"/>
    <w:rsid w:val="0001572C"/>
    <w:rsid w:val="0004723D"/>
    <w:rsid w:val="0008692D"/>
    <w:rsid w:val="00092E3A"/>
    <w:rsid w:val="000A5E91"/>
    <w:rsid w:val="000B3C2B"/>
    <w:rsid w:val="000C60E2"/>
    <w:rsid w:val="000E0D1C"/>
    <w:rsid w:val="000E1A4E"/>
    <w:rsid w:val="000E75AF"/>
    <w:rsid w:val="00102AF2"/>
    <w:rsid w:val="001244EA"/>
    <w:rsid w:val="00125C45"/>
    <w:rsid w:val="00135ED8"/>
    <w:rsid w:val="00141774"/>
    <w:rsid w:val="001467C8"/>
    <w:rsid w:val="00147DFF"/>
    <w:rsid w:val="001A718A"/>
    <w:rsid w:val="001B06CF"/>
    <w:rsid w:val="001B40B3"/>
    <w:rsid w:val="001D41EA"/>
    <w:rsid w:val="001D60CB"/>
    <w:rsid w:val="001F4B70"/>
    <w:rsid w:val="001F6AE4"/>
    <w:rsid w:val="00200226"/>
    <w:rsid w:val="002358B8"/>
    <w:rsid w:val="00247840"/>
    <w:rsid w:val="00267511"/>
    <w:rsid w:val="00274BAF"/>
    <w:rsid w:val="00290C8F"/>
    <w:rsid w:val="002A66B4"/>
    <w:rsid w:val="002B37D7"/>
    <w:rsid w:val="002C686E"/>
    <w:rsid w:val="002D001C"/>
    <w:rsid w:val="002D34B5"/>
    <w:rsid w:val="002E3FC2"/>
    <w:rsid w:val="002E63D0"/>
    <w:rsid w:val="002E73CC"/>
    <w:rsid w:val="002E766A"/>
    <w:rsid w:val="003016D2"/>
    <w:rsid w:val="00310622"/>
    <w:rsid w:val="003224AC"/>
    <w:rsid w:val="00332384"/>
    <w:rsid w:val="00335496"/>
    <w:rsid w:val="00336EB9"/>
    <w:rsid w:val="003433C7"/>
    <w:rsid w:val="003438D1"/>
    <w:rsid w:val="00344338"/>
    <w:rsid w:val="003506FC"/>
    <w:rsid w:val="00366532"/>
    <w:rsid w:val="00370D94"/>
    <w:rsid w:val="0037485F"/>
    <w:rsid w:val="003828D0"/>
    <w:rsid w:val="00396588"/>
    <w:rsid w:val="003A4219"/>
    <w:rsid w:val="003B000F"/>
    <w:rsid w:val="003B15C5"/>
    <w:rsid w:val="003C7043"/>
    <w:rsid w:val="003C73BB"/>
    <w:rsid w:val="003D10AD"/>
    <w:rsid w:val="003D57F9"/>
    <w:rsid w:val="003E2C26"/>
    <w:rsid w:val="00400D4A"/>
    <w:rsid w:val="00404EC1"/>
    <w:rsid w:val="004112A5"/>
    <w:rsid w:val="0041195E"/>
    <w:rsid w:val="004166E8"/>
    <w:rsid w:val="0041724E"/>
    <w:rsid w:val="00434A97"/>
    <w:rsid w:val="00442ED0"/>
    <w:rsid w:val="00483451"/>
    <w:rsid w:val="004917DC"/>
    <w:rsid w:val="00493EFC"/>
    <w:rsid w:val="00496E5C"/>
    <w:rsid w:val="004D14D0"/>
    <w:rsid w:val="004F5342"/>
    <w:rsid w:val="00510AFE"/>
    <w:rsid w:val="00515820"/>
    <w:rsid w:val="00523F07"/>
    <w:rsid w:val="0052742D"/>
    <w:rsid w:val="00532C24"/>
    <w:rsid w:val="00533036"/>
    <w:rsid w:val="00544431"/>
    <w:rsid w:val="0054561D"/>
    <w:rsid w:val="00556FDC"/>
    <w:rsid w:val="005608E6"/>
    <w:rsid w:val="00583B6E"/>
    <w:rsid w:val="00590B1B"/>
    <w:rsid w:val="00596AA5"/>
    <w:rsid w:val="005A4792"/>
    <w:rsid w:val="005A704C"/>
    <w:rsid w:val="005A7525"/>
    <w:rsid w:val="005B1195"/>
    <w:rsid w:val="005E15BA"/>
    <w:rsid w:val="00600F65"/>
    <w:rsid w:val="0060446B"/>
    <w:rsid w:val="0060488B"/>
    <w:rsid w:val="00604E4D"/>
    <w:rsid w:val="00604EA2"/>
    <w:rsid w:val="00605839"/>
    <w:rsid w:val="0061173C"/>
    <w:rsid w:val="00645E7E"/>
    <w:rsid w:val="006476AE"/>
    <w:rsid w:val="00653ED3"/>
    <w:rsid w:val="006563BE"/>
    <w:rsid w:val="00660041"/>
    <w:rsid w:val="00665D2D"/>
    <w:rsid w:val="006943CA"/>
    <w:rsid w:val="006B4391"/>
    <w:rsid w:val="006B45A2"/>
    <w:rsid w:val="006D2226"/>
    <w:rsid w:val="006D2CE2"/>
    <w:rsid w:val="006E1265"/>
    <w:rsid w:val="006F4C7E"/>
    <w:rsid w:val="006F5751"/>
    <w:rsid w:val="0071401B"/>
    <w:rsid w:val="0071725F"/>
    <w:rsid w:val="00720C6B"/>
    <w:rsid w:val="00726AC7"/>
    <w:rsid w:val="007304AB"/>
    <w:rsid w:val="00741AA5"/>
    <w:rsid w:val="00742D2B"/>
    <w:rsid w:val="007606BF"/>
    <w:rsid w:val="00763365"/>
    <w:rsid w:val="007642D7"/>
    <w:rsid w:val="00766968"/>
    <w:rsid w:val="00774397"/>
    <w:rsid w:val="00775767"/>
    <w:rsid w:val="007A3FE0"/>
    <w:rsid w:val="007A63D4"/>
    <w:rsid w:val="007B2553"/>
    <w:rsid w:val="007B5D2F"/>
    <w:rsid w:val="007C1A77"/>
    <w:rsid w:val="007E71CA"/>
    <w:rsid w:val="007F71D0"/>
    <w:rsid w:val="00802D2E"/>
    <w:rsid w:val="0081399C"/>
    <w:rsid w:val="008219B9"/>
    <w:rsid w:val="00822665"/>
    <w:rsid w:val="00826F9F"/>
    <w:rsid w:val="00855A23"/>
    <w:rsid w:val="00874119"/>
    <w:rsid w:val="00875645"/>
    <w:rsid w:val="00877AFA"/>
    <w:rsid w:val="0089395D"/>
    <w:rsid w:val="008C604B"/>
    <w:rsid w:val="008D0C35"/>
    <w:rsid w:val="008D3150"/>
    <w:rsid w:val="008F18EE"/>
    <w:rsid w:val="008F5F9C"/>
    <w:rsid w:val="009021AB"/>
    <w:rsid w:val="0090655B"/>
    <w:rsid w:val="009110E1"/>
    <w:rsid w:val="009139D6"/>
    <w:rsid w:val="009203F4"/>
    <w:rsid w:val="00935251"/>
    <w:rsid w:val="00947390"/>
    <w:rsid w:val="00954997"/>
    <w:rsid w:val="00973B98"/>
    <w:rsid w:val="00973BC4"/>
    <w:rsid w:val="00975BCF"/>
    <w:rsid w:val="00982544"/>
    <w:rsid w:val="00993F74"/>
    <w:rsid w:val="00996A56"/>
    <w:rsid w:val="009D6B45"/>
    <w:rsid w:val="009F2758"/>
    <w:rsid w:val="00A11DBC"/>
    <w:rsid w:val="00A35B4E"/>
    <w:rsid w:val="00A368FB"/>
    <w:rsid w:val="00A51AA4"/>
    <w:rsid w:val="00A71A24"/>
    <w:rsid w:val="00A91003"/>
    <w:rsid w:val="00A96A9E"/>
    <w:rsid w:val="00A96E22"/>
    <w:rsid w:val="00AA46D8"/>
    <w:rsid w:val="00AD2047"/>
    <w:rsid w:val="00AE1EF5"/>
    <w:rsid w:val="00AE6211"/>
    <w:rsid w:val="00AE7414"/>
    <w:rsid w:val="00B02426"/>
    <w:rsid w:val="00B0696E"/>
    <w:rsid w:val="00B2390D"/>
    <w:rsid w:val="00B34CBD"/>
    <w:rsid w:val="00B45895"/>
    <w:rsid w:val="00B550A3"/>
    <w:rsid w:val="00B56ED9"/>
    <w:rsid w:val="00B61AF5"/>
    <w:rsid w:val="00B64F67"/>
    <w:rsid w:val="00B7020B"/>
    <w:rsid w:val="00B86AAA"/>
    <w:rsid w:val="00BA1584"/>
    <w:rsid w:val="00BA3A02"/>
    <w:rsid w:val="00BB404E"/>
    <w:rsid w:val="00BD4EC1"/>
    <w:rsid w:val="00BD57BF"/>
    <w:rsid w:val="00C0031D"/>
    <w:rsid w:val="00C1646B"/>
    <w:rsid w:val="00C220E3"/>
    <w:rsid w:val="00C2326E"/>
    <w:rsid w:val="00C27646"/>
    <w:rsid w:val="00C46A81"/>
    <w:rsid w:val="00C72C82"/>
    <w:rsid w:val="00C81C59"/>
    <w:rsid w:val="00C875D4"/>
    <w:rsid w:val="00CC025F"/>
    <w:rsid w:val="00CC7479"/>
    <w:rsid w:val="00CD6B16"/>
    <w:rsid w:val="00CE0E58"/>
    <w:rsid w:val="00CE0E78"/>
    <w:rsid w:val="00CE74E4"/>
    <w:rsid w:val="00CF05A2"/>
    <w:rsid w:val="00CF208E"/>
    <w:rsid w:val="00CF3D48"/>
    <w:rsid w:val="00CF7B71"/>
    <w:rsid w:val="00D0174D"/>
    <w:rsid w:val="00D01A22"/>
    <w:rsid w:val="00D11F00"/>
    <w:rsid w:val="00D37428"/>
    <w:rsid w:val="00D40040"/>
    <w:rsid w:val="00D53E73"/>
    <w:rsid w:val="00D56985"/>
    <w:rsid w:val="00D731F2"/>
    <w:rsid w:val="00D8332E"/>
    <w:rsid w:val="00D915D1"/>
    <w:rsid w:val="00DB5D70"/>
    <w:rsid w:val="00DC4C59"/>
    <w:rsid w:val="00DE2C6D"/>
    <w:rsid w:val="00DF0FDC"/>
    <w:rsid w:val="00DF5E32"/>
    <w:rsid w:val="00DF664B"/>
    <w:rsid w:val="00DF7568"/>
    <w:rsid w:val="00E00261"/>
    <w:rsid w:val="00E02046"/>
    <w:rsid w:val="00E040A3"/>
    <w:rsid w:val="00E1119E"/>
    <w:rsid w:val="00E20337"/>
    <w:rsid w:val="00E55038"/>
    <w:rsid w:val="00E62D94"/>
    <w:rsid w:val="00E63359"/>
    <w:rsid w:val="00E65DBE"/>
    <w:rsid w:val="00E80CF1"/>
    <w:rsid w:val="00E83069"/>
    <w:rsid w:val="00E851C7"/>
    <w:rsid w:val="00E95B75"/>
    <w:rsid w:val="00EC5C6F"/>
    <w:rsid w:val="00EE0F70"/>
    <w:rsid w:val="00EF10E6"/>
    <w:rsid w:val="00F10A38"/>
    <w:rsid w:val="00F2725A"/>
    <w:rsid w:val="00F35502"/>
    <w:rsid w:val="00F36CAD"/>
    <w:rsid w:val="00F5651D"/>
    <w:rsid w:val="00F62C1C"/>
    <w:rsid w:val="00F72766"/>
    <w:rsid w:val="00F83BC9"/>
    <w:rsid w:val="00F84A4C"/>
    <w:rsid w:val="00F90767"/>
    <w:rsid w:val="00F90C4E"/>
    <w:rsid w:val="00F915BB"/>
    <w:rsid w:val="00F949D7"/>
    <w:rsid w:val="00F96D9E"/>
    <w:rsid w:val="00F97C9D"/>
    <w:rsid w:val="00FB1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C8DC7E3D-2810-4D62-BBCB-1DBBDD55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0040"/>
    <w:rPr>
      <w:rFonts w:ascii="Arial" w:eastAsia="ＭＳ ゴシック" w:hAnsi="Arial"/>
      <w:sz w:val="18"/>
      <w:szCs w:val="18"/>
    </w:rPr>
  </w:style>
  <w:style w:type="paragraph" w:styleId="a4">
    <w:name w:val="header"/>
    <w:basedOn w:val="a"/>
    <w:link w:val="a5"/>
    <w:rsid w:val="00935251"/>
    <w:pPr>
      <w:tabs>
        <w:tab w:val="center" w:pos="4252"/>
        <w:tab w:val="right" w:pos="8504"/>
      </w:tabs>
      <w:snapToGrid w:val="0"/>
    </w:pPr>
  </w:style>
  <w:style w:type="character" w:customStyle="1" w:styleId="a5">
    <w:name w:val="ヘッダー (文字)"/>
    <w:link w:val="a4"/>
    <w:rsid w:val="00935251"/>
    <w:rPr>
      <w:kern w:val="2"/>
      <w:sz w:val="21"/>
      <w:szCs w:val="24"/>
    </w:rPr>
  </w:style>
  <w:style w:type="paragraph" w:styleId="a6">
    <w:name w:val="footer"/>
    <w:basedOn w:val="a"/>
    <w:link w:val="a7"/>
    <w:rsid w:val="00935251"/>
    <w:pPr>
      <w:tabs>
        <w:tab w:val="center" w:pos="4252"/>
        <w:tab w:val="right" w:pos="8504"/>
      </w:tabs>
      <w:snapToGrid w:val="0"/>
    </w:pPr>
  </w:style>
  <w:style w:type="character" w:customStyle="1" w:styleId="a7">
    <w:name w:val="フッター (文字)"/>
    <w:link w:val="a6"/>
    <w:rsid w:val="00935251"/>
    <w:rPr>
      <w:kern w:val="2"/>
      <w:sz w:val="21"/>
      <w:szCs w:val="24"/>
    </w:rPr>
  </w:style>
  <w:style w:type="character" w:styleId="a8">
    <w:name w:val="Hyperlink"/>
    <w:rsid w:val="001F6AE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uvola-suishin@city.fukuyama.hiroshi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620AE-B81A-445D-8068-6EB4DBF54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福山市</Company>
  <LinksUpToDate>false</LinksUpToDate>
  <CharactersWithSpaces>660</CharactersWithSpaces>
  <SharedDoc>false</SharedDoc>
  <HLinks>
    <vt:vector size="6" baseType="variant">
      <vt:variant>
        <vt:i4>5832765</vt:i4>
      </vt:variant>
      <vt:variant>
        <vt:i4>0</vt:i4>
      </vt:variant>
      <vt:variant>
        <vt:i4>0</vt:i4>
      </vt:variant>
      <vt:variant>
        <vt:i4>5</vt:i4>
      </vt:variant>
      <vt:variant>
        <vt:lpwstr>mailto:neuvola-suishin@city.fukuyama.hiroshima.jp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福山市</dc:creator>
  <cp:keywords/>
  <cp:lastModifiedBy>USER017</cp:lastModifiedBy>
  <cp:revision>3</cp:revision>
  <cp:lastPrinted>2022-11-21T01:49:00Z</cp:lastPrinted>
  <dcterms:created xsi:type="dcterms:W3CDTF">2022-11-24T04:37:00Z</dcterms:created>
  <dcterms:modified xsi:type="dcterms:W3CDTF">2022-11-24T05:00:00Z</dcterms:modified>
</cp:coreProperties>
</file>