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rFonts w:hint="eastAsia"/>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hint="eastAsia"/>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rFonts w:hint="eastAsia"/>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720C6B" w:rsidTr="005A704C">
        <w:tblPrEx>
          <w:tblCellMar>
            <w:top w:w="0" w:type="dxa"/>
            <w:bottom w:w="0" w:type="dxa"/>
          </w:tblCellMar>
        </w:tblPrEx>
        <w:trPr>
          <w:trHeight w:val="712"/>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sidRPr="0054561D">
              <w:rPr>
                <w:rFonts w:ascii="ＭＳ ゴシック" w:eastAsia="ＭＳ ゴシック" w:hAnsi="ＭＳ ゴシック" w:hint="eastAsia"/>
                <w:sz w:val="24"/>
              </w:rPr>
              <w:t>会議の名称</w:t>
            </w:r>
          </w:p>
        </w:tc>
        <w:tc>
          <w:tcPr>
            <w:tcW w:w="7020" w:type="dxa"/>
            <w:vAlign w:val="center"/>
          </w:tcPr>
          <w:p w:rsidR="00720C6B" w:rsidRPr="00F90C4E" w:rsidRDefault="00B86AAA" w:rsidP="003B000F">
            <w:pPr>
              <w:rPr>
                <w:rFonts w:hint="eastAsia"/>
                <w:sz w:val="24"/>
              </w:rPr>
            </w:pPr>
            <w:r w:rsidRPr="00B86AAA">
              <w:rPr>
                <w:rFonts w:hint="eastAsia"/>
                <w:sz w:val="24"/>
              </w:rPr>
              <w:t>福山市社会福祉審議会児童福祉専門分科会</w:t>
            </w:r>
          </w:p>
        </w:tc>
      </w:tr>
      <w:tr w:rsidR="00720C6B">
        <w:tblPrEx>
          <w:tblCellMar>
            <w:top w:w="0" w:type="dxa"/>
            <w:bottom w:w="0" w:type="dxa"/>
          </w:tblCellMar>
        </w:tblPrEx>
        <w:trPr>
          <w:trHeight w:val="878"/>
        </w:trPr>
        <w:tc>
          <w:tcPr>
            <w:tcW w:w="2160" w:type="dxa"/>
            <w:vAlign w:val="center"/>
          </w:tcPr>
          <w:p w:rsidR="00720C6B" w:rsidRPr="0054561D" w:rsidRDefault="00720C6B" w:rsidP="007E71CA">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開催日時</w:t>
            </w:r>
          </w:p>
        </w:tc>
        <w:tc>
          <w:tcPr>
            <w:tcW w:w="7020" w:type="dxa"/>
            <w:vAlign w:val="center"/>
          </w:tcPr>
          <w:p w:rsidR="00B86AAA" w:rsidRDefault="00B2390D" w:rsidP="00875645">
            <w:pPr>
              <w:rPr>
                <w:sz w:val="24"/>
              </w:rPr>
            </w:pPr>
            <w:r>
              <w:rPr>
                <w:rFonts w:hint="eastAsia"/>
                <w:sz w:val="24"/>
              </w:rPr>
              <w:t>２０２２年（令和４年）１１月１０日（木</w:t>
            </w:r>
            <w:r w:rsidR="00B86AAA" w:rsidRPr="00B86AAA">
              <w:rPr>
                <w:rFonts w:hint="eastAsia"/>
                <w:sz w:val="24"/>
              </w:rPr>
              <w:t>）</w:t>
            </w:r>
          </w:p>
          <w:p w:rsidR="00720C6B" w:rsidRPr="004166E8" w:rsidRDefault="00B86AAA" w:rsidP="00B86AAA">
            <w:pPr>
              <w:ind w:firstLineChars="100" w:firstLine="240"/>
              <w:rPr>
                <w:rFonts w:hint="eastAsia"/>
                <w:sz w:val="24"/>
              </w:rPr>
            </w:pPr>
            <w:r w:rsidRPr="00B86AAA">
              <w:rPr>
                <w:rFonts w:hint="eastAsia"/>
                <w:sz w:val="24"/>
              </w:rPr>
              <w:t>１９時００分</w:t>
            </w:r>
            <w:r w:rsidR="00B2390D">
              <w:rPr>
                <w:rFonts w:hint="eastAsia"/>
                <w:sz w:val="24"/>
              </w:rPr>
              <w:t>～２０</w:t>
            </w:r>
            <w:r>
              <w:rPr>
                <w:rFonts w:hint="eastAsia"/>
                <w:sz w:val="24"/>
              </w:rPr>
              <w:t>時００分</w:t>
            </w:r>
          </w:p>
        </w:tc>
      </w:tr>
      <w:tr w:rsidR="00720C6B">
        <w:tblPrEx>
          <w:tblCellMar>
            <w:top w:w="0" w:type="dxa"/>
            <w:bottom w:w="0" w:type="dxa"/>
          </w:tblCellMar>
        </w:tblPrEx>
        <w:trPr>
          <w:trHeight w:val="525"/>
        </w:trPr>
        <w:tc>
          <w:tcPr>
            <w:tcW w:w="2160" w:type="dxa"/>
            <w:vAlign w:val="center"/>
          </w:tcPr>
          <w:p w:rsidR="00720C6B" w:rsidRPr="0054561D"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kern w:val="0"/>
                <w:sz w:val="24"/>
              </w:rPr>
              <w:t>開催場所</w:t>
            </w:r>
          </w:p>
        </w:tc>
        <w:tc>
          <w:tcPr>
            <w:tcW w:w="7020" w:type="dxa"/>
            <w:vAlign w:val="center"/>
          </w:tcPr>
          <w:p w:rsidR="00720C6B" w:rsidRPr="004166E8" w:rsidRDefault="00CE0E78" w:rsidP="00875645">
            <w:pPr>
              <w:rPr>
                <w:rFonts w:hint="eastAsia"/>
                <w:sz w:val="24"/>
              </w:rPr>
            </w:pPr>
            <w:r>
              <w:rPr>
                <w:rFonts w:hint="eastAsia"/>
                <w:sz w:val="24"/>
              </w:rPr>
              <w:t>福山市役所</w:t>
            </w:r>
            <w:r w:rsidR="00F90C4E">
              <w:rPr>
                <w:rFonts w:hint="eastAsia"/>
                <w:sz w:val="24"/>
              </w:rPr>
              <w:t>本庁舎</w:t>
            </w:r>
            <w:r w:rsidR="003B000F">
              <w:rPr>
                <w:rFonts w:hint="eastAsia"/>
                <w:sz w:val="24"/>
              </w:rPr>
              <w:t>３</w:t>
            </w:r>
            <w:r w:rsidR="00720C6B">
              <w:rPr>
                <w:rFonts w:hint="eastAsia"/>
                <w:sz w:val="24"/>
              </w:rPr>
              <w:t xml:space="preserve">階　</w:t>
            </w:r>
            <w:r w:rsidR="00B86AAA">
              <w:rPr>
                <w:rFonts w:hint="eastAsia"/>
                <w:sz w:val="24"/>
              </w:rPr>
              <w:t>大</w:t>
            </w:r>
            <w:r>
              <w:rPr>
                <w:rFonts w:hint="eastAsia"/>
                <w:sz w:val="24"/>
              </w:rPr>
              <w:t>会議室</w:t>
            </w:r>
            <w:bookmarkStart w:id="0" w:name="_GoBack"/>
            <w:bookmarkEnd w:id="0"/>
          </w:p>
        </w:tc>
      </w:tr>
      <w:tr w:rsidR="00720C6B" w:rsidTr="00FF2087">
        <w:tblPrEx>
          <w:tblCellMar>
            <w:top w:w="0" w:type="dxa"/>
            <w:bottom w:w="0" w:type="dxa"/>
          </w:tblCellMar>
        </w:tblPrEx>
        <w:trPr>
          <w:trHeight w:val="7603"/>
        </w:trPr>
        <w:tc>
          <w:tcPr>
            <w:tcW w:w="2160" w:type="dxa"/>
            <w:vAlign w:val="center"/>
          </w:tcPr>
          <w:p w:rsidR="00720C6B" w:rsidRPr="00954997" w:rsidRDefault="00720C6B" w:rsidP="00954997">
            <w:pPr>
              <w:jc w:val="center"/>
              <w:rPr>
                <w:rFonts w:ascii="ＭＳ ゴシック" w:eastAsia="ＭＳ ゴシック" w:hAnsi="ＭＳ ゴシック" w:hint="eastAsia"/>
                <w:sz w:val="24"/>
              </w:rPr>
            </w:pPr>
            <w:r w:rsidRPr="00954997">
              <w:rPr>
                <w:rFonts w:ascii="ＭＳ ゴシック" w:eastAsia="ＭＳ ゴシック" w:hAnsi="ＭＳ ゴシック" w:hint="eastAsia"/>
                <w:sz w:val="24"/>
              </w:rPr>
              <w:t>議題,審議結果等</w:t>
            </w:r>
          </w:p>
        </w:tc>
        <w:tc>
          <w:tcPr>
            <w:tcW w:w="7020" w:type="dxa"/>
          </w:tcPr>
          <w:p w:rsidR="0037485F" w:rsidRDefault="0037485F" w:rsidP="00AE1EF5">
            <w:pPr>
              <w:rPr>
                <w:rFonts w:ascii="ＭＳ 明朝" w:hAnsi="ＭＳ 明朝" w:hint="eastAsia"/>
                <w:szCs w:val="21"/>
              </w:rPr>
            </w:pPr>
          </w:p>
          <w:p w:rsidR="00C875D4" w:rsidRPr="001F6AE4" w:rsidRDefault="00C875D4" w:rsidP="00AE1EF5">
            <w:pPr>
              <w:rPr>
                <w:rFonts w:ascii="ＭＳ 明朝" w:hAnsi="ＭＳ 明朝" w:hint="eastAsia"/>
                <w:sz w:val="24"/>
              </w:rPr>
            </w:pPr>
            <w:r w:rsidRPr="001F6AE4">
              <w:rPr>
                <w:rFonts w:ascii="ＭＳ 明朝" w:hAnsi="ＭＳ 明朝" w:hint="eastAsia"/>
                <w:sz w:val="24"/>
              </w:rPr>
              <w:t>議事</w:t>
            </w:r>
          </w:p>
          <w:p w:rsidR="00AE1EF5" w:rsidRPr="001F6AE4" w:rsidRDefault="00AE1EF5" w:rsidP="00AE1EF5">
            <w:pPr>
              <w:rPr>
                <w:rFonts w:ascii="ＭＳ 明朝" w:hAnsi="ＭＳ 明朝" w:hint="eastAsia"/>
                <w:sz w:val="24"/>
              </w:rPr>
            </w:pPr>
            <w:r w:rsidRPr="001F6AE4">
              <w:rPr>
                <w:rFonts w:ascii="ＭＳ 明朝" w:hAnsi="ＭＳ 明朝" w:hint="eastAsia"/>
                <w:sz w:val="24"/>
              </w:rPr>
              <w:t>(1)</w:t>
            </w:r>
            <w:r w:rsidR="00B2390D" w:rsidRPr="001F6AE4">
              <w:rPr>
                <w:rFonts w:ascii="ＭＳ 明朝" w:hAnsi="ＭＳ 明朝" w:hint="eastAsia"/>
                <w:sz w:val="24"/>
              </w:rPr>
              <w:t xml:space="preserve"> 幼保連携型認定こども園の認可について</w:t>
            </w:r>
            <w:r w:rsidR="00D56985" w:rsidRPr="001F6AE4">
              <w:rPr>
                <w:rFonts w:ascii="ＭＳ 明朝" w:hAnsi="ＭＳ 明朝" w:hint="eastAsia"/>
                <w:sz w:val="24"/>
              </w:rPr>
              <w:t>（非公開）</w:t>
            </w:r>
          </w:p>
          <w:p w:rsidR="00AE1EF5" w:rsidRPr="001F6AE4" w:rsidRDefault="00AE1EF5" w:rsidP="00AE1EF5">
            <w:pPr>
              <w:rPr>
                <w:rFonts w:ascii="ＭＳ 明朝" w:hAnsi="ＭＳ 明朝" w:hint="eastAsia"/>
                <w:sz w:val="24"/>
              </w:rPr>
            </w:pPr>
          </w:p>
          <w:p w:rsidR="00B2390D" w:rsidRPr="001F6AE4" w:rsidRDefault="00B2390D" w:rsidP="00B2390D">
            <w:pPr>
              <w:ind w:firstLineChars="100" w:firstLine="240"/>
              <w:rPr>
                <w:rFonts w:ascii="ＭＳ 明朝" w:hAnsi="ＭＳ 明朝" w:hint="eastAsia"/>
                <w:sz w:val="24"/>
              </w:rPr>
            </w:pPr>
            <w:r w:rsidRPr="001F6AE4">
              <w:rPr>
                <w:rFonts w:ascii="ＭＳ 明朝" w:hAnsi="ＭＳ 明朝" w:hint="eastAsia"/>
                <w:sz w:val="24"/>
              </w:rPr>
              <w:t>福山市長からの諮問書を福山市社会福祉審議会児童福祉専門分科会長へ手交し，当該諮問に基づき，幼保連携型認定こども園の認可に係る意見聴取を行い，審議しました。</w:t>
            </w:r>
          </w:p>
          <w:p w:rsidR="00AE1EF5" w:rsidRPr="001F6AE4" w:rsidRDefault="00AE1EF5" w:rsidP="00AE1EF5">
            <w:pPr>
              <w:rPr>
                <w:rFonts w:ascii="ＭＳ 明朝" w:hAnsi="ＭＳ 明朝" w:hint="eastAsia"/>
                <w:sz w:val="24"/>
              </w:rPr>
            </w:pPr>
          </w:p>
          <w:p w:rsidR="00AE1EF5" w:rsidRPr="001F6AE4" w:rsidRDefault="00AE1EF5" w:rsidP="00AE1EF5">
            <w:pPr>
              <w:rPr>
                <w:rFonts w:ascii="ＭＳ 明朝" w:hAnsi="ＭＳ 明朝" w:hint="eastAsia"/>
                <w:sz w:val="24"/>
              </w:rPr>
            </w:pPr>
          </w:p>
          <w:p w:rsidR="00AE1EF5" w:rsidRPr="001F6AE4" w:rsidRDefault="00AE1EF5" w:rsidP="00AE1EF5">
            <w:pPr>
              <w:rPr>
                <w:rFonts w:ascii="ＭＳ 明朝" w:hAnsi="ＭＳ 明朝" w:hint="eastAsia"/>
                <w:sz w:val="24"/>
              </w:rPr>
            </w:pPr>
            <w:r w:rsidRPr="001F6AE4">
              <w:rPr>
                <w:rFonts w:ascii="ＭＳ 明朝" w:hAnsi="ＭＳ 明朝" w:hint="eastAsia"/>
                <w:sz w:val="24"/>
              </w:rPr>
              <w:t>(2)</w:t>
            </w:r>
            <w:r w:rsidR="00B2390D" w:rsidRPr="001F6AE4">
              <w:rPr>
                <w:rFonts w:ascii="ＭＳ 明朝" w:hAnsi="ＭＳ 明朝" w:hint="eastAsia"/>
                <w:sz w:val="24"/>
              </w:rPr>
              <w:t>その他</w:t>
            </w:r>
          </w:p>
          <w:p w:rsidR="00AE1EF5" w:rsidRPr="001F6AE4" w:rsidRDefault="00AE1EF5" w:rsidP="00AE1EF5">
            <w:pPr>
              <w:rPr>
                <w:rFonts w:ascii="ＭＳ 明朝" w:hAnsi="ＭＳ 明朝"/>
                <w:sz w:val="24"/>
              </w:rPr>
            </w:pPr>
          </w:p>
          <w:p w:rsidR="00B2390D" w:rsidRPr="001F6AE4" w:rsidRDefault="00B2390D" w:rsidP="00AE1EF5">
            <w:pPr>
              <w:rPr>
                <w:rFonts w:ascii="ＭＳ 明朝" w:hAnsi="ＭＳ 明朝"/>
                <w:sz w:val="24"/>
              </w:rPr>
            </w:pPr>
            <w:r w:rsidRPr="001F6AE4">
              <w:rPr>
                <w:rFonts w:ascii="ＭＳ 明朝" w:hAnsi="ＭＳ 明朝" w:hint="eastAsia"/>
                <w:sz w:val="24"/>
              </w:rPr>
              <w:t>・2023年（令和5年）4月1日（設置予定）から給付を受ける幼稚園を運営する予定者について，報告しました。</w:t>
            </w:r>
            <w:r w:rsidR="0081399C">
              <w:rPr>
                <w:rFonts w:ascii="ＭＳ 明朝" w:hAnsi="ＭＳ 明朝" w:hint="eastAsia"/>
                <w:sz w:val="24"/>
              </w:rPr>
              <w:t>（非公開）</w:t>
            </w:r>
          </w:p>
          <w:p w:rsidR="00B2390D" w:rsidRPr="00C875D4" w:rsidRDefault="00B2390D" w:rsidP="00AE1EF5">
            <w:pPr>
              <w:rPr>
                <w:rFonts w:ascii="ＭＳ 明朝" w:hAnsi="ＭＳ 明朝" w:hint="eastAsia"/>
                <w:szCs w:val="21"/>
              </w:rPr>
            </w:pPr>
            <w:r w:rsidRPr="001F6AE4">
              <w:rPr>
                <w:rFonts w:ascii="ＭＳ 明朝" w:hAnsi="ＭＳ 明朝" w:hint="eastAsia"/>
                <w:sz w:val="24"/>
              </w:rPr>
              <w:t>・「福山ネウボラ」5年間の取組について，報告しました。</w:t>
            </w:r>
            <w:r w:rsidR="0081399C">
              <w:rPr>
                <w:rFonts w:ascii="ＭＳ 明朝" w:hAnsi="ＭＳ 明朝" w:hint="eastAsia"/>
                <w:sz w:val="24"/>
              </w:rPr>
              <w:t>（公開）</w:t>
            </w:r>
          </w:p>
          <w:p w:rsidR="0001572C" w:rsidRPr="00B2390D" w:rsidRDefault="0001572C" w:rsidP="00B2390D">
            <w:pPr>
              <w:ind w:left="840"/>
              <w:rPr>
                <w:rFonts w:ascii="ＭＳ 明朝" w:hAnsi="ＭＳ 明朝" w:hint="eastAsia"/>
                <w:szCs w:val="21"/>
              </w:rPr>
            </w:pPr>
          </w:p>
        </w:tc>
      </w:tr>
      <w:tr w:rsidR="00720C6B">
        <w:tblPrEx>
          <w:tblCellMar>
            <w:top w:w="0" w:type="dxa"/>
            <w:bottom w:w="0" w:type="dxa"/>
          </w:tblCellMar>
        </w:tblPrEx>
        <w:trPr>
          <w:trHeight w:val="541"/>
        </w:trPr>
        <w:tc>
          <w:tcPr>
            <w:tcW w:w="2160" w:type="dxa"/>
            <w:vAlign w:val="center"/>
          </w:tcPr>
          <w:p w:rsidR="00720C6B" w:rsidRPr="0054561D" w:rsidRDefault="00720C6B" w:rsidP="00CF7B71">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傍聴人数</w:t>
            </w:r>
          </w:p>
        </w:tc>
        <w:tc>
          <w:tcPr>
            <w:tcW w:w="7020" w:type="dxa"/>
            <w:vAlign w:val="center"/>
          </w:tcPr>
          <w:p w:rsidR="00720C6B" w:rsidRPr="004166E8" w:rsidRDefault="00F90C4E" w:rsidP="00B2390D">
            <w:pPr>
              <w:rPr>
                <w:rFonts w:hint="eastAsia"/>
                <w:sz w:val="24"/>
              </w:rPr>
            </w:pPr>
            <w:r>
              <w:rPr>
                <w:rFonts w:hint="eastAsia"/>
                <w:sz w:val="24"/>
              </w:rPr>
              <w:t xml:space="preserve">　</w:t>
            </w:r>
            <w:r w:rsidR="00B2390D">
              <w:rPr>
                <w:rFonts w:hint="eastAsia"/>
                <w:sz w:val="24"/>
              </w:rPr>
              <w:t>０人</w:t>
            </w:r>
          </w:p>
        </w:tc>
      </w:tr>
      <w:tr w:rsidR="00720C6B" w:rsidTr="005A704C">
        <w:tblPrEx>
          <w:tblCellMar>
            <w:top w:w="0" w:type="dxa"/>
            <w:bottom w:w="0" w:type="dxa"/>
          </w:tblCellMar>
        </w:tblPrEx>
        <w:trPr>
          <w:trHeight w:val="880"/>
        </w:trPr>
        <w:tc>
          <w:tcPr>
            <w:tcW w:w="2160" w:type="dxa"/>
            <w:vAlign w:val="center"/>
          </w:tcPr>
          <w:p w:rsidR="00720C6B" w:rsidRPr="00C27646" w:rsidRDefault="00720C6B" w:rsidP="00775767">
            <w:pPr>
              <w:jc w:val="center"/>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問い合わせ先</w:t>
            </w:r>
          </w:p>
        </w:tc>
        <w:tc>
          <w:tcPr>
            <w:tcW w:w="7020" w:type="dxa"/>
            <w:vAlign w:val="center"/>
          </w:tcPr>
          <w:p w:rsidR="001F6AE4" w:rsidRPr="001F6AE4" w:rsidRDefault="001F6AE4" w:rsidP="001F6AE4">
            <w:pPr>
              <w:rPr>
                <w:rFonts w:ascii="ＭＳ 明朝" w:hAnsi="ＭＳ 明朝"/>
                <w:sz w:val="24"/>
              </w:rPr>
            </w:pPr>
            <w:r w:rsidRPr="001F6AE4">
              <w:rPr>
                <w:rFonts w:ascii="ＭＳ 明朝" w:hAnsi="ＭＳ 明朝" w:hint="eastAsia"/>
                <w:sz w:val="24"/>
              </w:rPr>
              <w:t>局部課名　保健福祉局ネウボラ推進部ネウボラ推進課</w:t>
            </w:r>
          </w:p>
          <w:p w:rsidR="001F6AE4" w:rsidRPr="001F6AE4" w:rsidRDefault="001F6AE4" w:rsidP="001F6AE4">
            <w:pPr>
              <w:rPr>
                <w:rFonts w:ascii="ＭＳ 明朝" w:hAnsi="ＭＳ 明朝"/>
                <w:sz w:val="24"/>
              </w:rPr>
            </w:pPr>
            <w:r w:rsidRPr="001F6AE4">
              <w:rPr>
                <w:rFonts w:ascii="ＭＳ 明朝" w:hAnsi="ＭＳ 明朝" w:hint="eastAsia"/>
                <w:sz w:val="24"/>
              </w:rPr>
              <w:t>電話　０８４－９２８－１０５３</w:t>
            </w:r>
          </w:p>
          <w:p w:rsidR="001F6AE4" w:rsidRPr="001F6AE4" w:rsidRDefault="001F6AE4" w:rsidP="001F6AE4">
            <w:pPr>
              <w:rPr>
                <w:rFonts w:ascii="ＭＳ 明朝" w:hAnsi="ＭＳ 明朝"/>
                <w:sz w:val="24"/>
              </w:rPr>
            </w:pPr>
            <w:r w:rsidRPr="001F6AE4">
              <w:rPr>
                <w:rFonts w:ascii="ＭＳ 明朝" w:hAnsi="ＭＳ 明朝" w:hint="eastAsia"/>
                <w:sz w:val="24"/>
              </w:rPr>
              <w:t>FAX　０８４－９２２－０８４６</w:t>
            </w:r>
          </w:p>
          <w:p w:rsidR="00720C6B" w:rsidRPr="001F6AE4" w:rsidRDefault="001F6AE4" w:rsidP="00B86AAA">
            <w:pPr>
              <w:rPr>
                <w:rFonts w:ascii="ＭＳ 明朝" w:hAnsi="ＭＳ 明朝" w:hint="eastAsia"/>
                <w:sz w:val="24"/>
              </w:rPr>
            </w:pPr>
            <w:r w:rsidRPr="001F6AE4">
              <w:rPr>
                <w:rFonts w:ascii="ＭＳ 明朝" w:hAnsi="ＭＳ 明朝" w:hint="eastAsia"/>
                <w:sz w:val="24"/>
              </w:rPr>
              <w:t xml:space="preserve">E-mail　</w:t>
            </w:r>
            <w:hyperlink r:id="rId8" w:history="1">
              <w:r w:rsidRPr="00C220E3">
                <w:rPr>
                  <w:rStyle w:val="a8"/>
                  <w:rFonts w:ascii="ＭＳ 明朝" w:hAnsi="ＭＳ 明朝"/>
                  <w:sz w:val="24"/>
                </w:rPr>
                <w:t>neuvola-suishin@city.fukuyama.hiroshima.jp</w:t>
              </w:r>
            </w:hyperlink>
          </w:p>
        </w:tc>
      </w:tr>
      <w:tr w:rsidR="00720C6B" w:rsidTr="00604EA2">
        <w:tblPrEx>
          <w:tblCellMar>
            <w:top w:w="0" w:type="dxa"/>
            <w:bottom w:w="0" w:type="dxa"/>
          </w:tblCellMar>
        </w:tblPrEx>
        <w:trPr>
          <w:trHeight w:val="693"/>
        </w:trPr>
        <w:tc>
          <w:tcPr>
            <w:tcW w:w="2160" w:type="dxa"/>
            <w:vAlign w:val="center"/>
          </w:tcPr>
          <w:p w:rsidR="00720C6B" w:rsidRPr="0054561D" w:rsidRDefault="00720C6B" w:rsidP="005A704C">
            <w:pPr>
              <w:jc w:val="center"/>
              <w:rPr>
                <w:rFonts w:ascii="ＭＳ ゴシック" w:eastAsia="ＭＳ ゴシック" w:hAnsi="ＭＳ ゴシック" w:hint="eastAsia"/>
                <w:sz w:val="24"/>
              </w:rPr>
            </w:pPr>
            <w:r>
              <w:rPr>
                <w:rFonts w:ascii="ＭＳ ゴシック" w:eastAsia="ＭＳ ゴシック" w:hAnsi="ＭＳ ゴシック" w:hint="eastAsia"/>
                <w:sz w:val="24"/>
              </w:rPr>
              <w:t>閲覧資料の有無</w:t>
            </w:r>
          </w:p>
        </w:tc>
        <w:tc>
          <w:tcPr>
            <w:tcW w:w="7020" w:type="dxa"/>
          </w:tcPr>
          <w:p w:rsidR="00720C6B" w:rsidRDefault="00720C6B" w:rsidP="005A704C">
            <w:pPr>
              <w:rPr>
                <w:rFonts w:hint="eastAsia"/>
                <w:sz w:val="24"/>
              </w:rPr>
            </w:pPr>
            <w:r>
              <w:rPr>
                <w:rFonts w:hint="eastAsia"/>
                <w:sz w:val="24"/>
              </w:rPr>
              <w:t>【　■　有　・　□　無　】</w:t>
            </w:r>
          </w:p>
          <w:p w:rsidR="00720C6B" w:rsidRPr="00344338" w:rsidRDefault="00720C6B" w:rsidP="00E040A3">
            <w:pPr>
              <w:rPr>
                <w:rFonts w:hint="eastAsia"/>
                <w:sz w:val="24"/>
              </w:rPr>
            </w:pPr>
            <w:r>
              <w:rPr>
                <w:rFonts w:hint="eastAsia"/>
                <w:sz w:val="24"/>
              </w:rPr>
              <w:t>有の場合，市政情報室で閲覧できます。</w:t>
            </w:r>
          </w:p>
        </w:tc>
      </w:tr>
      <w:tr w:rsidR="00720C6B" w:rsidTr="00A91003">
        <w:tblPrEx>
          <w:tblCellMar>
            <w:top w:w="0" w:type="dxa"/>
            <w:bottom w:w="0" w:type="dxa"/>
          </w:tblCellMar>
        </w:tblPrEx>
        <w:trPr>
          <w:trHeight w:val="1084"/>
        </w:trPr>
        <w:tc>
          <w:tcPr>
            <w:tcW w:w="2160" w:type="dxa"/>
            <w:vAlign w:val="center"/>
          </w:tcPr>
          <w:p w:rsidR="00720C6B" w:rsidRDefault="00720C6B" w:rsidP="00775767">
            <w:pPr>
              <w:jc w:val="center"/>
              <w:rPr>
                <w:rFonts w:ascii="ＭＳ ゴシック" w:eastAsia="ＭＳ ゴシック" w:hAnsi="ＭＳ ゴシック" w:hint="eastAsia"/>
                <w:sz w:val="24"/>
              </w:rPr>
            </w:pPr>
            <w:r>
              <w:rPr>
                <w:rFonts w:ascii="ＭＳ ゴシック" w:eastAsia="ＭＳ ゴシック" w:hAnsi="ＭＳ ゴシック" w:hint="eastAsia"/>
                <w:sz w:val="24"/>
              </w:rPr>
              <w:t>備　　考</w:t>
            </w:r>
          </w:p>
        </w:tc>
        <w:tc>
          <w:tcPr>
            <w:tcW w:w="7020" w:type="dxa"/>
          </w:tcPr>
          <w:p w:rsidR="00434A97" w:rsidRPr="0037485F" w:rsidRDefault="001F6AE4" w:rsidP="009021AB">
            <w:pPr>
              <w:ind w:firstLineChars="100" w:firstLine="240"/>
              <w:rPr>
                <w:rFonts w:hint="eastAsia"/>
                <w:szCs w:val="21"/>
              </w:rPr>
            </w:pPr>
            <w:r w:rsidRPr="001F6AE4">
              <w:rPr>
                <w:rFonts w:ascii="ＭＳ 明朝" w:hAnsi="ＭＳ 明朝" w:hint="eastAsia"/>
                <w:sz w:val="24"/>
              </w:rPr>
              <w:t>議事(1)の認可等に係る意見聴取</w:t>
            </w:r>
            <w:r w:rsidR="009021AB">
              <w:rPr>
                <w:rFonts w:ascii="ＭＳ 明朝" w:hAnsi="ＭＳ 明朝" w:hint="eastAsia"/>
                <w:sz w:val="24"/>
              </w:rPr>
              <w:t>と議事（２）その他の一部の報告事項</w:t>
            </w:r>
            <w:r w:rsidRPr="001F6AE4">
              <w:rPr>
                <w:rFonts w:ascii="ＭＳ 明朝" w:hAnsi="ＭＳ 明朝" w:hint="eastAsia"/>
                <w:sz w:val="24"/>
              </w:rPr>
              <w:t>については，福山市情報公開条例第６条第１項第２号に該当する個人情報や，第３号に該当する法人の競争上</w:t>
            </w:r>
            <w:r>
              <w:rPr>
                <w:rFonts w:ascii="ＭＳ 明朝" w:hAnsi="ＭＳ 明朝" w:hint="eastAsia"/>
                <w:sz w:val="24"/>
              </w:rPr>
              <w:t>の利益等に関する情報を含む資料を基に審議を行うため非公開としました。</w:t>
            </w:r>
          </w:p>
        </w:tc>
      </w:tr>
    </w:tbl>
    <w:p w:rsidR="00A96A9E" w:rsidRPr="00604EA2" w:rsidRDefault="00A96A9E" w:rsidP="005A704C">
      <w:pPr>
        <w:rPr>
          <w:rFonts w:hint="eastAsia"/>
          <w:sz w:val="16"/>
          <w:szCs w:val="16"/>
        </w:rPr>
      </w:pPr>
    </w:p>
    <w:sectPr w:rsidR="00A96A9E" w:rsidRPr="00604EA2" w:rsidSect="003A4219">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798" w:rsidRDefault="00D06798" w:rsidP="00935251">
      <w:r>
        <w:separator/>
      </w:r>
    </w:p>
  </w:endnote>
  <w:endnote w:type="continuationSeparator" w:id="0">
    <w:p w:rsidR="00D06798" w:rsidRDefault="00D06798" w:rsidP="0093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798" w:rsidRDefault="00D06798" w:rsidP="00935251">
      <w:r>
        <w:separator/>
      </w:r>
    </w:p>
  </w:footnote>
  <w:footnote w:type="continuationSeparator" w:id="0">
    <w:p w:rsidR="00D06798" w:rsidRDefault="00D06798" w:rsidP="00935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767E82"/>
    <w:multiLevelType w:val="hybridMultilevel"/>
    <w:tmpl w:val="833C053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904F71"/>
    <w:multiLevelType w:val="hybridMultilevel"/>
    <w:tmpl w:val="BB4A91B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6" w15:restartNumberingAfterBreak="0">
    <w:nsid w:val="7AB96680"/>
    <w:multiLevelType w:val="hybridMultilevel"/>
    <w:tmpl w:val="C7D85832"/>
    <w:lvl w:ilvl="0" w:tplc="F33A85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01D5"/>
    <w:rsid w:val="0001572C"/>
    <w:rsid w:val="0004723D"/>
    <w:rsid w:val="0008692D"/>
    <w:rsid w:val="000A5E91"/>
    <w:rsid w:val="000B3C2B"/>
    <w:rsid w:val="000C60E2"/>
    <w:rsid w:val="000E0D1C"/>
    <w:rsid w:val="000E75AF"/>
    <w:rsid w:val="00102AF2"/>
    <w:rsid w:val="001244EA"/>
    <w:rsid w:val="00125C45"/>
    <w:rsid w:val="00135ED8"/>
    <w:rsid w:val="001467C8"/>
    <w:rsid w:val="00147DFF"/>
    <w:rsid w:val="001A718A"/>
    <w:rsid w:val="001B06CF"/>
    <w:rsid w:val="001B40B3"/>
    <w:rsid w:val="001D41EA"/>
    <w:rsid w:val="001D60CB"/>
    <w:rsid w:val="001F4B70"/>
    <w:rsid w:val="001F6AE4"/>
    <w:rsid w:val="00200226"/>
    <w:rsid w:val="002358B8"/>
    <w:rsid w:val="00247840"/>
    <w:rsid w:val="00267511"/>
    <w:rsid w:val="00274BAF"/>
    <w:rsid w:val="00290C8F"/>
    <w:rsid w:val="002B37D7"/>
    <w:rsid w:val="002E3FC2"/>
    <w:rsid w:val="002E63D0"/>
    <w:rsid w:val="002E73CC"/>
    <w:rsid w:val="002E766A"/>
    <w:rsid w:val="003016D2"/>
    <w:rsid w:val="00310622"/>
    <w:rsid w:val="003224AC"/>
    <w:rsid w:val="00332384"/>
    <w:rsid w:val="00335496"/>
    <w:rsid w:val="00336EB9"/>
    <w:rsid w:val="003433C7"/>
    <w:rsid w:val="003438D1"/>
    <w:rsid w:val="00344338"/>
    <w:rsid w:val="003506FC"/>
    <w:rsid w:val="00366532"/>
    <w:rsid w:val="00370D94"/>
    <w:rsid w:val="0037485F"/>
    <w:rsid w:val="003828D0"/>
    <w:rsid w:val="003A4219"/>
    <w:rsid w:val="003B000F"/>
    <w:rsid w:val="003B15C5"/>
    <w:rsid w:val="003C7043"/>
    <w:rsid w:val="003C73BB"/>
    <w:rsid w:val="003D10AD"/>
    <w:rsid w:val="003D57F9"/>
    <w:rsid w:val="00400D4A"/>
    <w:rsid w:val="00404EC1"/>
    <w:rsid w:val="004112A5"/>
    <w:rsid w:val="0041195E"/>
    <w:rsid w:val="004166E8"/>
    <w:rsid w:val="0041724E"/>
    <w:rsid w:val="00434A97"/>
    <w:rsid w:val="00442ED0"/>
    <w:rsid w:val="00483451"/>
    <w:rsid w:val="004917DC"/>
    <w:rsid w:val="00493EFC"/>
    <w:rsid w:val="00496E5C"/>
    <w:rsid w:val="004D14D0"/>
    <w:rsid w:val="004F5342"/>
    <w:rsid w:val="00510AFE"/>
    <w:rsid w:val="00515820"/>
    <w:rsid w:val="00523F07"/>
    <w:rsid w:val="00532C24"/>
    <w:rsid w:val="00533036"/>
    <w:rsid w:val="0054561D"/>
    <w:rsid w:val="00556FDC"/>
    <w:rsid w:val="005608E6"/>
    <w:rsid w:val="00583B6E"/>
    <w:rsid w:val="00590B1B"/>
    <w:rsid w:val="00596AA5"/>
    <w:rsid w:val="005A4792"/>
    <w:rsid w:val="005A704C"/>
    <w:rsid w:val="005A7525"/>
    <w:rsid w:val="005B1195"/>
    <w:rsid w:val="005E15BA"/>
    <w:rsid w:val="0060446B"/>
    <w:rsid w:val="0060488B"/>
    <w:rsid w:val="00604E4D"/>
    <w:rsid w:val="00604EA2"/>
    <w:rsid w:val="00605839"/>
    <w:rsid w:val="0061173C"/>
    <w:rsid w:val="00645E7E"/>
    <w:rsid w:val="006476AE"/>
    <w:rsid w:val="00653ED3"/>
    <w:rsid w:val="006563BE"/>
    <w:rsid w:val="00660041"/>
    <w:rsid w:val="00665D2D"/>
    <w:rsid w:val="006943CA"/>
    <w:rsid w:val="006B4391"/>
    <w:rsid w:val="006B45A2"/>
    <w:rsid w:val="006D2226"/>
    <w:rsid w:val="006D2CE2"/>
    <w:rsid w:val="006E1265"/>
    <w:rsid w:val="006F4C7E"/>
    <w:rsid w:val="006F5751"/>
    <w:rsid w:val="0071401B"/>
    <w:rsid w:val="0071725F"/>
    <w:rsid w:val="00720C6B"/>
    <w:rsid w:val="00726AC7"/>
    <w:rsid w:val="007304AB"/>
    <w:rsid w:val="00741AA5"/>
    <w:rsid w:val="00742D2B"/>
    <w:rsid w:val="007606BF"/>
    <w:rsid w:val="00763365"/>
    <w:rsid w:val="00766968"/>
    <w:rsid w:val="00775767"/>
    <w:rsid w:val="007A3FE0"/>
    <w:rsid w:val="007A63D4"/>
    <w:rsid w:val="007B2553"/>
    <w:rsid w:val="007B5D2F"/>
    <w:rsid w:val="007C1A77"/>
    <w:rsid w:val="007E71CA"/>
    <w:rsid w:val="007F71D0"/>
    <w:rsid w:val="00802D2E"/>
    <w:rsid w:val="0081399C"/>
    <w:rsid w:val="008219B9"/>
    <w:rsid w:val="00826F9F"/>
    <w:rsid w:val="00855A23"/>
    <w:rsid w:val="00874119"/>
    <w:rsid w:val="00875645"/>
    <w:rsid w:val="00877AFA"/>
    <w:rsid w:val="008C604B"/>
    <w:rsid w:val="008D0C35"/>
    <w:rsid w:val="008D3150"/>
    <w:rsid w:val="008F18EE"/>
    <w:rsid w:val="008F5F9C"/>
    <w:rsid w:val="009021AB"/>
    <w:rsid w:val="0090655B"/>
    <w:rsid w:val="009110E1"/>
    <w:rsid w:val="009139D6"/>
    <w:rsid w:val="009203F4"/>
    <w:rsid w:val="00935251"/>
    <w:rsid w:val="00947390"/>
    <w:rsid w:val="00954997"/>
    <w:rsid w:val="00973B98"/>
    <w:rsid w:val="00973BC4"/>
    <w:rsid w:val="00975BCF"/>
    <w:rsid w:val="00982544"/>
    <w:rsid w:val="00993F74"/>
    <w:rsid w:val="00996A56"/>
    <w:rsid w:val="009D6B45"/>
    <w:rsid w:val="00A11DBC"/>
    <w:rsid w:val="00A35B4E"/>
    <w:rsid w:val="00A51AA4"/>
    <w:rsid w:val="00A71A24"/>
    <w:rsid w:val="00A91003"/>
    <w:rsid w:val="00A96A9E"/>
    <w:rsid w:val="00A96E22"/>
    <w:rsid w:val="00AA46D8"/>
    <w:rsid w:val="00AD2047"/>
    <w:rsid w:val="00AE1EF5"/>
    <w:rsid w:val="00AE6211"/>
    <w:rsid w:val="00AE7414"/>
    <w:rsid w:val="00B02426"/>
    <w:rsid w:val="00B0696E"/>
    <w:rsid w:val="00B2390D"/>
    <w:rsid w:val="00B45895"/>
    <w:rsid w:val="00B550A3"/>
    <w:rsid w:val="00B56ED9"/>
    <w:rsid w:val="00B61AF5"/>
    <w:rsid w:val="00B64F67"/>
    <w:rsid w:val="00B7020B"/>
    <w:rsid w:val="00B86AAA"/>
    <w:rsid w:val="00BA1584"/>
    <w:rsid w:val="00BA3A02"/>
    <w:rsid w:val="00BB404E"/>
    <w:rsid w:val="00BD4EC1"/>
    <w:rsid w:val="00BD57BF"/>
    <w:rsid w:val="00C0031D"/>
    <w:rsid w:val="00C220E3"/>
    <w:rsid w:val="00C2326E"/>
    <w:rsid w:val="00C27646"/>
    <w:rsid w:val="00C46A81"/>
    <w:rsid w:val="00C72C82"/>
    <w:rsid w:val="00C875D4"/>
    <w:rsid w:val="00CC025F"/>
    <w:rsid w:val="00CC7479"/>
    <w:rsid w:val="00CD6B16"/>
    <w:rsid w:val="00CE0E58"/>
    <w:rsid w:val="00CE0E78"/>
    <w:rsid w:val="00CE74E4"/>
    <w:rsid w:val="00CF05A2"/>
    <w:rsid w:val="00CF208E"/>
    <w:rsid w:val="00CF3D48"/>
    <w:rsid w:val="00CF7B71"/>
    <w:rsid w:val="00D0174D"/>
    <w:rsid w:val="00D01A22"/>
    <w:rsid w:val="00D06798"/>
    <w:rsid w:val="00D11F00"/>
    <w:rsid w:val="00D37428"/>
    <w:rsid w:val="00D40040"/>
    <w:rsid w:val="00D53E73"/>
    <w:rsid w:val="00D56985"/>
    <w:rsid w:val="00D731F2"/>
    <w:rsid w:val="00D915D1"/>
    <w:rsid w:val="00DB5D70"/>
    <w:rsid w:val="00DC4C59"/>
    <w:rsid w:val="00DE2C6D"/>
    <w:rsid w:val="00DF0FDC"/>
    <w:rsid w:val="00DF5E32"/>
    <w:rsid w:val="00DF7568"/>
    <w:rsid w:val="00E00261"/>
    <w:rsid w:val="00E02046"/>
    <w:rsid w:val="00E040A3"/>
    <w:rsid w:val="00E1119E"/>
    <w:rsid w:val="00E20337"/>
    <w:rsid w:val="00E55038"/>
    <w:rsid w:val="00E62D94"/>
    <w:rsid w:val="00E63359"/>
    <w:rsid w:val="00E65DBE"/>
    <w:rsid w:val="00E80CF1"/>
    <w:rsid w:val="00E83069"/>
    <w:rsid w:val="00E851C7"/>
    <w:rsid w:val="00E95B75"/>
    <w:rsid w:val="00EC5C6F"/>
    <w:rsid w:val="00EE0F70"/>
    <w:rsid w:val="00EF10E6"/>
    <w:rsid w:val="00F10A38"/>
    <w:rsid w:val="00F35502"/>
    <w:rsid w:val="00F36CAD"/>
    <w:rsid w:val="00F5651D"/>
    <w:rsid w:val="00F62C1C"/>
    <w:rsid w:val="00F83BC9"/>
    <w:rsid w:val="00F84A4C"/>
    <w:rsid w:val="00F90767"/>
    <w:rsid w:val="00F90C4E"/>
    <w:rsid w:val="00F949D7"/>
    <w:rsid w:val="00F96D9E"/>
    <w:rsid w:val="00F97C9D"/>
    <w:rsid w:val="00FB163E"/>
    <w:rsid w:val="00FF2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71B9682-063E-46CF-9865-A4F97D71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935251"/>
    <w:pPr>
      <w:tabs>
        <w:tab w:val="center" w:pos="4252"/>
        <w:tab w:val="right" w:pos="8504"/>
      </w:tabs>
      <w:snapToGrid w:val="0"/>
    </w:pPr>
  </w:style>
  <w:style w:type="character" w:customStyle="1" w:styleId="a5">
    <w:name w:val="ヘッダー (文字)"/>
    <w:link w:val="a4"/>
    <w:rsid w:val="00935251"/>
    <w:rPr>
      <w:kern w:val="2"/>
      <w:sz w:val="21"/>
      <w:szCs w:val="24"/>
    </w:rPr>
  </w:style>
  <w:style w:type="paragraph" w:styleId="a6">
    <w:name w:val="footer"/>
    <w:basedOn w:val="a"/>
    <w:link w:val="a7"/>
    <w:rsid w:val="00935251"/>
    <w:pPr>
      <w:tabs>
        <w:tab w:val="center" w:pos="4252"/>
        <w:tab w:val="right" w:pos="8504"/>
      </w:tabs>
      <w:snapToGrid w:val="0"/>
    </w:pPr>
  </w:style>
  <w:style w:type="character" w:customStyle="1" w:styleId="a7">
    <w:name w:val="フッター (文字)"/>
    <w:link w:val="a6"/>
    <w:rsid w:val="00935251"/>
    <w:rPr>
      <w:kern w:val="2"/>
      <w:sz w:val="21"/>
      <w:szCs w:val="24"/>
    </w:rPr>
  </w:style>
  <w:style w:type="character" w:styleId="a8">
    <w:name w:val="Hyperlink"/>
    <w:rsid w:val="001F6A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euvola-suishin@city.fukuyama.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3A2292-3E48-4982-893A-AE6C9B24B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681</CharactersWithSpaces>
  <SharedDoc>false</SharedDoc>
  <HLinks>
    <vt:vector size="6" baseType="variant">
      <vt:variant>
        <vt:i4>5832765</vt:i4>
      </vt:variant>
      <vt:variant>
        <vt:i4>0</vt:i4>
      </vt:variant>
      <vt:variant>
        <vt:i4>0</vt:i4>
      </vt:variant>
      <vt:variant>
        <vt:i4>5</vt:i4>
      </vt:variant>
      <vt:variant>
        <vt:lpwstr>mailto:neuvola-suishin@city.fukuyama.hiroshima.jp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cp:lastModifiedBy>後藤　明日香</cp:lastModifiedBy>
  <cp:revision>2</cp:revision>
  <cp:lastPrinted>2022-11-15T07:34:00Z</cp:lastPrinted>
  <dcterms:created xsi:type="dcterms:W3CDTF">2022-11-18T07:47:00Z</dcterms:created>
  <dcterms:modified xsi:type="dcterms:W3CDTF">2022-11-18T07:47:00Z</dcterms:modified>
</cp:coreProperties>
</file>