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A12AF5" w:rsidRDefault="00A12AF5" w:rsidP="00875645">
            <w:pPr>
              <w:rPr>
                <w:rFonts w:hint="eastAsia"/>
                <w:sz w:val="24"/>
              </w:rPr>
            </w:pPr>
            <w:r w:rsidRPr="00A12AF5">
              <w:rPr>
                <w:rFonts w:hint="eastAsia"/>
                <w:sz w:val="24"/>
              </w:rPr>
              <w:t xml:space="preserve">第１回　</w:t>
            </w:r>
            <w:bookmarkStart w:id="0" w:name="_GoBack"/>
            <w:r w:rsidRPr="00A12AF5">
              <w:rPr>
                <w:rFonts w:hint="eastAsia"/>
                <w:sz w:val="24"/>
              </w:rPr>
              <w:t>福山市建築審査会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12AF5" w:rsidRDefault="00A12AF5" w:rsidP="00A12A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２０２３年（令和５年）２月１０日（金）</w:t>
            </w:r>
          </w:p>
          <w:p w:rsidR="00125C45" w:rsidRPr="004166E8" w:rsidRDefault="00A12AF5" w:rsidP="00A12AF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１３時３０分から</w:t>
            </w:r>
            <w:r w:rsidR="00EC1C8D">
              <w:rPr>
                <w:rFonts w:hint="eastAsia"/>
                <w:sz w:val="24"/>
              </w:rPr>
              <w:t>１５時２０分まで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A12AF5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　議会棟３階　第５委員会室</w:t>
            </w:r>
          </w:p>
        </w:tc>
      </w:tr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A12AF5" w:rsidRDefault="00A12AF5" w:rsidP="00A12A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審議事項（３件）</w:t>
            </w:r>
          </w:p>
          <w:p w:rsidR="00A12AF5" w:rsidRDefault="00A12AF5" w:rsidP="00A12AF5">
            <w:pPr>
              <w:rPr>
                <w:rFonts w:ascii="ＭＳ 明朝" w:hAnsi="ＭＳ 明朝" w:hint="eastAsia"/>
                <w:sz w:val="24"/>
              </w:rPr>
            </w:pPr>
          </w:p>
          <w:p w:rsidR="00A12AF5" w:rsidRPr="00AE2740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１　会議内容</w:t>
            </w:r>
          </w:p>
          <w:p w:rsidR="00A12AF5" w:rsidRPr="00AE2740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（1）議案</w:t>
            </w:r>
          </w:p>
          <w:p w:rsidR="00A12AF5" w:rsidRPr="004F7FE3" w:rsidRDefault="00A12AF5" w:rsidP="00A12AF5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第１号議案</w:t>
            </w:r>
          </w:p>
          <w:p w:rsidR="00A12AF5" w:rsidRPr="004F7FE3" w:rsidRDefault="00A12AF5" w:rsidP="00A12AF5">
            <w:pPr>
              <w:ind w:leftChars="200" w:left="420" w:firstLineChars="100" w:firstLine="240"/>
              <w:rPr>
                <w:rFonts w:ascii="ＭＳ 明朝" w:hAnsi="ＭＳ 明朝" w:hint="eastAsia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第一種住居地域内におけるスポーツ練習場の増築</w:t>
            </w:r>
          </w:p>
          <w:p w:rsidR="00A12AF5" w:rsidRPr="004F7FE3" w:rsidRDefault="00A12AF5" w:rsidP="00A12AF5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第２号議案</w:t>
            </w:r>
          </w:p>
          <w:p w:rsidR="00A12AF5" w:rsidRPr="004F7FE3" w:rsidRDefault="00A12AF5" w:rsidP="00A12AF5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敷地等と道路との関係</w:t>
            </w:r>
          </w:p>
          <w:p w:rsidR="00A12AF5" w:rsidRPr="004F7FE3" w:rsidRDefault="00A12AF5" w:rsidP="00A12AF5">
            <w:pPr>
              <w:ind w:leftChars="200" w:left="420"/>
              <w:rPr>
                <w:rFonts w:ascii="ＭＳ 明朝" w:hAnsi="ＭＳ 明朝"/>
                <w:color w:val="000000"/>
                <w:sz w:val="24"/>
              </w:rPr>
            </w:pP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第３号議案</w:t>
            </w:r>
          </w:p>
          <w:p w:rsidR="00A12AF5" w:rsidRPr="004F7FE3" w:rsidRDefault="00A12AF5" w:rsidP="00A12AF5">
            <w:pPr>
              <w:ind w:leftChars="200" w:left="420" w:firstLineChars="100" w:firstLine="240"/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建築基準法第５６条の２第１項ただし書</w:t>
            </w:r>
            <w:r w:rsidRPr="006E172A">
              <w:rPr>
                <w:rFonts w:ascii="ＭＳ 明朝" w:hAnsi="ＭＳ 明朝" w:hint="eastAsia"/>
                <w:color w:val="000000"/>
                <w:sz w:val="24"/>
              </w:rPr>
              <w:t>の規定による許可に係る包括処分事項の改正について</w:t>
            </w:r>
          </w:p>
          <w:p w:rsidR="00A12AF5" w:rsidRPr="00AE2740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>（2）報告</w:t>
            </w:r>
          </w:p>
          <w:p w:rsidR="00344338" w:rsidRDefault="00A12AF5" w:rsidP="00A12AF5">
            <w:pPr>
              <w:rPr>
                <w:rFonts w:ascii="ＭＳ 明朝" w:hAnsi="ＭＳ 明朝"/>
                <w:sz w:val="24"/>
              </w:rPr>
            </w:pPr>
            <w:r w:rsidRPr="00AE2740">
              <w:rPr>
                <w:rFonts w:ascii="ＭＳ 明朝" w:hAnsi="ＭＳ 明朝" w:hint="eastAsia"/>
                <w:sz w:val="24"/>
              </w:rPr>
              <w:t xml:space="preserve">　包括処分事項の報告</w:t>
            </w:r>
          </w:p>
          <w:p w:rsidR="00A12AF5" w:rsidRDefault="00A12AF5" w:rsidP="00A12AF5">
            <w:pPr>
              <w:rPr>
                <w:rFonts w:ascii="ＭＳ 明朝" w:hAnsi="ＭＳ 明朝"/>
                <w:sz w:val="24"/>
              </w:rPr>
            </w:pPr>
          </w:p>
          <w:p w:rsidR="00A12AF5" w:rsidRDefault="00A12AF5" w:rsidP="00A12AF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　審議結果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第１号議案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同意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</w:t>
            </w:r>
            <w:r w:rsidRPr="004F7FE3">
              <w:rPr>
                <w:rFonts w:ascii="ＭＳ 明朝" w:hAnsi="ＭＳ 明朝" w:hint="eastAsia"/>
                <w:color w:val="000000"/>
                <w:sz w:val="24"/>
              </w:rPr>
              <w:t>第２号議案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同意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第３</w:t>
            </w:r>
            <w:r w:rsidRPr="004F7FE3">
              <w:rPr>
                <w:rFonts w:ascii="ＭＳ 明朝" w:hAnsi="ＭＳ 明朝" w:hint="eastAsia"/>
                <w:color w:val="000000"/>
                <w:sz w:val="24"/>
              </w:rPr>
              <w:t>号議案</w:t>
            </w:r>
            <w:r>
              <w:rPr>
                <w:rFonts w:ascii="ＭＳ 明朝" w:hAnsi="ＭＳ 明朝" w:hint="eastAsia"/>
                <w:color w:val="000000"/>
                <w:sz w:val="24"/>
              </w:rPr>
              <w:t xml:space="preserve">　決定</w:t>
            </w:r>
          </w:p>
          <w:p w:rsidR="00A12AF5" w:rsidRDefault="00A12AF5" w:rsidP="00A12AF5">
            <w:pPr>
              <w:rPr>
                <w:rFonts w:ascii="ＭＳ 明朝" w:hAnsi="ＭＳ 明朝"/>
                <w:color w:val="000000"/>
                <w:sz w:val="24"/>
              </w:rPr>
            </w:pPr>
          </w:p>
          <w:p w:rsidR="00A12AF5" w:rsidRPr="00F62C1C" w:rsidRDefault="00A12AF5" w:rsidP="00A12AF5">
            <w:pPr>
              <w:rPr>
                <w:rFonts w:hint="eastAsia"/>
                <w:b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７人の委員が出席しました。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A12AF5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０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A12AF5">
              <w:rPr>
                <w:rFonts w:hint="eastAsia"/>
                <w:sz w:val="24"/>
              </w:rPr>
              <w:t>建設局　建築部　建築指導課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A12AF5">
              <w:rPr>
                <w:rFonts w:hint="eastAsia"/>
                <w:sz w:val="24"/>
              </w:rPr>
              <w:t>０８４－９２８－１１０３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C516E0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C516E0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A12AF5">
              <w:rPr>
                <w:rFonts w:hint="eastAsia"/>
                <w:kern w:val="0"/>
                <w:sz w:val="24"/>
              </w:rPr>
              <w:t>０８４－９２８－１７３５</w:t>
            </w:r>
          </w:p>
          <w:p w:rsidR="00741FDA" w:rsidRDefault="00741FDA" w:rsidP="00C27646">
            <w:pPr>
              <w:rPr>
                <w:rFonts w:hint="eastAsia"/>
                <w:b/>
                <w:sz w:val="24"/>
              </w:rPr>
            </w:pPr>
            <w:r w:rsidRPr="00C516E0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A12AF5">
              <w:rPr>
                <w:rFonts w:hint="eastAsia"/>
                <w:kern w:val="0"/>
                <w:sz w:val="24"/>
              </w:rPr>
              <w:t>kenshi@city.fukuyama.hiroshima.jp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A704C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A12AF5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E3FC2"/>
    <w:rsid w:val="00344338"/>
    <w:rsid w:val="003D57F9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12AF5"/>
    <w:rsid w:val="00A35B4E"/>
    <w:rsid w:val="00A96A9E"/>
    <w:rsid w:val="00AE7414"/>
    <w:rsid w:val="00B0696E"/>
    <w:rsid w:val="00BA1584"/>
    <w:rsid w:val="00BD4EC1"/>
    <w:rsid w:val="00C2326E"/>
    <w:rsid w:val="00C27646"/>
    <w:rsid w:val="00C46A81"/>
    <w:rsid w:val="00C516E0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51C7"/>
    <w:rsid w:val="00EC1C8D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6B540-013C-493D-9F5A-C6ABCB1C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2018-02-15T01:35:00Z</cp:lastPrinted>
  <dcterms:created xsi:type="dcterms:W3CDTF">2023-02-16T05:32:00Z</dcterms:created>
  <dcterms:modified xsi:type="dcterms:W3CDTF">2023-02-16T05:32:00Z</dcterms:modified>
</cp:coreProperties>
</file>