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9F61F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9F61FB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9F61FB" w:rsidRDefault="00C7031C" w:rsidP="005106A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２０２２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年度(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令和４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年度)</w:t>
            </w:r>
            <w:r w:rsidR="00557B54">
              <w:rPr>
                <w:rFonts w:ascii="ＭＳ ゴシック" w:eastAsia="ＭＳ ゴシック" w:hAnsi="ＭＳ ゴシック" w:hint="eastAsia"/>
                <w:b/>
                <w:sz w:val="24"/>
              </w:rPr>
              <w:t>第２</w:t>
            </w:r>
            <w:r w:rsidR="006F7114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 w:rsidR="005106A2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福山市地域包括支援センター運営協議会</w:t>
            </w:r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071F7" w:rsidRDefault="00557B54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２０２３年（令和５年）２月２０日（月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bookmarkStart w:id="0" w:name="_GoBack"/>
            <w:bookmarkEnd w:id="0"/>
          </w:p>
          <w:p w:rsidR="006F7114" w:rsidRPr="009F61FB" w:rsidRDefault="006F7114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１９：００～</w:t>
            </w:r>
            <w:r w:rsidR="00C7031C"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  <w:r w:rsidR="006F5910">
              <w:rPr>
                <w:rFonts w:ascii="ＭＳ ゴシック" w:eastAsia="ＭＳ ゴシック" w:hAnsi="ＭＳ ゴシック" w:hint="eastAsia"/>
                <w:sz w:val="24"/>
              </w:rPr>
              <w:t>：００</w:t>
            </w:r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F7114" w:rsidRPr="009F61FB" w:rsidRDefault="00557B54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　３階　中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254361" w:rsidRPr="009F61FB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C7031C" w:rsidRPr="000F5D9D" w:rsidRDefault="00C7031C" w:rsidP="00C7031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5D9D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>（１）２０２２年度（令和４年度）地域包括支援センターの事業評価・公表について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>（２）地域包括支援センターの人員配置の状況について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>（３）その他の事項について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>（４）意見交換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・地域包括支援センターの認知度向上について</w:t>
            </w:r>
          </w:p>
          <w:p w:rsidR="00557B54" w:rsidRPr="000F5D9D" w:rsidRDefault="00557B54" w:rsidP="00557B5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5D9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・会議の開催方法について</w:t>
            </w:r>
          </w:p>
          <w:p w:rsidR="00254361" w:rsidRPr="000F5D9D" w:rsidRDefault="00254361" w:rsidP="00557B5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0F5D9D" w:rsidRPr="000F5D9D" w:rsidRDefault="000F5D9D" w:rsidP="00557B54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0F5D9D">
              <w:rPr>
                <w:rFonts w:ascii="ＭＳ ゴシック" w:eastAsia="ＭＳ ゴシック" w:hAnsi="ＭＳ ゴシック" w:hint="eastAsia"/>
                <w:sz w:val="24"/>
              </w:rPr>
              <w:t>※事務局から説明後，質疑及び意見交換を行った。</w:t>
            </w: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54361" w:rsidRPr="009F61F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7711"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０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C27646" w:rsidRPr="009F61F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9F61FB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局部課名：保健福祉局長寿社会応援部高齢者支援課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  <w:r w:rsidR="00254361" w:rsidRPr="009F61FB">
              <w:rPr>
                <w:rFonts w:ascii="ＭＳ ゴシック" w:eastAsia="ＭＳ ゴシック" w:hAnsi="ＭＳ ゴシック" w:hint="eastAsia"/>
                <w:sz w:val="24"/>
              </w:rPr>
              <w:t>：０８４－９２８－１０６５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C7031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4544"/>
              </w:rPr>
              <w:t>X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：０８４－９２８－７８１１</w:t>
            </w:r>
          </w:p>
          <w:p w:rsidR="00741FDA" w:rsidRPr="009F61FB" w:rsidRDefault="00150312" w:rsidP="0015031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C7031C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RPr="009F61FB" w:rsidTr="00C7031C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9F61FB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F61FB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C7031C" w:rsidRDefault="00C7031C" w:rsidP="005A70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704C" w:rsidRPr="009F61FB" w:rsidRDefault="005A704C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150312" w:rsidRPr="009F61FB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6F5751" w:rsidRPr="009F61FB" w:rsidRDefault="00BD4EC1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有の場合，市政情報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室で閲覧できます。</w:t>
            </w:r>
          </w:p>
        </w:tc>
      </w:tr>
      <w:tr w:rsidR="005A704C" w:rsidRPr="00C7031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9F61FB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9F61FB" w:rsidRDefault="00C7031C" w:rsidP="00ED16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一部委員</w:t>
            </w:r>
            <w:r w:rsidR="0041306B">
              <w:rPr>
                <w:rFonts w:ascii="ＭＳ ゴシック" w:eastAsia="ＭＳ ゴシック" w:hAnsi="ＭＳ ゴシック" w:hint="eastAsia"/>
                <w:sz w:val="24"/>
              </w:rPr>
              <w:t>等はオンライン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で参加しました。</w:t>
            </w:r>
          </w:p>
        </w:tc>
      </w:tr>
    </w:tbl>
    <w:p w:rsidR="00A96A9E" w:rsidRPr="00ED16D4" w:rsidRDefault="00A96A9E" w:rsidP="005A704C">
      <w:pPr>
        <w:rPr>
          <w:rFonts w:hint="eastAsia"/>
        </w:rPr>
      </w:pPr>
    </w:p>
    <w:sectPr w:rsidR="00A96A9E" w:rsidRPr="00ED16D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5B" w:rsidRDefault="00DA035B" w:rsidP="005106A2">
      <w:r>
        <w:separator/>
      </w:r>
    </w:p>
  </w:endnote>
  <w:endnote w:type="continuationSeparator" w:id="0">
    <w:p w:rsidR="00DA035B" w:rsidRDefault="00DA035B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5B" w:rsidRDefault="00DA035B" w:rsidP="005106A2">
      <w:r>
        <w:separator/>
      </w:r>
    </w:p>
  </w:footnote>
  <w:footnote w:type="continuationSeparator" w:id="0">
    <w:p w:rsidR="00DA035B" w:rsidRDefault="00DA035B" w:rsidP="0051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1FA5"/>
    <w:rsid w:val="000B3C2B"/>
    <w:rsid w:val="000E75AF"/>
    <w:rsid w:val="000F5D9D"/>
    <w:rsid w:val="00102AF2"/>
    <w:rsid w:val="00125C45"/>
    <w:rsid w:val="00150312"/>
    <w:rsid w:val="001B06CF"/>
    <w:rsid w:val="001D55B6"/>
    <w:rsid w:val="001D60CB"/>
    <w:rsid w:val="001F4B70"/>
    <w:rsid w:val="00223D02"/>
    <w:rsid w:val="002358B8"/>
    <w:rsid w:val="00247840"/>
    <w:rsid w:val="00254361"/>
    <w:rsid w:val="00267511"/>
    <w:rsid w:val="00274BAF"/>
    <w:rsid w:val="002E3FC2"/>
    <w:rsid w:val="00344338"/>
    <w:rsid w:val="003D57F9"/>
    <w:rsid w:val="0041306B"/>
    <w:rsid w:val="004166E8"/>
    <w:rsid w:val="0041724E"/>
    <w:rsid w:val="00447E52"/>
    <w:rsid w:val="00483451"/>
    <w:rsid w:val="004917DC"/>
    <w:rsid w:val="00496E5C"/>
    <w:rsid w:val="005106A2"/>
    <w:rsid w:val="00515820"/>
    <w:rsid w:val="0053707F"/>
    <w:rsid w:val="0054561D"/>
    <w:rsid w:val="00557B54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6F5910"/>
    <w:rsid w:val="006F7114"/>
    <w:rsid w:val="007304AB"/>
    <w:rsid w:val="00741FDA"/>
    <w:rsid w:val="00763365"/>
    <w:rsid w:val="00775767"/>
    <w:rsid w:val="00777711"/>
    <w:rsid w:val="007B2553"/>
    <w:rsid w:val="007C1A77"/>
    <w:rsid w:val="007E71CA"/>
    <w:rsid w:val="00802D2E"/>
    <w:rsid w:val="00855A23"/>
    <w:rsid w:val="00875645"/>
    <w:rsid w:val="008B262F"/>
    <w:rsid w:val="008D3150"/>
    <w:rsid w:val="008F5F9C"/>
    <w:rsid w:val="0090655B"/>
    <w:rsid w:val="009071F7"/>
    <w:rsid w:val="009110E1"/>
    <w:rsid w:val="009203F4"/>
    <w:rsid w:val="00947390"/>
    <w:rsid w:val="00954997"/>
    <w:rsid w:val="009F61FB"/>
    <w:rsid w:val="00A35B4E"/>
    <w:rsid w:val="00A8003C"/>
    <w:rsid w:val="00A96A9E"/>
    <w:rsid w:val="00AE7414"/>
    <w:rsid w:val="00B0696E"/>
    <w:rsid w:val="00B8677B"/>
    <w:rsid w:val="00BA1584"/>
    <w:rsid w:val="00BD4EC1"/>
    <w:rsid w:val="00BE3683"/>
    <w:rsid w:val="00C2326E"/>
    <w:rsid w:val="00C27646"/>
    <w:rsid w:val="00C46A81"/>
    <w:rsid w:val="00C504E5"/>
    <w:rsid w:val="00C7031C"/>
    <w:rsid w:val="00C74F32"/>
    <w:rsid w:val="00CE74E4"/>
    <w:rsid w:val="00CF208E"/>
    <w:rsid w:val="00CF3D48"/>
    <w:rsid w:val="00CF7B71"/>
    <w:rsid w:val="00D0174D"/>
    <w:rsid w:val="00D40040"/>
    <w:rsid w:val="00D53E73"/>
    <w:rsid w:val="00DA035B"/>
    <w:rsid w:val="00DC4C59"/>
    <w:rsid w:val="00E040A3"/>
    <w:rsid w:val="00E55038"/>
    <w:rsid w:val="00E63359"/>
    <w:rsid w:val="00E80CF1"/>
    <w:rsid w:val="00E851C7"/>
    <w:rsid w:val="00ED16D4"/>
    <w:rsid w:val="00ED2D1D"/>
    <w:rsid w:val="00F36CAD"/>
    <w:rsid w:val="00F62C1C"/>
    <w:rsid w:val="00F83BC9"/>
    <w:rsid w:val="00F90767"/>
    <w:rsid w:val="00F949D7"/>
    <w:rsid w:val="00FB163E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7673D-8A79-428D-A24F-51D67CE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6A2"/>
    <w:rPr>
      <w:kern w:val="2"/>
      <w:sz w:val="21"/>
      <w:szCs w:val="24"/>
    </w:rPr>
  </w:style>
  <w:style w:type="paragraph" w:styleId="a6">
    <w:name w:val="footer"/>
    <w:basedOn w:val="a"/>
    <w:link w:val="a7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9F62-F2D4-4F8F-89A9-CE72CBFF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2022-02-25T04:51:00Z</cp:lastPrinted>
  <dcterms:created xsi:type="dcterms:W3CDTF">2023-02-22T01:07:00Z</dcterms:created>
  <dcterms:modified xsi:type="dcterms:W3CDTF">2023-02-22T01:07:00Z</dcterms:modified>
</cp:coreProperties>
</file>