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0F" w:rsidRPr="00220184" w:rsidRDefault="00C42C0F">
      <w:pPr>
        <w:rPr>
          <w:rFonts w:asciiTheme="minorEastAsia" w:eastAsiaTheme="minorEastAsia" w:hAnsiTheme="minorEastAsia"/>
          <w:szCs w:val="21"/>
        </w:rPr>
      </w:pPr>
      <w:r w:rsidRPr="00220184">
        <w:rPr>
          <w:rFonts w:asciiTheme="minorEastAsia" w:eastAsiaTheme="minorEastAsia" w:hAnsiTheme="minorEastAsia" w:hint="eastAsia"/>
          <w:szCs w:val="21"/>
        </w:rPr>
        <w:t>様式</w:t>
      </w:r>
      <w:r w:rsidR="00843CCE" w:rsidRPr="00220184">
        <w:rPr>
          <w:rFonts w:asciiTheme="minorEastAsia" w:eastAsiaTheme="minorEastAsia" w:hAnsiTheme="minorEastAsia" w:hint="eastAsia"/>
          <w:szCs w:val="21"/>
        </w:rPr>
        <w:t>2</w:t>
      </w:r>
      <w:r w:rsidR="00B82C2F" w:rsidRPr="00220184">
        <w:rPr>
          <w:rFonts w:asciiTheme="minorEastAsia" w:eastAsiaTheme="minorEastAsia" w:hAnsiTheme="minorEastAsia" w:hint="eastAsia"/>
          <w:szCs w:val="21"/>
        </w:rPr>
        <w:t>号</w:t>
      </w:r>
      <w:r w:rsidR="00F837F8">
        <w:rPr>
          <w:rFonts w:asciiTheme="minorEastAsia" w:eastAsiaTheme="minorEastAsia" w:hAnsiTheme="minorEastAsia" w:hint="eastAsia"/>
          <w:szCs w:val="21"/>
        </w:rPr>
        <w:t>-7(1)</w:t>
      </w:r>
    </w:p>
    <w:p w:rsidR="00C42C0F" w:rsidRDefault="0065710F" w:rsidP="0065710F">
      <w:pPr>
        <w:tabs>
          <w:tab w:val="left" w:pos="0"/>
          <w:tab w:val="left" w:pos="9459"/>
        </w:tabs>
        <w:ind w:right="-441" w:firstLineChars="800" w:firstLine="1852"/>
        <w:rPr>
          <w:rFonts w:asciiTheme="minorEastAsia" w:eastAsiaTheme="minorEastAsia" w:hAnsiTheme="minorEastAsia"/>
          <w:sz w:val="24"/>
          <w:szCs w:val="24"/>
        </w:rPr>
      </w:pPr>
      <w:r w:rsidRPr="00220184">
        <w:rPr>
          <w:rFonts w:asciiTheme="minorEastAsia" w:eastAsiaTheme="minorEastAsia" w:hAnsiTheme="minorEastAsia" w:hint="eastAsia"/>
          <w:sz w:val="24"/>
          <w:szCs w:val="24"/>
        </w:rPr>
        <w:t>自立支援医療</w:t>
      </w:r>
      <w:r w:rsidR="00556BC4"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220184">
        <w:rPr>
          <w:rFonts w:asciiTheme="minorEastAsia" w:eastAsiaTheme="minorEastAsia" w:hAnsiTheme="minorEastAsia" w:hint="eastAsia"/>
          <w:sz w:val="24"/>
          <w:szCs w:val="24"/>
        </w:rPr>
        <w:t>更生医療</w:t>
      </w:r>
      <w:r w:rsidR="00556BC4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220184">
        <w:rPr>
          <w:rFonts w:asciiTheme="minorEastAsia" w:eastAsiaTheme="minorEastAsia" w:hAnsiTheme="minorEastAsia" w:hint="eastAsia"/>
          <w:sz w:val="24"/>
          <w:szCs w:val="24"/>
        </w:rPr>
        <w:t>要否意見書</w:t>
      </w:r>
      <w:r w:rsidR="00556BC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556BC4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肝</w:t>
      </w:r>
      <w:r w:rsidR="00C42C0F" w:rsidRPr="00556BC4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臓機能障害用</w:t>
      </w:r>
      <w:r w:rsidR="00C42C0F" w:rsidRPr="0022018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08"/>
        <w:gridCol w:w="1319"/>
        <w:gridCol w:w="2083"/>
        <w:gridCol w:w="752"/>
        <w:gridCol w:w="382"/>
        <w:gridCol w:w="567"/>
        <w:gridCol w:w="567"/>
        <w:gridCol w:w="185"/>
        <w:gridCol w:w="1701"/>
        <w:gridCol w:w="283"/>
      </w:tblGrid>
      <w:tr w:rsidR="00C42C0F" w:rsidRPr="00220184" w:rsidTr="001E12A6">
        <w:trPr>
          <w:cantSplit/>
          <w:trHeight w:val="359"/>
        </w:trPr>
        <w:tc>
          <w:tcPr>
            <w:tcW w:w="6336" w:type="dxa"/>
            <w:gridSpan w:val="7"/>
            <w:tcBorders>
              <w:top w:val="nil"/>
              <w:left w:val="nil"/>
            </w:tcBorders>
          </w:tcPr>
          <w:p w:rsidR="00C42C0F" w:rsidRPr="00220184" w:rsidRDefault="00C42C0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36" w:type="dxa"/>
            <w:gridSpan w:val="4"/>
            <w:vAlign w:val="center"/>
          </w:tcPr>
          <w:p w:rsidR="00C42C0F" w:rsidRPr="00220184" w:rsidRDefault="00556BC4" w:rsidP="00556B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F837F8">
              <w:rPr>
                <w:rFonts w:asciiTheme="minorEastAsia" w:eastAsiaTheme="minorEastAsia" w:hAnsiTheme="minorEastAsia" w:hint="eastAsia"/>
                <w:szCs w:val="21"/>
              </w:rPr>
              <w:t xml:space="preserve"> 新規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F837F8">
              <w:rPr>
                <w:rFonts w:asciiTheme="minorEastAsia" w:eastAsiaTheme="minorEastAsia" w:hAnsiTheme="minorEastAsia" w:hint="eastAsia"/>
                <w:szCs w:val="21"/>
              </w:rPr>
              <w:t xml:space="preserve"> 変更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F837F8">
              <w:rPr>
                <w:rFonts w:asciiTheme="minorEastAsia" w:eastAsiaTheme="minorEastAsia" w:hAnsiTheme="minorEastAsia" w:hint="eastAsia"/>
                <w:szCs w:val="21"/>
              </w:rPr>
              <w:t xml:space="preserve"> 再認定</w:t>
            </w:r>
          </w:p>
        </w:tc>
      </w:tr>
      <w:tr w:rsidR="00220184" w:rsidRPr="00220184" w:rsidTr="001E12A6">
        <w:trPr>
          <w:trHeight w:val="646"/>
        </w:trPr>
        <w:tc>
          <w:tcPr>
            <w:tcW w:w="1233" w:type="dxa"/>
            <w:gridSpan w:val="2"/>
            <w:vAlign w:val="center"/>
          </w:tcPr>
          <w:p w:rsidR="00220184" w:rsidRPr="00220184" w:rsidRDefault="00220184" w:rsidP="00220184">
            <w:pPr>
              <w:jc w:val="center"/>
              <w:rPr>
                <w:rFonts w:asciiTheme="minorEastAsia" w:eastAsiaTheme="minorEastAsia" w:hAnsiTheme="minorEastAsia"/>
                <w:spacing w:val="-8"/>
                <w:sz w:val="16"/>
                <w:szCs w:val="16"/>
              </w:rPr>
            </w:pPr>
            <w:r w:rsidRPr="00220184">
              <w:rPr>
                <w:rFonts w:asciiTheme="minorEastAsia" w:eastAsiaTheme="minorEastAsia" w:hAnsiTheme="minorEastAsia" w:hint="eastAsia"/>
                <w:spacing w:val="-8"/>
                <w:sz w:val="16"/>
                <w:szCs w:val="16"/>
              </w:rPr>
              <w:t>ふ り が な</w:t>
            </w:r>
          </w:p>
          <w:p w:rsidR="00220184" w:rsidRPr="00220184" w:rsidRDefault="00220184" w:rsidP="002201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402" w:type="dxa"/>
            <w:gridSpan w:val="2"/>
            <w:vAlign w:val="center"/>
          </w:tcPr>
          <w:p w:rsidR="00220184" w:rsidRPr="00220184" w:rsidRDefault="00220184" w:rsidP="002201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  <w:vAlign w:val="center"/>
          </w:tcPr>
          <w:p w:rsidR="00220184" w:rsidRPr="00220184" w:rsidRDefault="00220184" w:rsidP="00F837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0184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303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220184" w:rsidRPr="00220184" w:rsidRDefault="00220184" w:rsidP="00220184">
            <w:pPr>
              <w:ind w:firstLineChars="600" w:firstLine="1209"/>
              <w:rPr>
                <w:rFonts w:asciiTheme="minorEastAsia" w:eastAsiaTheme="minorEastAsia" w:hAnsiTheme="minorEastAsia"/>
                <w:szCs w:val="21"/>
              </w:rPr>
            </w:pPr>
            <w:r w:rsidRPr="00220184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22018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22018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C42C0F" w:rsidRPr="00220184" w:rsidTr="001E12A6">
        <w:trPr>
          <w:trHeight w:val="511"/>
        </w:trPr>
        <w:tc>
          <w:tcPr>
            <w:tcW w:w="1233" w:type="dxa"/>
            <w:gridSpan w:val="2"/>
            <w:vAlign w:val="center"/>
          </w:tcPr>
          <w:p w:rsidR="00C42C0F" w:rsidRPr="00220184" w:rsidRDefault="00220184" w:rsidP="002A3AB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7839" w:type="dxa"/>
            <w:gridSpan w:val="9"/>
          </w:tcPr>
          <w:p w:rsidR="00C42C0F" w:rsidRPr="00220184" w:rsidRDefault="00C42C0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65A9" w:rsidRPr="00220184" w:rsidTr="001E12A6">
        <w:trPr>
          <w:trHeight w:val="443"/>
        </w:trPr>
        <w:tc>
          <w:tcPr>
            <w:tcW w:w="1233" w:type="dxa"/>
            <w:gridSpan w:val="2"/>
            <w:vAlign w:val="center"/>
          </w:tcPr>
          <w:p w:rsidR="00F565A9" w:rsidRPr="00220184" w:rsidRDefault="00220184" w:rsidP="002201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障 害 名</w:t>
            </w:r>
          </w:p>
        </w:tc>
        <w:tc>
          <w:tcPr>
            <w:tcW w:w="5670" w:type="dxa"/>
            <w:gridSpan w:val="6"/>
          </w:tcPr>
          <w:p w:rsidR="00F565A9" w:rsidRPr="00220184" w:rsidRDefault="00F565A9">
            <w:pPr>
              <w:rPr>
                <w:rFonts w:asciiTheme="minorEastAsia" w:eastAsiaTheme="minorEastAsia" w:hAnsiTheme="minorEastAsia"/>
                <w:szCs w:val="21"/>
              </w:rPr>
            </w:pPr>
            <w:r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</w:t>
            </w:r>
          </w:p>
        </w:tc>
        <w:tc>
          <w:tcPr>
            <w:tcW w:w="2169" w:type="dxa"/>
            <w:gridSpan w:val="3"/>
            <w:vAlign w:val="center"/>
          </w:tcPr>
          <w:p w:rsidR="00F565A9" w:rsidRPr="00220184" w:rsidRDefault="00F565A9" w:rsidP="00AD41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0184">
              <w:rPr>
                <w:rFonts w:asciiTheme="minorEastAsia" w:eastAsiaTheme="minorEastAsia" w:hAnsiTheme="minorEastAsia" w:hint="eastAsia"/>
                <w:szCs w:val="21"/>
              </w:rPr>
              <w:t>身障手帳　　　　級</w:t>
            </w:r>
          </w:p>
        </w:tc>
      </w:tr>
      <w:tr w:rsidR="00A30C8C" w:rsidRPr="00220184" w:rsidTr="001E12A6">
        <w:trPr>
          <w:trHeight w:val="443"/>
        </w:trPr>
        <w:tc>
          <w:tcPr>
            <w:tcW w:w="1233" w:type="dxa"/>
            <w:gridSpan w:val="2"/>
            <w:tcBorders>
              <w:bottom w:val="nil"/>
            </w:tcBorders>
            <w:vAlign w:val="center"/>
          </w:tcPr>
          <w:p w:rsidR="00A30C8C" w:rsidRPr="00220184" w:rsidRDefault="00220184" w:rsidP="007D77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原因疾患</w:t>
            </w:r>
          </w:p>
        </w:tc>
        <w:tc>
          <w:tcPr>
            <w:tcW w:w="4536" w:type="dxa"/>
            <w:gridSpan w:val="4"/>
            <w:tcBorders>
              <w:bottom w:val="nil"/>
            </w:tcBorders>
          </w:tcPr>
          <w:p w:rsidR="00A30C8C" w:rsidRPr="00220184" w:rsidRDefault="00A30C8C" w:rsidP="00220184">
            <w:pPr>
              <w:rPr>
                <w:rFonts w:asciiTheme="minorEastAsia" w:eastAsiaTheme="minorEastAsia" w:hAnsiTheme="minorEastAsia"/>
                <w:szCs w:val="21"/>
              </w:rPr>
            </w:pPr>
            <w:r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A30C8C" w:rsidRPr="00220184" w:rsidRDefault="00A30C8C" w:rsidP="003B75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0184">
              <w:rPr>
                <w:rFonts w:asciiTheme="minorEastAsia" w:eastAsiaTheme="minorEastAsia" w:hAnsiTheme="minorEastAsia" w:hint="eastAsia"/>
                <w:szCs w:val="21"/>
              </w:rPr>
              <w:t>肝</w:t>
            </w:r>
            <w:r w:rsidR="003B754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20184">
              <w:rPr>
                <w:rFonts w:asciiTheme="minorEastAsia" w:eastAsiaTheme="minorEastAsia" w:hAnsiTheme="minorEastAsia" w:hint="eastAsia"/>
                <w:szCs w:val="21"/>
              </w:rPr>
              <w:t>臓</w:t>
            </w:r>
            <w:r w:rsidR="003B754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20184">
              <w:rPr>
                <w:rFonts w:asciiTheme="minorEastAsia" w:eastAsiaTheme="minorEastAsia" w:hAnsiTheme="minorEastAsia" w:hint="eastAsia"/>
                <w:szCs w:val="21"/>
              </w:rPr>
              <w:t>癌</w:t>
            </w:r>
          </w:p>
        </w:tc>
        <w:tc>
          <w:tcPr>
            <w:tcW w:w="2169" w:type="dxa"/>
            <w:gridSpan w:val="3"/>
            <w:tcBorders>
              <w:bottom w:val="nil"/>
            </w:tcBorders>
            <w:vAlign w:val="center"/>
          </w:tcPr>
          <w:p w:rsidR="00A30C8C" w:rsidRPr="00220184" w:rsidRDefault="00A30C8C" w:rsidP="00AD41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0184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512317"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2018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512317"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20184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C42C0F" w:rsidRPr="00220184" w:rsidTr="001E12A6">
        <w:trPr>
          <w:trHeight w:val="5060"/>
        </w:trPr>
        <w:tc>
          <w:tcPr>
            <w:tcW w:w="9072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C42C0F" w:rsidRPr="00782A43" w:rsidRDefault="00C42C0F" w:rsidP="00CA4477">
            <w:pPr>
              <w:rPr>
                <w:rFonts w:asciiTheme="majorEastAsia" w:eastAsiaTheme="majorEastAsia" w:hAnsiTheme="majorEastAsia"/>
                <w:szCs w:val="21"/>
              </w:rPr>
            </w:pPr>
            <w:r w:rsidRPr="00782A43">
              <w:rPr>
                <w:rFonts w:asciiTheme="majorEastAsia" w:eastAsiaTheme="majorEastAsia" w:hAnsiTheme="majorEastAsia" w:hint="eastAsia"/>
                <w:szCs w:val="21"/>
              </w:rPr>
              <w:t>医療の具体的方針</w:t>
            </w:r>
          </w:p>
          <w:p w:rsidR="00CA3E0A" w:rsidRPr="00220184" w:rsidRDefault="00887E83" w:rsidP="00887E83">
            <w:pPr>
              <w:ind w:firstLineChars="50" w:firstLine="10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F837F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5710F" w:rsidRPr="00220184">
              <w:rPr>
                <w:rFonts w:asciiTheme="minorEastAsia" w:eastAsiaTheme="minorEastAsia" w:hAnsiTheme="minorEastAsia" w:hint="eastAsia"/>
                <w:szCs w:val="21"/>
              </w:rPr>
              <w:t>新規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</w:p>
          <w:p w:rsidR="00C42C0F" w:rsidRPr="00220184" w:rsidRDefault="00782A43" w:rsidP="00CA4477">
            <w:pPr>
              <w:ind w:firstLineChars="200" w:firstLine="40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（1）</w:t>
            </w:r>
            <w:r w:rsidR="0065710F" w:rsidRPr="00220184">
              <w:rPr>
                <w:rFonts w:asciiTheme="minorEastAsia" w:eastAsiaTheme="minorEastAsia" w:hAnsiTheme="minorEastAsia" w:hint="eastAsia"/>
                <w:szCs w:val="21"/>
              </w:rPr>
              <w:t>現在，保存的療法中であるが，</w:t>
            </w:r>
            <w:r w:rsidR="006A7671" w:rsidRPr="00220184">
              <w:rPr>
                <w:rFonts w:asciiTheme="minorEastAsia" w:eastAsiaTheme="minorEastAsia" w:hAnsiTheme="minorEastAsia" w:hint="eastAsia"/>
                <w:szCs w:val="21"/>
              </w:rPr>
              <w:t>肝臓</w:t>
            </w:r>
            <w:r w:rsidR="0065710F" w:rsidRPr="00220184">
              <w:rPr>
                <w:rFonts w:asciiTheme="minorEastAsia" w:eastAsiaTheme="minorEastAsia" w:hAnsiTheme="minorEastAsia" w:hint="eastAsia"/>
                <w:szCs w:val="21"/>
              </w:rPr>
              <w:t>移植</w:t>
            </w:r>
            <w:r w:rsidR="00887E83">
              <w:rPr>
                <w:rFonts w:asciiTheme="minorEastAsia" w:eastAsiaTheme="minorEastAsia" w:hAnsiTheme="minorEastAsia" w:hint="eastAsia"/>
                <w:szCs w:val="21"/>
              </w:rPr>
              <w:t>（術後の抗免疫療法を含む）</w:t>
            </w:r>
            <w:r w:rsidR="0065710F" w:rsidRPr="00220184">
              <w:rPr>
                <w:rFonts w:asciiTheme="minorEastAsia" w:eastAsiaTheme="minorEastAsia" w:hAnsiTheme="minorEastAsia" w:hint="eastAsia"/>
                <w:szCs w:val="21"/>
              </w:rPr>
              <w:t>を予定。</w:t>
            </w:r>
          </w:p>
          <w:p w:rsidR="00C42C0F" w:rsidRPr="00220184" w:rsidRDefault="00C42C0F" w:rsidP="00CA4477">
            <w:pPr>
              <w:rPr>
                <w:rFonts w:asciiTheme="minorEastAsia" w:eastAsiaTheme="minorEastAsia" w:hAnsiTheme="minorEastAsia"/>
                <w:szCs w:val="21"/>
              </w:rPr>
            </w:pPr>
            <w:r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A3E0A"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82A43">
              <w:rPr>
                <w:rFonts w:asciiTheme="minorEastAsia" w:eastAsiaTheme="minorEastAsia" w:hAnsiTheme="minorEastAsia" w:hint="eastAsia"/>
                <w:szCs w:val="21"/>
              </w:rPr>
              <w:t>（2）</w:t>
            </w:r>
            <w:r w:rsidRPr="00220184">
              <w:rPr>
                <w:rFonts w:asciiTheme="minorEastAsia" w:eastAsiaTheme="minorEastAsia" w:hAnsiTheme="minorEastAsia" w:hint="eastAsia"/>
                <w:szCs w:val="21"/>
              </w:rPr>
              <w:t>既に</w:t>
            </w:r>
            <w:r w:rsidR="00AE4E41" w:rsidRPr="00220184">
              <w:rPr>
                <w:rFonts w:asciiTheme="minorEastAsia" w:eastAsiaTheme="minorEastAsia" w:hAnsiTheme="minorEastAsia" w:hint="eastAsia"/>
                <w:szCs w:val="21"/>
              </w:rPr>
              <w:t>肝臓</w:t>
            </w:r>
            <w:r w:rsidR="0065710F" w:rsidRPr="00220184">
              <w:rPr>
                <w:rFonts w:asciiTheme="minorEastAsia" w:eastAsiaTheme="minorEastAsia" w:hAnsiTheme="minorEastAsia" w:hint="eastAsia"/>
                <w:szCs w:val="21"/>
              </w:rPr>
              <w:t>移植後の抗免疫療法</w:t>
            </w:r>
            <w:r w:rsidRPr="00220184">
              <w:rPr>
                <w:rFonts w:asciiTheme="minorEastAsia" w:eastAsiaTheme="minorEastAsia" w:hAnsiTheme="minorEastAsia" w:hint="eastAsia"/>
                <w:szCs w:val="21"/>
              </w:rPr>
              <w:t>中であるが，</w:t>
            </w:r>
            <w:r w:rsidR="0065710F" w:rsidRPr="00220184">
              <w:rPr>
                <w:rFonts w:asciiTheme="minorEastAsia" w:eastAsiaTheme="minorEastAsia" w:hAnsiTheme="minorEastAsia" w:hint="eastAsia"/>
                <w:szCs w:val="21"/>
              </w:rPr>
              <w:t>今回，</w:t>
            </w:r>
            <w:r w:rsidRPr="00220184">
              <w:rPr>
                <w:rFonts w:asciiTheme="minorEastAsia" w:eastAsiaTheme="minorEastAsia" w:hAnsiTheme="minorEastAsia" w:hint="eastAsia"/>
                <w:szCs w:val="21"/>
              </w:rPr>
              <w:t>更生医療を新規申請。</w:t>
            </w:r>
          </w:p>
          <w:p w:rsidR="00C42C0F" w:rsidRPr="00220184" w:rsidRDefault="00C42C0F" w:rsidP="00CA447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42C0F" w:rsidRPr="00220184" w:rsidRDefault="00887E83" w:rsidP="00887E83">
            <w:pPr>
              <w:ind w:firstLineChars="50" w:firstLine="10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F837F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42C0F" w:rsidRPr="00220184">
              <w:rPr>
                <w:rFonts w:asciiTheme="minorEastAsia" w:eastAsiaTheme="minorEastAsia" w:hAnsiTheme="minorEastAsia" w:hint="eastAsia"/>
                <w:szCs w:val="21"/>
              </w:rPr>
              <w:t>医療内容の変更</w:t>
            </w:r>
          </w:p>
          <w:p w:rsidR="004170F4" w:rsidRDefault="00C96AEF" w:rsidP="00887E83">
            <w:pPr>
              <w:rPr>
                <w:rFonts w:asciiTheme="minorEastAsia" w:eastAsiaTheme="minorEastAsia" w:hAnsiTheme="minorEastAsia"/>
                <w:szCs w:val="21"/>
              </w:rPr>
            </w:pPr>
            <w:r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782A43">
              <w:rPr>
                <w:rFonts w:asciiTheme="minorEastAsia" w:eastAsiaTheme="minorEastAsia" w:hAnsiTheme="minorEastAsia" w:hint="eastAsia"/>
                <w:szCs w:val="21"/>
              </w:rPr>
              <w:t>（1）</w:t>
            </w:r>
            <w:r w:rsidR="00513E9F" w:rsidRPr="00220184">
              <w:rPr>
                <w:rFonts w:asciiTheme="minorEastAsia" w:eastAsiaTheme="minorEastAsia" w:hAnsiTheme="minorEastAsia" w:hint="eastAsia"/>
                <w:szCs w:val="21"/>
              </w:rPr>
              <w:t>通院</w:t>
            </w:r>
            <w:r w:rsidR="002201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513E9F" w:rsidRPr="00220184">
              <w:rPr>
                <w:rFonts w:asciiTheme="minorEastAsia" w:eastAsiaTheme="minorEastAsia" w:hAnsiTheme="minorEastAsia" w:hint="eastAsia"/>
                <w:szCs w:val="21"/>
              </w:rPr>
              <w:t>⇒入院</w:t>
            </w:r>
          </w:p>
          <w:p w:rsidR="004170F4" w:rsidRDefault="00782A43" w:rsidP="00887E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（2）</w:t>
            </w:r>
            <w:r w:rsidR="00513E9F" w:rsidRPr="00220184">
              <w:rPr>
                <w:rFonts w:asciiTheme="minorEastAsia" w:eastAsiaTheme="minorEastAsia" w:hAnsiTheme="minorEastAsia" w:hint="eastAsia"/>
                <w:szCs w:val="21"/>
              </w:rPr>
              <w:t>入院</w:t>
            </w:r>
            <w:r w:rsidR="002201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513E9F" w:rsidRPr="00220184">
              <w:rPr>
                <w:rFonts w:asciiTheme="minorEastAsia" w:eastAsiaTheme="minorEastAsia" w:hAnsiTheme="minorEastAsia" w:hint="eastAsia"/>
                <w:szCs w:val="21"/>
              </w:rPr>
              <w:t>⇒通院</w:t>
            </w:r>
          </w:p>
          <w:p w:rsidR="00C42C0F" w:rsidRPr="00220184" w:rsidRDefault="00887E83" w:rsidP="00887E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（3）その他（　　　　　　　　　　</w:t>
            </w:r>
            <w:r w:rsidR="004170F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）</w:t>
            </w:r>
          </w:p>
          <w:p w:rsidR="00C42C0F" w:rsidRPr="00220184" w:rsidRDefault="00C96AEF" w:rsidP="00CA4477">
            <w:pPr>
              <w:rPr>
                <w:rFonts w:asciiTheme="minorEastAsia" w:eastAsiaTheme="minorEastAsia" w:hAnsiTheme="minorEastAsia"/>
                <w:szCs w:val="21"/>
              </w:rPr>
            </w:pPr>
            <w:r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　　 </w:t>
            </w:r>
            <w:r w:rsidR="00887E8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5710F" w:rsidRPr="00220184">
              <w:rPr>
                <w:rFonts w:asciiTheme="minorEastAsia" w:eastAsiaTheme="minorEastAsia" w:hAnsiTheme="minorEastAsia" w:hint="eastAsia"/>
                <w:szCs w:val="21"/>
              </w:rPr>
              <w:t>開始日・入</w:t>
            </w:r>
            <w:r w:rsidR="00513E9F" w:rsidRPr="00220184">
              <w:rPr>
                <w:rFonts w:asciiTheme="minorEastAsia" w:eastAsiaTheme="minorEastAsia" w:hAnsiTheme="minorEastAsia" w:hint="eastAsia"/>
                <w:szCs w:val="21"/>
              </w:rPr>
              <w:t>退</w:t>
            </w:r>
            <w:r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院日　　</w:t>
            </w:r>
            <w:r w:rsidR="0065710F"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20184">
              <w:rPr>
                <w:rFonts w:asciiTheme="minorEastAsia" w:eastAsiaTheme="minorEastAsia" w:hAnsiTheme="minorEastAsia" w:hint="eastAsia"/>
                <w:szCs w:val="21"/>
              </w:rPr>
              <w:t>［</w:t>
            </w:r>
            <w:r w:rsidR="00887E8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5710F"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　月　　　日</w:t>
            </w:r>
            <w:r w:rsidR="00C42C0F" w:rsidRPr="00220184">
              <w:rPr>
                <w:rFonts w:asciiTheme="minorEastAsia" w:eastAsiaTheme="minorEastAsia" w:hAnsiTheme="minorEastAsia" w:hint="eastAsia"/>
                <w:szCs w:val="21"/>
              </w:rPr>
              <w:t>］</w:t>
            </w:r>
          </w:p>
          <w:p w:rsidR="00F837F8" w:rsidRDefault="00F837F8" w:rsidP="00CA447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837F8" w:rsidRDefault="00887E83" w:rsidP="00887E83">
            <w:pPr>
              <w:ind w:firstLineChars="50" w:firstLine="10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F837F8">
              <w:rPr>
                <w:rFonts w:asciiTheme="minorEastAsia" w:eastAsiaTheme="minorEastAsia" w:hAnsiTheme="minorEastAsia" w:hint="eastAsia"/>
                <w:szCs w:val="21"/>
              </w:rPr>
              <w:t xml:space="preserve">　再認定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</w:p>
          <w:p w:rsidR="00F837F8" w:rsidRDefault="00F837F8" w:rsidP="00CA447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837F8" w:rsidRPr="00220184" w:rsidRDefault="00F837F8" w:rsidP="00CA447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42C0F" w:rsidRPr="00782A43" w:rsidRDefault="00C42C0F" w:rsidP="00CA4477">
            <w:pPr>
              <w:rPr>
                <w:rFonts w:asciiTheme="majorEastAsia" w:eastAsiaTheme="majorEastAsia" w:hAnsiTheme="majorEastAsia"/>
                <w:szCs w:val="21"/>
              </w:rPr>
            </w:pPr>
            <w:r w:rsidRPr="00782A43">
              <w:rPr>
                <w:rFonts w:asciiTheme="majorEastAsia" w:eastAsiaTheme="majorEastAsia" w:hAnsiTheme="majorEastAsia" w:hint="eastAsia"/>
                <w:szCs w:val="21"/>
              </w:rPr>
              <w:t>治療方針</w:t>
            </w:r>
          </w:p>
          <w:p w:rsidR="00C42C0F" w:rsidRPr="00220184" w:rsidRDefault="00CA4477" w:rsidP="00887E83">
            <w:pPr>
              <w:ind w:firstLineChars="50" w:firstLine="10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2201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96AEF" w:rsidRPr="00220184">
              <w:rPr>
                <w:rFonts w:asciiTheme="minorEastAsia" w:eastAsiaTheme="minorEastAsia" w:hAnsiTheme="minorEastAsia" w:hint="eastAsia"/>
                <w:szCs w:val="21"/>
              </w:rPr>
              <w:t>肝臓移植</w:t>
            </w:r>
            <w:r w:rsidR="00C42C0F"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F3029"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96AEF"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87E8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96AEF"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96AEF"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手術</w:t>
            </w:r>
            <w:r w:rsidR="00C42C0F" w:rsidRPr="0022018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C96AEF" w:rsidRPr="00220184">
              <w:rPr>
                <w:rFonts w:asciiTheme="minorEastAsia" w:eastAsiaTheme="minorEastAsia" w:hAnsiTheme="minorEastAsia" w:hint="eastAsia"/>
                <w:szCs w:val="21"/>
              </w:rPr>
              <w:t>［</w:t>
            </w:r>
            <w:r w:rsidR="00C42C0F"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887E8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42C0F" w:rsidRPr="00220184">
              <w:rPr>
                <w:rFonts w:asciiTheme="minorEastAsia" w:eastAsiaTheme="minorEastAsia" w:hAnsiTheme="minorEastAsia" w:hint="eastAsia"/>
                <w:szCs w:val="21"/>
              </w:rPr>
              <w:t>年　　　月　　　日］</w:t>
            </w:r>
          </w:p>
          <w:p w:rsidR="00C96AEF" w:rsidRPr="00220184" w:rsidRDefault="00CA4477" w:rsidP="00887E83">
            <w:pPr>
              <w:ind w:firstLineChars="50" w:firstLine="10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2201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96AEF"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抗免疫療法　</w:t>
            </w:r>
            <w:r w:rsidR="00887E8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96AEF"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（中・予定・中止）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96AEF"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開始日［　　　　</w:t>
            </w:r>
            <w:r w:rsidR="00887E8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96AEF" w:rsidRPr="00220184">
              <w:rPr>
                <w:rFonts w:asciiTheme="minorEastAsia" w:eastAsiaTheme="minorEastAsia" w:hAnsiTheme="minorEastAsia" w:hint="eastAsia"/>
                <w:szCs w:val="21"/>
              </w:rPr>
              <w:t>年　　　月　　　日］</w:t>
            </w:r>
          </w:p>
          <w:p w:rsidR="00513E9F" w:rsidRDefault="00513E9F" w:rsidP="00CA447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87E83" w:rsidRPr="00220184" w:rsidRDefault="00887E83" w:rsidP="00CA447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42C0F" w:rsidRPr="00220184" w:rsidRDefault="00C42C0F" w:rsidP="001E12A6">
            <w:pPr>
              <w:rPr>
                <w:rFonts w:asciiTheme="minorEastAsia" w:eastAsiaTheme="minorEastAsia" w:hAnsiTheme="minorEastAsia"/>
                <w:szCs w:val="21"/>
              </w:rPr>
            </w:pPr>
            <w:r w:rsidRPr="00D23F95">
              <w:rPr>
                <w:rFonts w:asciiTheme="majorEastAsia" w:eastAsiaTheme="majorEastAsia" w:hAnsiTheme="majorEastAsia" w:hint="eastAsia"/>
                <w:szCs w:val="21"/>
              </w:rPr>
              <w:t>検査数値</w:t>
            </w:r>
            <w:r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</w:t>
            </w:r>
            <w:r w:rsidR="000D2F50"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F565A9"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22389" w:rsidRPr="009A0FF0">
              <w:rPr>
                <w:rFonts w:asciiTheme="minorEastAsia" w:eastAsiaTheme="minorEastAsia" w:hAnsiTheme="minorEastAsia" w:hint="eastAsia"/>
                <w:sz w:val="18"/>
                <w:szCs w:val="18"/>
              </w:rPr>
              <w:t>手術前</w:t>
            </w:r>
            <w:r w:rsidRPr="009A0FF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9A0FF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Pr="009A0FF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A1E9F" w:rsidRPr="009A0FF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Pr="009A0FF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 </w:t>
            </w:r>
            <w:r w:rsidR="00CC5DC9" w:rsidRPr="009A0FF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9A0FF0">
              <w:rPr>
                <w:rFonts w:asciiTheme="minorEastAsia" w:eastAsiaTheme="minorEastAsia" w:hAnsiTheme="minorEastAsia" w:hint="eastAsia"/>
                <w:sz w:val="18"/>
                <w:szCs w:val="18"/>
              </w:rPr>
              <w:t>最新日</w:t>
            </w:r>
          </w:p>
        </w:tc>
      </w:tr>
      <w:tr w:rsidR="00722389" w:rsidRPr="00220184" w:rsidTr="001E12A6">
        <w:trPr>
          <w:cantSplit/>
          <w:trHeight w:val="360"/>
        </w:trPr>
        <w:tc>
          <w:tcPr>
            <w:tcW w:w="525" w:type="dxa"/>
            <w:vMerge w:val="restart"/>
            <w:tcBorders>
              <w:top w:val="nil"/>
              <w:bottom w:val="nil"/>
            </w:tcBorders>
          </w:tcPr>
          <w:p w:rsidR="00722389" w:rsidRDefault="00722389">
            <w:pPr>
              <w:rPr>
                <w:rFonts w:asciiTheme="minorEastAsia" w:eastAsiaTheme="minorEastAsia" w:hAnsiTheme="minorEastAsia"/>
                <w:szCs w:val="21"/>
              </w:rPr>
            </w:pPr>
            <w:r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874B5B" w:rsidRPr="00220184" w:rsidRDefault="00874B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62" w:type="dxa"/>
            <w:gridSpan w:val="4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22389" w:rsidRPr="00220184" w:rsidRDefault="00722389">
            <w:pPr>
              <w:rPr>
                <w:rFonts w:asciiTheme="minorEastAsia" w:eastAsiaTheme="minorEastAsia" w:hAnsiTheme="minorEastAsia"/>
                <w:szCs w:val="21"/>
              </w:rPr>
            </w:pPr>
            <w:r w:rsidRPr="00CA1E9F">
              <w:rPr>
                <w:rFonts w:asciiTheme="minorEastAsia" w:eastAsiaTheme="minorEastAsia" w:hAnsiTheme="minorEastAsia" w:hint="eastAsia"/>
                <w:sz w:val="28"/>
                <w:szCs w:val="28"/>
                <w:vertAlign w:val="subscript"/>
              </w:rPr>
              <w:t>検査項目</w:t>
            </w:r>
            <w:r w:rsidR="003C5232" w:rsidRPr="00CA1E9F">
              <w:rPr>
                <w:rFonts w:asciiTheme="minorEastAsia" w:eastAsiaTheme="minorEastAsia" w:hAnsiTheme="minorEastAsia" w:hint="eastAsia"/>
                <w:sz w:val="28"/>
                <w:szCs w:val="28"/>
                <w:vertAlign w:val="subscript"/>
              </w:rPr>
              <w:t>（単位）</w:t>
            </w:r>
            <w:r w:rsidR="003C5232"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</w:t>
            </w:r>
            <w:r w:rsidR="00CA1E9F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CA1E9F">
              <w:rPr>
                <w:rFonts w:asciiTheme="minorEastAsia" w:eastAsiaTheme="minorEastAsia" w:hAnsiTheme="minorEastAsia" w:hint="eastAsia"/>
                <w:sz w:val="28"/>
                <w:szCs w:val="28"/>
                <w:vertAlign w:val="superscript"/>
              </w:rPr>
              <w:t>検査日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389" w:rsidRPr="00CA1E9F" w:rsidRDefault="00B8427B" w:rsidP="00CA1E9F">
            <w:pPr>
              <w:ind w:firstLineChars="300" w:firstLine="575"/>
              <w:rPr>
                <w:rFonts w:asciiTheme="minorEastAsia" w:eastAsiaTheme="minorEastAsia" w:hAnsiTheme="minorEastAsia"/>
                <w:sz w:val="20"/>
              </w:rPr>
            </w:pPr>
            <w:r w:rsidRPr="00CA1E9F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CA1E9F">
              <w:rPr>
                <w:rFonts w:asciiTheme="minorEastAsia" w:eastAsiaTheme="minorEastAsia" w:hAnsiTheme="minorEastAsia" w:hint="eastAsia"/>
                <w:sz w:val="20"/>
              </w:rPr>
              <w:t xml:space="preserve">  </w:t>
            </w:r>
            <w:r w:rsidRPr="00CA1E9F">
              <w:rPr>
                <w:rFonts w:asciiTheme="minorEastAsia" w:eastAsiaTheme="minorEastAsia" w:hAnsiTheme="minorEastAsia" w:hint="eastAsia"/>
                <w:sz w:val="20"/>
              </w:rPr>
              <w:t xml:space="preserve">　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389" w:rsidRPr="00CA1E9F" w:rsidRDefault="00B8427B" w:rsidP="00CA1E9F">
            <w:pPr>
              <w:ind w:firstLineChars="300" w:firstLine="575"/>
              <w:rPr>
                <w:rFonts w:asciiTheme="minorEastAsia" w:eastAsiaTheme="minorEastAsia" w:hAnsiTheme="minorEastAsia"/>
                <w:sz w:val="20"/>
              </w:rPr>
            </w:pPr>
            <w:r w:rsidRPr="00CA1E9F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CA1E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A1E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D206A9" w:rsidRPr="00CA1E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A1E9F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722389" w:rsidRPr="00220184" w:rsidRDefault="007223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1E9F" w:rsidRPr="00220184" w:rsidTr="001E12A6">
        <w:trPr>
          <w:cantSplit/>
          <w:trHeight w:val="36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1E9F" w:rsidRPr="00A66588" w:rsidRDefault="00CA1E9F" w:rsidP="00CA1E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血清総ビリルビン値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1E9F" w:rsidRPr="00A66588" w:rsidRDefault="00CA1E9F" w:rsidP="00CA1E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（異常値　有・無）</w:t>
            </w:r>
            <w:r w:rsid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mg/dl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1E9F" w:rsidRPr="00220184" w:rsidTr="001E12A6">
        <w:trPr>
          <w:cantSplit/>
          <w:trHeight w:val="36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1E9F" w:rsidRPr="00A66588" w:rsidRDefault="00CA1E9F" w:rsidP="00CA1E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血清アルブミン値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1E9F" w:rsidRPr="00A66588" w:rsidRDefault="00CA1E9F" w:rsidP="00CA1E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（異常値　有・無）　</w:t>
            </w:r>
            <w:r w:rsid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g/dl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1E9F" w:rsidRPr="00220184" w:rsidTr="001E12A6">
        <w:trPr>
          <w:cantSplit/>
          <w:trHeight w:val="36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1E9F" w:rsidRPr="00A66588" w:rsidRDefault="00CA1E9F" w:rsidP="00CA1E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血中アンモニア濃度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1E9F" w:rsidRPr="00A66588" w:rsidRDefault="00CA1E9F" w:rsidP="00CA1E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（異常値　有・無） </w:t>
            </w:r>
            <w:r w:rsid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66588">
              <w:rPr>
                <w:rFonts w:asciiTheme="minorEastAsia" w:eastAsiaTheme="minorEastAsia" w:hAnsiTheme="minorEastAsia" w:hint="eastAsia"/>
                <w:spacing w:val="-8"/>
                <w:w w:val="80"/>
                <w:sz w:val="18"/>
                <w:szCs w:val="18"/>
              </w:rPr>
              <w:t>μｇ</w:t>
            </w: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/dl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1E9F" w:rsidRPr="00220184" w:rsidTr="001E12A6">
        <w:trPr>
          <w:cantSplit/>
          <w:trHeight w:val="36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1E9F" w:rsidRPr="00A66588" w:rsidRDefault="00CA1E9F" w:rsidP="00CA1E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プロトロンビン時間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1E9F" w:rsidRPr="00A66588" w:rsidRDefault="00CA1E9F" w:rsidP="00CA1E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（異常値　有・無） 　</w:t>
            </w:r>
            <w:r w:rsid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1E9F" w:rsidRPr="00220184" w:rsidTr="001E12A6">
        <w:trPr>
          <w:cantSplit/>
          <w:trHeight w:val="36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1E9F" w:rsidRPr="00A66588" w:rsidRDefault="00CA1E9F" w:rsidP="00CA1E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HBｓ抗原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1E9F" w:rsidRPr="00A66588" w:rsidRDefault="00CA1E9F" w:rsidP="00CA1E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（異常値　有・無）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1E9F" w:rsidRPr="00220184" w:rsidTr="001E12A6">
        <w:trPr>
          <w:cantSplit/>
          <w:trHeight w:val="36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1E9F" w:rsidRPr="00A66588" w:rsidRDefault="00CA1E9F" w:rsidP="00CA1E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HCV抗体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1E9F" w:rsidRPr="00A66588" w:rsidRDefault="00CA1E9F" w:rsidP="00CA1E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（異常値　有・無）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CA1E9F" w:rsidRPr="00220184" w:rsidRDefault="00CA1E9F" w:rsidP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4B5B" w:rsidRPr="00220184" w:rsidTr="001E12A6">
        <w:trPr>
          <w:cantSplit/>
          <w:trHeight w:val="36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874B5B" w:rsidRPr="00220184" w:rsidRDefault="00874B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4B5B" w:rsidRPr="00A66588" w:rsidRDefault="00CA1E9F" w:rsidP="002201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ＧＯＴ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4B5B" w:rsidRPr="00A66588" w:rsidRDefault="00CA1E9F" w:rsidP="002201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（異常値　有・無） </w:t>
            </w:r>
            <w:r w:rsid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proofErr w:type="spellStart"/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Iu</w:t>
            </w:r>
            <w:proofErr w:type="spellEnd"/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/dl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B5B" w:rsidRPr="00220184" w:rsidRDefault="00874B5B" w:rsidP="002201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B5B" w:rsidRPr="00220184" w:rsidRDefault="00874B5B" w:rsidP="002201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874B5B" w:rsidRPr="00220184" w:rsidRDefault="00874B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4B5B" w:rsidRPr="00220184" w:rsidTr="001E12A6">
        <w:trPr>
          <w:cantSplit/>
          <w:trHeight w:val="36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874B5B" w:rsidRPr="00220184" w:rsidRDefault="00874B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4B5B" w:rsidRPr="00A66588" w:rsidRDefault="00CA1E9F" w:rsidP="002201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ＧＰＴ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4B5B" w:rsidRPr="00A66588" w:rsidRDefault="00CA1E9F" w:rsidP="002201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（異常値　有・無） </w:t>
            </w:r>
            <w:r w:rsid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proofErr w:type="spellStart"/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Iu</w:t>
            </w:r>
            <w:proofErr w:type="spellEnd"/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/dl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B5B" w:rsidRPr="00220184" w:rsidRDefault="00874B5B" w:rsidP="002201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B5B" w:rsidRPr="00220184" w:rsidRDefault="00874B5B" w:rsidP="002201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874B5B" w:rsidRPr="00220184" w:rsidRDefault="00874B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4B5B" w:rsidRPr="00220184" w:rsidTr="001E12A6">
        <w:trPr>
          <w:cantSplit/>
          <w:trHeight w:val="36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874B5B" w:rsidRPr="00220184" w:rsidRDefault="00874B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4B5B" w:rsidRPr="00A66588" w:rsidRDefault="00CA1E9F" w:rsidP="002201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白血球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4B5B" w:rsidRPr="00A66588" w:rsidRDefault="00CA1E9F" w:rsidP="002201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（異常値　有・無）  </w:t>
            </w:r>
            <w:r w:rsid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/mm</w:t>
            </w: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B5B" w:rsidRPr="00220184" w:rsidRDefault="00874B5B" w:rsidP="002201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B5B" w:rsidRPr="00220184" w:rsidRDefault="00874B5B" w:rsidP="002201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874B5B" w:rsidRPr="00220184" w:rsidRDefault="00874B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1E9F" w:rsidRPr="00220184" w:rsidTr="001E12A6">
        <w:trPr>
          <w:cantSplit/>
          <w:trHeight w:val="36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CA1E9F" w:rsidRPr="00220184" w:rsidRDefault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1E9F" w:rsidRPr="00A66588" w:rsidRDefault="00CA1E9F" w:rsidP="002201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赤血球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1E9F" w:rsidRPr="00A66588" w:rsidRDefault="00CA1E9F" w:rsidP="002201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（異常値　有・無）  </w:t>
            </w:r>
            <w:r w:rsid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/mm</w:t>
            </w: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2201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2201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CA1E9F" w:rsidRPr="00220184" w:rsidRDefault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1E9F" w:rsidRPr="00220184" w:rsidTr="001E12A6">
        <w:trPr>
          <w:cantSplit/>
          <w:trHeight w:val="36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CA1E9F" w:rsidRPr="00220184" w:rsidRDefault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1E9F" w:rsidRPr="00A66588" w:rsidRDefault="00CA1E9F" w:rsidP="002201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Ｈb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1E9F" w:rsidRPr="00A66588" w:rsidRDefault="00CA1E9F" w:rsidP="002201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（異常値　有・無）　 g/dl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2201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2201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CA1E9F" w:rsidRPr="00220184" w:rsidRDefault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1E9F" w:rsidRPr="00220184" w:rsidTr="001E12A6">
        <w:trPr>
          <w:cantSplit/>
          <w:trHeight w:val="36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CA1E9F" w:rsidRPr="00220184" w:rsidRDefault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1E9F" w:rsidRPr="00A66588" w:rsidRDefault="00CA1E9F" w:rsidP="002201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Ｈt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1E9F" w:rsidRPr="00A66588" w:rsidRDefault="00CA1E9F" w:rsidP="00A665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（異常値　有・無） 　</w:t>
            </w:r>
            <w:r w:rsid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2201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2201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CA1E9F" w:rsidRPr="00220184" w:rsidRDefault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1E9F" w:rsidRPr="00220184" w:rsidTr="001E12A6">
        <w:trPr>
          <w:cantSplit/>
          <w:trHeight w:val="36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CA1E9F" w:rsidRPr="00220184" w:rsidRDefault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1E9F" w:rsidRPr="00A66588" w:rsidRDefault="00CA1E9F" w:rsidP="002201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血小板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1E9F" w:rsidRPr="00A66588" w:rsidRDefault="00CA1E9F" w:rsidP="002201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（異常値　有・無）  </w:t>
            </w:r>
            <w:r w:rsid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</w:rPr>
              <w:t>/mm</w:t>
            </w:r>
            <w:r w:rsidRPr="00A66588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2201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9F" w:rsidRPr="00220184" w:rsidRDefault="00CA1E9F" w:rsidP="002201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CA1E9F" w:rsidRPr="00220184" w:rsidRDefault="00CA1E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4B5B" w:rsidRPr="00220184" w:rsidTr="001E12A6">
        <w:trPr>
          <w:cantSplit/>
          <w:trHeight w:val="321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874B5B" w:rsidRPr="00220184" w:rsidRDefault="00874B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4B5B" w:rsidRPr="00A66588" w:rsidRDefault="00874B5B" w:rsidP="002201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4B5B" w:rsidRPr="00A66588" w:rsidRDefault="00874B5B" w:rsidP="002201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B5B" w:rsidRPr="00220184" w:rsidRDefault="00874B5B" w:rsidP="002201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B5B" w:rsidRPr="00220184" w:rsidRDefault="00874B5B" w:rsidP="002201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874B5B" w:rsidRPr="00220184" w:rsidRDefault="00874B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2C0F" w:rsidRPr="00220184" w:rsidTr="004170F4">
        <w:trPr>
          <w:cantSplit/>
          <w:trHeight w:val="267"/>
        </w:trPr>
        <w:tc>
          <w:tcPr>
            <w:tcW w:w="9072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08403D" w:rsidRDefault="00C42C0F">
            <w:pPr>
              <w:rPr>
                <w:rFonts w:asciiTheme="minorEastAsia" w:eastAsiaTheme="minorEastAsia" w:hAnsiTheme="minorEastAsia"/>
                <w:sz w:val="20"/>
              </w:rPr>
            </w:pPr>
            <w:r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8403D" w:rsidRPr="0022018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CA1E9F" w:rsidRPr="00CA1E9F">
              <w:rPr>
                <w:rFonts w:asciiTheme="minorEastAsia" w:eastAsiaTheme="minorEastAsia" w:hAnsiTheme="minorEastAsia" w:hint="eastAsia"/>
                <w:sz w:val="20"/>
              </w:rPr>
              <w:t xml:space="preserve">※　異常値 </w:t>
            </w:r>
            <w:r w:rsidRPr="00CA1E9F">
              <w:rPr>
                <w:rFonts w:asciiTheme="minorEastAsia" w:eastAsiaTheme="minorEastAsia" w:hAnsiTheme="minorEastAsia" w:hint="eastAsia"/>
                <w:sz w:val="20"/>
              </w:rPr>
              <w:t>有</w:t>
            </w:r>
            <w:r w:rsidR="00310041" w:rsidRPr="00CA1E9F">
              <w:rPr>
                <w:rFonts w:asciiTheme="minorEastAsia" w:eastAsiaTheme="minorEastAsia" w:hAnsiTheme="minorEastAsia" w:hint="eastAsia"/>
                <w:sz w:val="20"/>
              </w:rPr>
              <w:t>・無についても</w:t>
            </w:r>
            <w:r w:rsidR="00CA1E9F" w:rsidRPr="00CA1E9F"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 w:rsidR="00310041" w:rsidRPr="00CA1E9F">
              <w:rPr>
                <w:rFonts w:asciiTheme="minorEastAsia" w:eastAsiaTheme="minorEastAsia" w:hAnsiTheme="minorEastAsia" w:hint="eastAsia"/>
                <w:sz w:val="20"/>
              </w:rPr>
              <w:t>○を記載してくだ</w:t>
            </w:r>
            <w:r w:rsidRPr="00CA1E9F">
              <w:rPr>
                <w:rFonts w:asciiTheme="minorEastAsia" w:eastAsiaTheme="minorEastAsia" w:hAnsiTheme="minorEastAsia" w:hint="eastAsia"/>
                <w:sz w:val="20"/>
              </w:rPr>
              <w:t>さい。</w:t>
            </w:r>
          </w:p>
          <w:p w:rsidR="00887E83" w:rsidRPr="00CA1E9F" w:rsidRDefault="00887E8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C42C0F" w:rsidRPr="009A0FF0" w:rsidRDefault="00C42C0F">
      <w:pPr>
        <w:rPr>
          <w:rFonts w:asciiTheme="minorEastAsia" w:eastAsiaTheme="minorEastAsia" w:hAnsiTheme="minorEastAsia"/>
        </w:rPr>
      </w:pPr>
      <w:r w:rsidRPr="009A0FF0">
        <w:rPr>
          <w:rFonts w:asciiTheme="minorEastAsia" w:eastAsiaTheme="minorEastAsia" w:hAnsiTheme="minorEastAsia" w:hint="eastAsia"/>
        </w:rPr>
        <w:lastRenderedPageBreak/>
        <w:t>様式</w:t>
      </w:r>
      <w:r w:rsidR="00843CCE" w:rsidRPr="009A0FF0">
        <w:rPr>
          <w:rFonts w:asciiTheme="minorEastAsia" w:eastAsiaTheme="minorEastAsia" w:hAnsiTheme="minorEastAsia" w:hint="eastAsia"/>
        </w:rPr>
        <w:t>2</w:t>
      </w:r>
      <w:r w:rsidRPr="009A0FF0">
        <w:rPr>
          <w:rFonts w:asciiTheme="minorEastAsia" w:eastAsiaTheme="minorEastAsia" w:hAnsiTheme="minorEastAsia" w:hint="eastAsia"/>
        </w:rPr>
        <w:t>号</w:t>
      </w:r>
      <w:r w:rsidR="007E7C08">
        <w:rPr>
          <w:rFonts w:asciiTheme="minorEastAsia" w:eastAsiaTheme="minorEastAsia" w:hAnsiTheme="minorEastAsia" w:hint="eastAsia"/>
        </w:rPr>
        <w:t>-</w:t>
      </w:r>
      <w:r w:rsidR="00843CCE" w:rsidRPr="009A0FF0">
        <w:rPr>
          <w:rFonts w:asciiTheme="minorEastAsia" w:eastAsiaTheme="minorEastAsia" w:hAnsiTheme="minorEastAsia" w:hint="eastAsia"/>
        </w:rPr>
        <w:t>7</w:t>
      </w:r>
      <w:r w:rsidR="007E7C08">
        <w:rPr>
          <w:rFonts w:asciiTheme="minorEastAsia" w:eastAsiaTheme="minorEastAsia" w:hAnsiTheme="minorEastAsia" w:hint="eastAsia"/>
        </w:rPr>
        <w:t>(</w:t>
      </w:r>
      <w:r w:rsidR="00843CCE" w:rsidRPr="009A0FF0">
        <w:rPr>
          <w:rFonts w:asciiTheme="minorEastAsia" w:eastAsiaTheme="minorEastAsia" w:hAnsiTheme="minorEastAsia" w:hint="eastAsia"/>
        </w:rPr>
        <w:t>2</w:t>
      </w:r>
      <w:r w:rsidR="007E7C08">
        <w:rPr>
          <w:rFonts w:asciiTheme="minorEastAsia" w:eastAsiaTheme="minorEastAsia" w:hAnsiTheme="minorEastAsia"/>
        </w:rPr>
        <w:t>)</w:t>
      </w:r>
    </w:p>
    <w:p w:rsidR="00CA1E9F" w:rsidRPr="009A0FF0" w:rsidRDefault="00CA1E9F">
      <w:pPr>
        <w:rPr>
          <w:rFonts w:asciiTheme="minorEastAsia" w:eastAsiaTheme="minorEastAsia" w:hAnsiTheme="minorEastAsia"/>
        </w:rPr>
      </w:pPr>
    </w:p>
    <w:tbl>
      <w:tblPr>
        <w:tblW w:w="911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C42C0F" w:rsidRPr="009A0FF0" w:rsidTr="001E12A6">
        <w:trPr>
          <w:trHeight w:val="5130"/>
        </w:trPr>
        <w:tc>
          <w:tcPr>
            <w:tcW w:w="9110" w:type="dxa"/>
          </w:tcPr>
          <w:p w:rsidR="009A0FF0" w:rsidRPr="00887E83" w:rsidRDefault="00F9498A" w:rsidP="009A0FF0">
            <w:pPr>
              <w:spacing w:before="72" w:line="320" w:lineRule="exact"/>
              <w:rPr>
                <w:rFonts w:asciiTheme="majorEastAsia" w:eastAsiaTheme="majorEastAsia" w:hAnsiTheme="majorEastAsia"/>
              </w:rPr>
            </w:pPr>
            <w:r w:rsidRPr="00887E83">
              <w:rPr>
                <w:rFonts w:asciiTheme="majorEastAsia" w:eastAsiaTheme="majorEastAsia" w:hAnsiTheme="majorEastAsia" w:hint="eastAsia"/>
              </w:rPr>
              <w:t>肝不全に基づく徴候</w:t>
            </w:r>
          </w:p>
          <w:p w:rsidR="00C42C0F" w:rsidRPr="009A0FF0" w:rsidRDefault="00C42C0F" w:rsidP="009A0FF0">
            <w:pPr>
              <w:spacing w:before="72" w:line="320" w:lineRule="exact"/>
              <w:ind w:firstLineChars="200" w:firstLine="403"/>
              <w:rPr>
                <w:rFonts w:asciiTheme="minorEastAsia" w:eastAsiaTheme="minorEastAsia" w:hAnsiTheme="minorEastAsia"/>
              </w:rPr>
            </w:pPr>
            <w:r w:rsidRPr="009A0FF0">
              <w:rPr>
                <w:rFonts w:asciiTheme="minorEastAsia" w:eastAsiaTheme="minorEastAsia" w:hAnsiTheme="minorEastAsia" w:hint="eastAsia"/>
              </w:rPr>
              <w:t>1</w:t>
            </w:r>
            <w:r w:rsidR="00F9498A" w:rsidRPr="009A0FF0">
              <w:rPr>
                <w:rFonts w:asciiTheme="minorEastAsia" w:eastAsiaTheme="minorEastAsia" w:hAnsiTheme="minorEastAsia" w:hint="eastAsia"/>
              </w:rPr>
              <w:t xml:space="preserve">　筋肉量低下　</w:t>
            </w:r>
            <w:r w:rsidRPr="009A0FF0">
              <w:rPr>
                <w:rFonts w:asciiTheme="minorEastAsia" w:eastAsiaTheme="minorEastAsia" w:hAnsiTheme="minorEastAsia" w:hint="eastAsia"/>
              </w:rPr>
              <w:t>（有・無）</w:t>
            </w:r>
            <w:r w:rsidR="00F9498A" w:rsidRPr="009A0FF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9A0FF0" w:rsidRPr="009A0FF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A0FF0">
              <w:rPr>
                <w:rFonts w:asciiTheme="minorEastAsia" w:eastAsiaTheme="minorEastAsia" w:hAnsiTheme="minorEastAsia" w:hint="eastAsia"/>
              </w:rPr>
              <w:t>2</w:t>
            </w:r>
            <w:r w:rsidR="00F9498A" w:rsidRPr="009A0FF0">
              <w:rPr>
                <w:rFonts w:asciiTheme="minorEastAsia" w:eastAsiaTheme="minorEastAsia" w:hAnsiTheme="minorEastAsia" w:hint="eastAsia"/>
              </w:rPr>
              <w:t xml:space="preserve">　肝性脳症　　（有・無）　</w:t>
            </w:r>
            <w:r w:rsidR="004C5ABF" w:rsidRPr="009A0FF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D2F50" w:rsidRPr="009A0FF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4C5ABF" w:rsidRPr="009A0FF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9498A" w:rsidRPr="009A0FF0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  <w:p w:rsidR="00C42C0F" w:rsidRPr="009A0FF0" w:rsidRDefault="00C42C0F" w:rsidP="009A0FF0">
            <w:pPr>
              <w:spacing w:line="320" w:lineRule="exact"/>
              <w:ind w:firstLineChars="200" w:firstLine="403"/>
              <w:rPr>
                <w:rFonts w:asciiTheme="minorEastAsia" w:eastAsiaTheme="minorEastAsia" w:hAnsiTheme="minorEastAsia"/>
              </w:rPr>
            </w:pPr>
            <w:r w:rsidRPr="009A0FF0">
              <w:rPr>
                <w:rFonts w:asciiTheme="minorEastAsia" w:eastAsiaTheme="minorEastAsia" w:hAnsiTheme="minorEastAsia" w:hint="eastAsia"/>
              </w:rPr>
              <w:t>3</w:t>
            </w:r>
            <w:r w:rsidR="00F9498A" w:rsidRPr="009A0FF0">
              <w:rPr>
                <w:rFonts w:asciiTheme="minorEastAsia" w:eastAsiaTheme="minorEastAsia" w:hAnsiTheme="minorEastAsia" w:hint="eastAsia"/>
              </w:rPr>
              <w:t xml:space="preserve">  けいれん</w:t>
            </w:r>
            <w:r w:rsidRPr="009A0FF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9498A" w:rsidRPr="009A0FF0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9A0FF0">
              <w:rPr>
                <w:rFonts w:asciiTheme="minorEastAsia" w:eastAsiaTheme="minorEastAsia" w:hAnsiTheme="minorEastAsia" w:hint="eastAsia"/>
              </w:rPr>
              <w:t>（有・無）</w:t>
            </w:r>
            <w:r w:rsidR="00F9498A" w:rsidRPr="009A0FF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9A0FF0" w:rsidRPr="009A0FF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A0FF0">
              <w:rPr>
                <w:rFonts w:asciiTheme="minorEastAsia" w:eastAsiaTheme="minorEastAsia" w:hAnsiTheme="minorEastAsia" w:hint="eastAsia"/>
              </w:rPr>
              <w:t>4</w:t>
            </w:r>
            <w:r w:rsidRPr="009A0FF0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F9498A" w:rsidRPr="009A0FF0">
              <w:rPr>
                <w:rFonts w:asciiTheme="minorEastAsia" w:eastAsiaTheme="minorEastAsia" w:hAnsiTheme="minorEastAsia" w:hint="eastAsia"/>
              </w:rPr>
              <w:t>浮腫</w:t>
            </w:r>
            <w:r w:rsidR="000D2F50" w:rsidRPr="009A0FF0">
              <w:rPr>
                <w:rFonts w:asciiTheme="minorEastAsia" w:eastAsiaTheme="minorEastAsia" w:hAnsiTheme="minorEastAsia" w:hint="eastAsia"/>
              </w:rPr>
              <w:t xml:space="preserve">     </w:t>
            </w:r>
            <w:r w:rsidR="00F9498A" w:rsidRPr="009A0FF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D2F50" w:rsidRPr="009A0FF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9498A" w:rsidRPr="009A0FF0">
              <w:rPr>
                <w:rFonts w:asciiTheme="minorEastAsia" w:eastAsiaTheme="minorEastAsia" w:hAnsiTheme="minorEastAsia" w:hint="eastAsia"/>
              </w:rPr>
              <w:t>（有・無）</w:t>
            </w:r>
          </w:p>
          <w:p w:rsidR="00021635" w:rsidRPr="009A0FF0" w:rsidRDefault="007F444B" w:rsidP="009A0FF0">
            <w:pPr>
              <w:spacing w:line="320" w:lineRule="exact"/>
              <w:ind w:firstLineChars="200" w:firstLine="403"/>
              <w:rPr>
                <w:rFonts w:asciiTheme="minorEastAsia" w:eastAsiaTheme="minorEastAsia" w:hAnsiTheme="minorEastAsia"/>
              </w:rPr>
            </w:pPr>
            <w:r w:rsidRPr="009A0FF0">
              <w:rPr>
                <w:rFonts w:asciiTheme="minorEastAsia" w:eastAsiaTheme="minorEastAsia" w:hAnsiTheme="minorEastAsia" w:hint="eastAsia"/>
              </w:rPr>
              <w:t>5</w:t>
            </w:r>
            <w:r w:rsidR="00F9498A" w:rsidRPr="009A0FF0">
              <w:rPr>
                <w:rFonts w:asciiTheme="minorEastAsia" w:eastAsiaTheme="minorEastAsia" w:hAnsiTheme="minorEastAsia" w:hint="eastAsia"/>
              </w:rPr>
              <w:t xml:space="preserve">　腹水</w:t>
            </w:r>
            <w:r w:rsidR="00C42C0F" w:rsidRPr="009A0FF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9498A" w:rsidRPr="009A0FF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42C0F" w:rsidRPr="009A0FF0">
              <w:rPr>
                <w:rFonts w:asciiTheme="minorEastAsia" w:eastAsiaTheme="minorEastAsia" w:hAnsiTheme="minorEastAsia" w:hint="eastAsia"/>
              </w:rPr>
              <w:t xml:space="preserve">　（有・無）</w:t>
            </w:r>
            <w:r w:rsidR="00021635" w:rsidRPr="009A0FF0">
              <w:rPr>
                <w:rFonts w:asciiTheme="minorEastAsia" w:eastAsiaTheme="minorEastAsia" w:hAnsiTheme="minorEastAsia" w:hint="eastAsia"/>
              </w:rPr>
              <w:t xml:space="preserve">        </w:t>
            </w:r>
            <w:r w:rsidR="009A0FF0" w:rsidRPr="009A0FF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A0FF0">
              <w:rPr>
                <w:rFonts w:asciiTheme="minorEastAsia" w:eastAsiaTheme="minorEastAsia" w:hAnsiTheme="minorEastAsia" w:hint="eastAsia"/>
              </w:rPr>
              <w:t>6</w:t>
            </w:r>
            <w:r w:rsidR="00756B59" w:rsidRPr="009A0FF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9498A" w:rsidRPr="009A0FF0">
              <w:rPr>
                <w:rFonts w:asciiTheme="minorEastAsia" w:eastAsiaTheme="minorEastAsia" w:hAnsiTheme="minorEastAsia" w:hint="eastAsia"/>
              </w:rPr>
              <w:t>出血傾向</w:t>
            </w:r>
            <w:r w:rsidR="005265D6" w:rsidRPr="009A0FF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9498A" w:rsidRPr="009A0FF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265D6" w:rsidRPr="009A0FF0">
              <w:rPr>
                <w:rFonts w:asciiTheme="minorEastAsia" w:eastAsiaTheme="minorEastAsia" w:hAnsiTheme="minorEastAsia" w:hint="eastAsia"/>
              </w:rPr>
              <w:t>（有・無）</w:t>
            </w:r>
          </w:p>
          <w:p w:rsidR="00756B59" w:rsidRPr="009A0FF0" w:rsidRDefault="00021635" w:rsidP="009A0FF0">
            <w:pPr>
              <w:spacing w:line="320" w:lineRule="exact"/>
              <w:ind w:firstLineChars="200" w:firstLine="403"/>
              <w:rPr>
                <w:rFonts w:asciiTheme="minorEastAsia" w:eastAsiaTheme="minorEastAsia" w:hAnsiTheme="minorEastAsia"/>
              </w:rPr>
            </w:pPr>
            <w:r w:rsidRPr="009A0FF0">
              <w:rPr>
                <w:rFonts w:asciiTheme="minorEastAsia" w:eastAsiaTheme="minorEastAsia" w:hAnsiTheme="minorEastAsia" w:hint="eastAsia"/>
              </w:rPr>
              <w:t xml:space="preserve">7  </w:t>
            </w:r>
            <w:r w:rsidR="00F9498A" w:rsidRPr="009A0FF0">
              <w:rPr>
                <w:rFonts w:asciiTheme="minorEastAsia" w:eastAsiaTheme="minorEastAsia" w:hAnsiTheme="minorEastAsia" w:hint="eastAsia"/>
              </w:rPr>
              <w:t>全身倦怠感</w:t>
            </w:r>
            <w:r w:rsidR="00105A77" w:rsidRPr="009A0FF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9498A" w:rsidRPr="009A0FF0">
              <w:rPr>
                <w:rFonts w:asciiTheme="minorEastAsia" w:eastAsiaTheme="minorEastAsia" w:hAnsiTheme="minorEastAsia" w:hint="eastAsia"/>
              </w:rPr>
              <w:t xml:space="preserve"> （有・無）</w:t>
            </w:r>
          </w:p>
          <w:p w:rsidR="007F444B" w:rsidRPr="009A0FF0" w:rsidRDefault="005265D6" w:rsidP="009A0FF0">
            <w:pPr>
              <w:spacing w:line="320" w:lineRule="exact"/>
              <w:ind w:firstLineChars="200" w:firstLine="403"/>
              <w:rPr>
                <w:rFonts w:asciiTheme="minorEastAsia" w:eastAsiaTheme="minorEastAsia" w:hAnsiTheme="minorEastAsia"/>
              </w:rPr>
            </w:pPr>
            <w:r w:rsidRPr="009A0FF0">
              <w:rPr>
                <w:rFonts w:asciiTheme="minorEastAsia" w:eastAsiaTheme="minorEastAsia" w:hAnsiTheme="minorEastAsia" w:hint="eastAsia"/>
              </w:rPr>
              <w:t>8</w:t>
            </w:r>
            <w:r w:rsidR="00F9498A" w:rsidRPr="009A0FF0">
              <w:rPr>
                <w:rFonts w:asciiTheme="minorEastAsia" w:eastAsiaTheme="minorEastAsia" w:hAnsiTheme="minorEastAsia" w:hint="eastAsia"/>
              </w:rPr>
              <w:t xml:space="preserve">　その他参考となる症状　</w:t>
            </w:r>
            <w:r w:rsidR="00E40EC4" w:rsidRPr="009A0FF0">
              <w:rPr>
                <w:rFonts w:asciiTheme="minorEastAsia" w:eastAsiaTheme="minorEastAsia" w:hAnsiTheme="minorEastAsia" w:hint="eastAsia"/>
              </w:rPr>
              <w:t>(</w:t>
            </w:r>
            <w:r w:rsidR="00756B59" w:rsidRPr="009A0FF0">
              <w:rPr>
                <w:rFonts w:asciiTheme="minorEastAsia" w:eastAsiaTheme="minorEastAsia" w:hAnsiTheme="minorEastAsia" w:hint="eastAsia"/>
              </w:rPr>
              <w:t xml:space="preserve"> 　　　　　</w:t>
            </w:r>
            <w:r w:rsidR="009A0FF0" w:rsidRPr="009A0FF0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756B59" w:rsidRPr="009A0FF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F444B" w:rsidRPr="009A0FF0">
              <w:rPr>
                <w:rFonts w:asciiTheme="minorEastAsia" w:eastAsiaTheme="minorEastAsia" w:hAnsiTheme="minorEastAsia" w:hint="eastAsia"/>
              </w:rPr>
              <w:t xml:space="preserve">       </w:t>
            </w:r>
            <w:r w:rsidR="00B5172F" w:rsidRPr="009A0FF0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D52540" w:rsidRPr="009A0FF0">
              <w:rPr>
                <w:rFonts w:asciiTheme="minorEastAsia" w:eastAsiaTheme="minorEastAsia" w:hAnsiTheme="minorEastAsia" w:hint="eastAsia"/>
              </w:rPr>
              <w:t xml:space="preserve">              </w:t>
            </w:r>
            <w:r w:rsidR="003E6767" w:rsidRPr="009A0FF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F444B" w:rsidRPr="009A0FF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40EC4" w:rsidRPr="009A0FF0">
              <w:rPr>
                <w:rFonts w:asciiTheme="minorEastAsia" w:eastAsiaTheme="minorEastAsia" w:hAnsiTheme="minorEastAsia" w:hint="eastAsia"/>
              </w:rPr>
              <w:t>)</w:t>
            </w:r>
          </w:p>
          <w:p w:rsidR="00C42C0F" w:rsidRPr="009A0FF0" w:rsidRDefault="00677997" w:rsidP="00021635">
            <w:pPr>
              <w:spacing w:line="320" w:lineRule="exact"/>
              <w:ind w:firstLineChars="50" w:firstLine="101"/>
              <w:rPr>
                <w:rFonts w:asciiTheme="minorEastAsia" w:eastAsiaTheme="minorEastAsia" w:hAnsiTheme="minorEastAsia"/>
              </w:rPr>
            </w:pPr>
            <w:r w:rsidRPr="009A0FF0">
              <w:rPr>
                <w:rFonts w:asciiTheme="minorEastAsia" w:eastAsiaTheme="minorEastAsia" w:hAnsiTheme="minorEastAsia" w:hint="eastAsia"/>
              </w:rPr>
              <w:t xml:space="preserve">              </w:t>
            </w:r>
            <w:r w:rsidR="00412224" w:rsidRPr="009A0FF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5172F" w:rsidRPr="009A0FF0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C42C0F" w:rsidRPr="00887E83" w:rsidRDefault="00C42C0F">
            <w:pPr>
              <w:rPr>
                <w:rFonts w:asciiTheme="majorEastAsia" w:eastAsiaTheme="majorEastAsia" w:hAnsiTheme="majorEastAsia"/>
              </w:rPr>
            </w:pPr>
            <w:r w:rsidRPr="00887E83">
              <w:rPr>
                <w:rFonts w:asciiTheme="majorEastAsia" w:eastAsiaTheme="majorEastAsia" w:hAnsiTheme="majorEastAsia" w:hint="eastAsia"/>
              </w:rPr>
              <w:t>日常生活の制限による分類</w:t>
            </w:r>
          </w:p>
          <w:p w:rsidR="00B52F74" w:rsidRPr="009A0FF0" w:rsidRDefault="003D34DE" w:rsidP="009A0FF0">
            <w:pPr>
              <w:spacing w:line="320" w:lineRule="exact"/>
              <w:ind w:firstLineChars="200" w:firstLine="403"/>
              <w:rPr>
                <w:rFonts w:asciiTheme="minorEastAsia" w:eastAsiaTheme="minorEastAsia" w:hAnsiTheme="minorEastAsia"/>
              </w:rPr>
            </w:pPr>
            <w:r w:rsidRPr="009A0FF0">
              <w:rPr>
                <w:rFonts w:asciiTheme="minorEastAsia" w:eastAsiaTheme="minorEastAsia" w:hAnsiTheme="minorEastAsia" w:hint="eastAsia"/>
              </w:rPr>
              <w:t>1</w:t>
            </w:r>
            <w:r w:rsidR="00F565A9" w:rsidRPr="009A0FF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9A0FF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B1028" w:rsidRPr="009A0FF0">
              <w:rPr>
                <w:rFonts w:asciiTheme="minorEastAsia" w:eastAsiaTheme="minorEastAsia" w:hAnsiTheme="minorEastAsia" w:hint="eastAsia"/>
              </w:rPr>
              <w:t>肝臓の機能の障害により</w:t>
            </w:r>
            <w:r w:rsidR="00C42C0F" w:rsidRPr="009A0FF0">
              <w:rPr>
                <w:rFonts w:asciiTheme="minorEastAsia" w:eastAsiaTheme="minorEastAsia" w:hAnsiTheme="minorEastAsia" w:hint="eastAsia"/>
              </w:rPr>
              <w:t>日</w:t>
            </w:r>
            <w:r w:rsidR="00A81423" w:rsidRPr="009A0FF0">
              <w:rPr>
                <w:rFonts w:asciiTheme="minorEastAsia" w:eastAsiaTheme="minorEastAsia" w:hAnsiTheme="minorEastAsia" w:hint="eastAsia"/>
              </w:rPr>
              <w:t>常生活活動</w:t>
            </w:r>
            <w:r w:rsidR="002B1028" w:rsidRPr="009A0FF0">
              <w:rPr>
                <w:rFonts w:asciiTheme="minorEastAsia" w:eastAsiaTheme="minorEastAsia" w:hAnsiTheme="minorEastAsia" w:hint="eastAsia"/>
              </w:rPr>
              <w:t>がほとんど不可能なもの</w:t>
            </w:r>
          </w:p>
          <w:p w:rsidR="00B52F74" w:rsidRPr="009A0FF0" w:rsidRDefault="003D34DE" w:rsidP="009A0FF0">
            <w:pPr>
              <w:spacing w:line="320" w:lineRule="exact"/>
              <w:ind w:firstLineChars="200" w:firstLine="403"/>
              <w:rPr>
                <w:rFonts w:asciiTheme="minorEastAsia" w:eastAsiaTheme="minorEastAsia" w:hAnsiTheme="minorEastAsia"/>
              </w:rPr>
            </w:pPr>
            <w:r w:rsidRPr="009A0FF0">
              <w:rPr>
                <w:rFonts w:asciiTheme="minorEastAsia" w:eastAsiaTheme="minorEastAsia" w:hAnsiTheme="minorEastAsia" w:hint="eastAsia"/>
              </w:rPr>
              <w:t xml:space="preserve">2 </w:t>
            </w:r>
            <w:r w:rsidR="00F565A9" w:rsidRPr="009A0FF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B1028" w:rsidRPr="009A0FF0">
              <w:rPr>
                <w:rFonts w:asciiTheme="minorEastAsia" w:eastAsiaTheme="minorEastAsia" w:hAnsiTheme="minorEastAsia" w:hint="eastAsia"/>
              </w:rPr>
              <w:t>肝臓の機能の障害により</w:t>
            </w:r>
            <w:r w:rsidR="00C42C0F" w:rsidRPr="009A0FF0">
              <w:rPr>
                <w:rFonts w:asciiTheme="minorEastAsia" w:eastAsiaTheme="minorEastAsia" w:hAnsiTheme="minorEastAsia" w:hint="eastAsia"/>
              </w:rPr>
              <w:t>日常生活活動</w:t>
            </w:r>
            <w:r w:rsidR="002B1028" w:rsidRPr="009A0FF0">
              <w:rPr>
                <w:rFonts w:asciiTheme="minorEastAsia" w:eastAsiaTheme="minorEastAsia" w:hAnsiTheme="minorEastAsia" w:hint="eastAsia"/>
              </w:rPr>
              <w:t>が極度</w:t>
            </w:r>
            <w:r w:rsidR="00C42C0F" w:rsidRPr="009A0FF0">
              <w:rPr>
                <w:rFonts w:asciiTheme="minorEastAsia" w:eastAsiaTheme="minorEastAsia" w:hAnsiTheme="minorEastAsia" w:hint="eastAsia"/>
              </w:rPr>
              <w:t>に</w:t>
            </w:r>
            <w:r w:rsidR="002B1028" w:rsidRPr="009A0FF0">
              <w:rPr>
                <w:rFonts w:asciiTheme="minorEastAsia" w:eastAsiaTheme="minorEastAsia" w:hAnsiTheme="minorEastAsia" w:hint="eastAsia"/>
              </w:rPr>
              <w:t>制限されるもの</w:t>
            </w:r>
          </w:p>
          <w:p w:rsidR="009A0FF0" w:rsidRPr="009A0FF0" w:rsidRDefault="00F05FF4" w:rsidP="009A0FF0">
            <w:pPr>
              <w:spacing w:line="320" w:lineRule="exact"/>
              <w:ind w:leftChars="100" w:left="202" w:firstLineChars="100" w:firstLine="202"/>
              <w:rPr>
                <w:rFonts w:asciiTheme="minorEastAsia" w:eastAsiaTheme="minorEastAsia" w:hAnsiTheme="minorEastAsia"/>
              </w:rPr>
            </w:pPr>
            <w:r w:rsidRPr="009A0FF0">
              <w:rPr>
                <w:rFonts w:asciiTheme="minorEastAsia" w:eastAsiaTheme="minorEastAsia" w:hAnsiTheme="minorEastAsia" w:hint="eastAsia"/>
              </w:rPr>
              <w:t>3</w:t>
            </w:r>
            <w:r w:rsidR="003D34DE" w:rsidRPr="009A0FF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565A9" w:rsidRPr="009A0FF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B1028" w:rsidRPr="009A0FF0">
              <w:rPr>
                <w:rFonts w:asciiTheme="minorEastAsia" w:eastAsiaTheme="minorEastAsia" w:hAnsiTheme="minorEastAsia" w:hint="eastAsia"/>
              </w:rPr>
              <w:t>肝臓の機能の障害により</w:t>
            </w:r>
            <w:r w:rsidR="00C42C0F" w:rsidRPr="009A0FF0">
              <w:rPr>
                <w:rFonts w:asciiTheme="minorEastAsia" w:eastAsiaTheme="minorEastAsia" w:hAnsiTheme="minorEastAsia" w:hint="eastAsia"/>
              </w:rPr>
              <w:t>日常生活活動</w:t>
            </w:r>
            <w:r w:rsidR="002B1028" w:rsidRPr="009A0FF0">
              <w:rPr>
                <w:rFonts w:asciiTheme="minorEastAsia" w:eastAsiaTheme="minorEastAsia" w:hAnsiTheme="minorEastAsia" w:hint="eastAsia"/>
              </w:rPr>
              <w:t>が著しく制限</w:t>
            </w:r>
            <w:r w:rsidR="00C42C0F" w:rsidRPr="009A0FF0">
              <w:rPr>
                <w:rFonts w:asciiTheme="minorEastAsia" w:eastAsiaTheme="minorEastAsia" w:hAnsiTheme="minorEastAsia" w:hint="eastAsia"/>
              </w:rPr>
              <w:t>されるもの</w:t>
            </w:r>
          </w:p>
          <w:p w:rsidR="00B52F74" w:rsidRPr="009A0FF0" w:rsidRDefault="002B1028" w:rsidP="009A0FF0">
            <w:pPr>
              <w:spacing w:line="320" w:lineRule="exact"/>
              <w:ind w:leftChars="100" w:left="202" w:firstLineChars="300" w:firstLine="605"/>
              <w:rPr>
                <w:rFonts w:asciiTheme="minorEastAsia" w:eastAsiaTheme="minorEastAsia" w:hAnsiTheme="minorEastAsia"/>
              </w:rPr>
            </w:pPr>
            <w:r w:rsidRPr="009A0FF0">
              <w:rPr>
                <w:rFonts w:asciiTheme="minorEastAsia" w:eastAsiaTheme="minorEastAsia" w:hAnsiTheme="minorEastAsia" w:hint="eastAsia"/>
              </w:rPr>
              <w:t>(社会での日常生活活動が著しく制限されるものを除く</w:t>
            </w:r>
            <w:r w:rsidR="00F565A9" w:rsidRPr="009A0FF0">
              <w:rPr>
                <w:rFonts w:asciiTheme="minorEastAsia" w:eastAsiaTheme="minorEastAsia" w:hAnsiTheme="minorEastAsia" w:hint="eastAsia"/>
              </w:rPr>
              <w:t>。</w:t>
            </w:r>
            <w:r w:rsidRPr="009A0FF0">
              <w:rPr>
                <w:rFonts w:asciiTheme="minorEastAsia" w:eastAsiaTheme="minorEastAsia" w:hAnsiTheme="minorEastAsia" w:hint="eastAsia"/>
              </w:rPr>
              <w:t>)</w:t>
            </w:r>
          </w:p>
          <w:p w:rsidR="00C42C0F" w:rsidRPr="009A0FF0" w:rsidRDefault="003D34DE" w:rsidP="009A0FF0">
            <w:pPr>
              <w:spacing w:line="320" w:lineRule="exact"/>
              <w:ind w:firstLineChars="200" w:firstLine="403"/>
              <w:rPr>
                <w:rFonts w:asciiTheme="minorEastAsia" w:eastAsiaTheme="minorEastAsia" w:hAnsiTheme="minorEastAsia"/>
              </w:rPr>
            </w:pPr>
            <w:r w:rsidRPr="009A0FF0">
              <w:rPr>
                <w:rFonts w:asciiTheme="minorEastAsia" w:eastAsiaTheme="minorEastAsia" w:hAnsiTheme="minorEastAsia" w:hint="eastAsia"/>
              </w:rPr>
              <w:t xml:space="preserve">4 </w:t>
            </w:r>
            <w:r w:rsidR="00F565A9" w:rsidRPr="009A0FF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B1028" w:rsidRPr="009A0FF0">
              <w:rPr>
                <w:rFonts w:asciiTheme="minorEastAsia" w:eastAsiaTheme="minorEastAsia" w:hAnsiTheme="minorEastAsia" w:hint="eastAsia"/>
              </w:rPr>
              <w:t>肝臓の機能の障害により社会での</w:t>
            </w:r>
            <w:r w:rsidR="00C42C0F" w:rsidRPr="009A0FF0">
              <w:rPr>
                <w:rFonts w:asciiTheme="minorEastAsia" w:eastAsiaTheme="minorEastAsia" w:hAnsiTheme="minorEastAsia" w:hint="eastAsia"/>
              </w:rPr>
              <w:t>日常生活活動</w:t>
            </w:r>
            <w:r w:rsidR="002B1028" w:rsidRPr="009A0FF0">
              <w:rPr>
                <w:rFonts w:asciiTheme="minorEastAsia" w:eastAsiaTheme="minorEastAsia" w:hAnsiTheme="minorEastAsia" w:hint="eastAsia"/>
              </w:rPr>
              <w:t>が</w:t>
            </w:r>
            <w:r w:rsidR="00C42C0F" w:rsidRPr="009A0FF0">
              <w:rPr>
                <w:rFonts w:asciiTheme="minorEastAsia" w:eastAsiaTheme="minorEastAsia" w:hAnsiTheme="minorEastAsia" w:hint="eastAsia"/>
              </w:rPr>
              <w:t>著しく制限されるもの</w:t>
            </w:r>
          </w:p>
          <w:p w:rsidR="00C42C0F" w:rsidRPr="009A0FF0" w:rsidRDefault="00C42C0F">
            <w:pPr>
              <w:rPr>
                <w:rFonts w:asciiTheme="minorEastAsia" w:eastAsiaTheme="minorEastAsia" w:hAnsiTheme="minorEastAsia"/>
              </w:rPr>
            </w:pPr>
          </w:p>
          <w:p w:rsidR="00677997" w:rsidRPr="009A0FF0" w:rsidRDefault="00677997">
            <w:pPr>
              <w:rPr>
                <w:rFonts w:asciiTheme="minorEastAsia" w:eastAsiaTheme="minorEastAsia" w:hAnsiTheme="minorEastAsia"/>
              </w:rPr>
            </w:pPr>
          </w:p>
          <w:p w:rsidR="00677997" w:rsidRPr="009A0FF0" w:rsidRDefault="006533B0" w:rsidP="00FF5ECC">
            <w:pPr>
              <w:rPr>
                <w:rFonts w:asciiTheme="minorEastAsia" w:eastAsiaTheme="minorEastAsia" w:hAnsiTheme="minorEastAsia"/>
              </w:rPr>
            </w:pPr>
            <w:r w:rsidRPr="00887E83">
              <w:rPr>
                <w:rFonts w:asciiTheme="majorEastAsia" w:eastAsiaTheme="majorEastAsia" w:hAnsiTheme="majorEastAsia" w:hint="eastAsia"/>
              </w:rPr>
              <w:t>肝臓機能</w:t>
            </w:r>
            <w:r w:rsidR="00C42C0F" w:rsidRPr="00887E83">
              <w:rPr>
                <w:rFonts w:asciiTheme="majorEastAsia" w:eastAsiaTheme="majorEastAsia" w:hAnsiTheme="majorEastAsia" w:hint="eastAsia"/>
              </w:rPr>
              <w:t>障害発症日</w:t>
            </w:r>
            <w:r w:rsidR="00C42C0F" w:rsidRPr="009A0FF0">
              <w:rPr>
                <w:rFonts w:asciiTheme="minorEastAsia" w:eastAsiaTheme="minorEastAsia" w:hAnsiTheme="minorEastAsia" w:hint="eastAsia"/>
              </w:rPr>
              <w:t xml:space="preserve">　　　　　昭和・平成</w:t>
            </w:r>
            <w:r w:rsidR="00570ED8" w:rsidRPr="009A0FF0">
              <w:rPr>
                <w:rFonts w:asciiTheme="minorEastAsia" w:eastAsiaTheme="minorEastAsia" w:hAnsiTheme="minorEastAsia" w:hint="eastAsia"/>
              </w:rPr>
              <w:t>・令和</w:t>
            </w:r>
            <w:r w:rsidR="00C42C0F" w:rsidRPr="009A0FF0">
              <w:rPr>
                <w:rFonts w:asciiTheme="minorEastAsia" w:eastAsiaTheme="minorEastAsia" w:hAnsiTheme="minorEastAsia" w:hint="eastAsia"/>
              </w:rPr>
              <w:t xml:space="preserve">　　　年　</w:t>
            </w:r>
            <w:r w:rsidR="00FF5ECC" w:rsidRPr="009A0FF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42C0F" w:rsidRPr="009A0FF0">
              <w:rPr>
                <w:rFonts w:asciiTheme="minorEastAsia" w:eastAsiaTheme="minorEastAsia" w:hAnsiTheme="minorEastAsia" w:hint="eastAsia"/>
              </w:rPr>
              <w:t xml:space="preserve">　月　　</w:t>
            </w:r>
            <w:r w:rsidR="00FF5ECC" w:rsidRPr="009A0FF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67D0B" w:rsidRPr="009A0FF0">
              <w:rPr>
                <w:rFonts w:asciiTheme="minorEastAsia" w:eastAsiaTheme="minorEastAsia" w:hAnsiTheme="minorEastAsia" w:hint="eastAsia"/>
              </w:rPr>
              <w:t>日</w:t>
            </w:r>
          </w:p>
          <w:p w:rsidR="00677997" w:rsidRPr="009A0FF0" w:rsidRDefault="00677997" w:rsidP="00677997">
            <w:pPr>
              <w:rPr>
                <w:rFonts w:asciiTheme="minorEastAsia" w:eastAsiaTheme="minorEastAsia" w:hAnsiTheme="minorEastAsia"/>
              </w:rPr>
            </w:pPr>
          </w:p>
        </w:tc>
      </w:tr>
      <w:tr w:rsidR="00FF5ECC" w:rsidRPr="009A0FF0" w:rsidTr="001E12A6">
        <w:trPr>
          <w:trHeight w:val="3333"/>
        </w:trPr>
        <w:tc>
          <w:tcPr>
            <w:tcW w:w="9110" w:type="dxa"/>
            <w:tcBorders>
              <w:bottom w:val="single" w:sz="4" w:space="0" w:color="auto"/>
            </w:tcBorders>
            <w:vAlign w:val="center"/>
          </w:tcPr>
          <w:p w:rsidR="00FF5ECC" w:rsidRPr="009A0FF0" w:rsidRDefault="00FF5ECC" w:rsidP="009A0FF0">
            <w:pPr>
              <w:ind w:right="998"/>
              <w:rPr>
                <w:rFonts w:asciiTheme="minorEastAsia" w:eastAsiaTheme="minorEastAsia" w:hAnsiTheme="minorEastAsia"/>
              </w:rPr>
            </w:pPr>
            <w:r w:rsidRPr="00887E83">
              <w:rPr>
                <w:rFonts w:asciiTheme="majorEastAsia" w:eastAsiaTheme="majorEastAsia" w:hAnsiTheme="majorEastAsia" w:hint="eastAsia"/>
              </w:rPr>
              <w:t>治療経過概要</w:t>
            </w:r>
            <w:r w:rsidR="00887E8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B1A3B">
              <w:rPr>
                <w:rFonts w:asciiTheme="minorEastAsia" w:eastAsiaTheme="minorEastAsia" w:hAnsiTheme="minorEastAsia" w:hint="eastAsia"/>
                <w:sz w:val="18"/>
                <w:szCs w:val="18"/>
              </w:rPr>
              <w:t>（通院から入院に変更の場合は，入院に至った理由を明記してください。）</w:t>
            </w:r>
          </w:p>
          <w:p w:rsidR="00FF5ECC" w:rsidRPr="009A0FF0" w:rsidRDefault="00FF5ECC" w:rsidP="009A0FF0">
            <w:pPr>
              <w:rPr>
                <w:rFonts w:asciiTheme="minorEastAsia" w:eastAsiaTheme="minorEastAsia" w:hAnsiTheme="minorEastAsia"/>
              </w:rPr>
            </w:pPr>
          </w:p>
          <w:p w:rsidR="00FF5ECC" w:rsidRPr="009A0FF0" w:rsidRDefault="00FF5ECC" w:rsidP="009A0FF0">
            <w:pPr>
              <w:rPr>
                <w:rFonts w:asciiTheme="minorEastAsia" w:eastAsiaTheme="minorEastAsia" w:hAnsiTheme="minorEastAsia"/>
              </w:rPr>
            </w:pPr>
          </w:p>
          <w:p w:rsidR="009A0FF0" w:rsidRPr="009A0FF0" w:rsidRDefault="009A0FF0" w:rsidP="009A0FF0">
            <w:pPr>
              <w:rPr>
                <w:rFonts w:asciiTheme="minorEastAsia" w:eastAsiaTheme="minorEastAsia" w:hAnsiTheme="minorEastAsia"/>
              </w:rPr>
            </w:pPr>
          </w:p>
          <w:p w:rsidR="009A0FF0" w:rsidRPr="009A0FF0" w:rsidRDefault="009A0FF0" w:rsidP="009A0FF0">
            <w:pPr>
              <w:rPr>
                <w:rFonts w:asciiTheme="minorEastAsia" w:eastAsiaTheme="minorEastAsia" w:hAnsiTheme="minorEastAsia"/>
              </w:rPr>
            </w:pPr>
          </w:p>
          <w:p w:rsidR="009A0FF0" w:rsidRPr="009A0FF0" w:rsidRDefault="009A0FF0" w:rsidP="009A0FF0">
            <w:pPr>
              <w:rPr>
                <w:rFonts w:asciiTheme="minorEastAsia" w:eastAsiaTheme="minorEastAsia" w:hAnsiTheme="minorEastAsia"/>
              </w:rPr>
            </w:pPr>
          </w:p>
          <w:p w:rsidR="009A0FF0" w:rsidRPr="009A0FF0" w:rsidRDefault="009A0FF0" w:rsidP="009A0FF0">
            <w:pPr>
              <w:rPr>
                <w:rFonts w:asciiTheme="minorEastAsia" w:eastAsiaTheme="minorEastAsia" w:hAnsiTheme="minorEastAsia"/>
              </w:rPr>
            </w:pPr>
          </w:p>
          <w:p w:rsidR="009A0FF0" w:rsidRPr="009A0FF0" w:rsidRDefault="009A0FF0" w:rsidP="009A0FF0">
            <w:pPr>
              <w:rPr>
                <w:rFonts w:asciiTheme="minorEastAsia" w:eastAsiaTheme="minorEastAsia" w:hAnsiTheme="minorEastAsia"/>
              </w:rPr>
            </w:pPr>
          </w:p>
          <w:p w:rsidR="009A0FF0" w:rsidRPr="009A0FF0" w:rsidRDefault="009A0FF0" w:rsidP="009A0FF0">
            <w:pPr>
              <w:rPr>
                <w:rFonts w:asciiTheme="minorEastAsia" w:eastAsiaTheme="minorEastAsia" w:hAnsiTheme="minorEastAsia"/>
              </w:rPr>
            </w:pPr>
          </w:p>
          <w:p w:rsidR="009A0FF0" w:rsidRPr="009A0FF0" w:rsidRDefault="009A0FF0" w:rsidP="009A0FF0">
            <w:pPr>
              <w:rPr>
                <w:rFonts w:asciiTheme="minorEastAsia" w:eastAsiaTheme="minorEastAsia" w:hAnsiTheme="minorEastAsia"/>
              </w:rPr>
            </w:pPr>
          </w:p>
          <w:p w:rsidR="009A0FF0" w:rsidRPr="009A0FF0" w:rsidRDefault="009A0FF0" w:rsidP="009A0FF0">
            <w:pPr>
              <w:rPr>
                <w:rFonts w:asciiTheme="minorEastAsia" w:eastAsiaTheme="minorEastAsia" w:hAnsiTheme="minorEastAsia"/>
              </w:rPr>
            </w:pPr>
          </w:p>
          <w:p w:rsidR="009A0FF0" w:rsidRPr="009A0FF0" w:rsidRDefault="009A0FF0" w:rsidP="009A0FF0">
            <w:pPr>
              <w:rPr>
                <w:rFonts w:asciiTheme="minorEastAsia" w:eastAsiaTheme="minorEastAsia" w:hAnsiTheme="minorEastAsia"/>
              </w:rPr>
            </w:pPr>
          </w:p>
        </w:tc>
      </w:tr>
      <w:tr w:rsidR="00C42C0F" w:rsidRPr="009A0FF0" w:rsidTr="001E12A6">
        <w:trPr>
          <w:trHeight w:val="1229"/>
        </w:trPr>
        <w:tc>
          <w:tcPr>
            <w:tcW w:w="9110" w:type="dxa"/>
            <w:tcBorders>
              <w:bottom w:val="single" w:sz="4" w:space="0" w:color="auto"/>
            </w:tcBorders>
            <w:vAlign w:val="center"/>
          </w:tcPr>
          <w:p w:rsidR="00C42C0F" w:rsidRPr="00887E83" w:rsidRDefault="00FF5ECC" w:rsidP="009A0FF0">
            <w:pPr>
              <w:rPr>
                <w:rFonts w:asciiTheme="majorEastAsia" w:eastAsiaTheme="majorEastAsia" w:hAnsiTheme="majorEastAsia"/>
              </w:rPr>
            </w:pPr>
            <w:r w:rsidRPr="00887E83">
              <w:rPr>
                <w:rFonts w:asciiTheme="majorEastAsia" w:eastAsiaTheme="majorEastAsia" w:hAnsiTheme="majorEastAsia" w:hint="eastAsia"/>
              </w:rPr>
              <w:t>その他参考となる既往症・合併症</w:t>
            </w:r>
          </w:p>
          <w:p w:rsidR="009A0FF0" w:rsidRPr="009A0FF0" w:rsidRDefault="009A0FF0" w:rsidP="009A0FF0">
            <w:pPr>
              <w:rPr>
                <w:rFonts w:asciiTheme="minorEastAsia" w:eastAsiaTheme="minorEastAsia" w:hAnsiTheme="minorEastAsia"/>
              </w:rPr>
            </w:pPr>
          </w:p>
          <w:p w:rsidR="009A0FF0" w:rsidRPr="009A0FF0" w:rsidRDefault="009A0FF0" w:rsidP="009A0FF0">
            <w:pPr>
              <w:rPr>
                <w:rFonts w:asciiTheme="minorEastAsia" w:eastAsiaTheme="minorEastAsia" w:hAnsiTheme="minorEastAsia"/>
              </w:rPr>
            </w:pPr>
          </w:p>
          <w:p w:rsidR="009A0FF0" w:rsidRPr="009A0FF0" w:rsidRDefault="009A0FF0" w:rsidP="009A0FF0">
            <w:pPr>
              <w:rPr>
                <w:rFonts w:asciiTheme="minorEastAsia" w:eastAsiaTheme="minorEastAsia" w:hAnsiTheme="minorEastAsia"/>
              </w:rPr>
            </w:pPr>
          </w:p>
        </w:tc>
      </w:tr>
      <w:tr w:rsidR="00751392" w:rsidRPr="009A0FF0" w:rsidTr="001E12A6">
        <w:trPr>
          <w:trHeight w:val="345"/>
        </w:trPr>
        <w:tc>
          <w:tcPr>
            <w:tcW w:w="9110" w:type="dxa"/>
            <w:tcBorders>
              <w:left w:val="nil"/>
              <w:bottom w:val="nil"/>
              <w:right w:val="nil"/>
            </w:tcBorders>
          </w:tcPr>
          <w:p w:rsidR="00751392" w:rsidRPr="009A0FF0" w:rsidRDefault="00751392" w:rsidP="0075139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42C0F" w:rsidRPr="00887E83" w:rsidRDefault="00887E83" w:rsidP="004C5ABF">
      <w:pPr>
        <w:ind w:right="998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  <w:bdr w:val="single" w:sz="4" w:space="0" w:color="auto"/>
        </w:rPr>
        <w:t xml:space="preserve"> 記載</w:t>
      </w:r>
      <w:r w:rsidR="00C42C0F" w:rsidRPr="00887E83">
        <w:rPr>
          <w:rFonts w:asciiTheme="minorEastAsia" w:eastAsiaTheme="minorEastAsia" w:hAnsiTheme="minorEastAsia" w:hint="eastAsia"/>
          <w:sz w:val="20"/>
          <w:bdr w:val="single" w:sz="4" w:space="0" w:color="auto"/>
        </w:rPr>
        <w:t>上の留意事項</w:t>
      </w:r>
      <w:r>
        <w:rPr>
          <w:rFonts w:asciiTheme="minorEastAsia" w:eastAsiaTheme="minorEastAsia" w:hAnsiTheme="minorEastAsia" w:hint="eastAsia"/>
          <w:sz w:val="20"/>
          <w:bdr w:val="single" w:sz="4" w:space="0" w:color="auto"/>
        </w:rPr>
        <w:t xml:space="preserve"> </w:t>
      </w:r>
    </w:p>
    <w:p w:rsidR="0008403D" w:rsidRPr="00887E83" w:rsidRDefault="009A0FF0" w:rsidP="00887E83">
      <w:pPr>
        <w:ind w:right="-2" w:firstLineChars="50" w:firstLine="86"/>
        <w:rPr>
          <w:rFonts w:asciiTheme="minorEastAsia" w:eastAsiaTheme="minorEastAsia" w:hAnsiTheme="minorEastAsia"/>
          <w:sz w:val="18"/>
          <w:szCs w:val="18"/>
        </w:rPr>
      </w:pPr>
      <w:r w:rsidRPr="00887E83">
        <w:rPr>
          <w:rFonts w:asciiTheme="minorEastAsia" w:eastAsiaTheme="minorEastAsia" w:hAnsiTheme="minorEastAsia" w:hint="eastAsia"/>
          <w:sz w:val="18"/>
          <w:szCs w:val="18"/>
        </w:rPr>
        <w:t xml:space="preserve">1　</w:t>
      </w:r>
      <w:r w:rsidR="004739CF" w:rsidRPr="00887E83">
        <w:rPr>
          <w:rFonts w:asciiTheme="minorEastAsia" w:eastAsiaTheme="minorEastAsia" w:hAnsiTheme="minorEastAsia" w:hint="eastAsia"/>
          <w:sz w:val="18"/>
          <w:szCs w:val="18"/>
        </w:rPr>
        <w:t>自立支援医療（更生医療）要否審査の資料となりますので</w:t>
      </w:r>
      <w:r w:rsidR="00887E83" w:rsidRPr="00887E83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4739CF" w:rsidRPr="00887E83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C42C0F" w:rsidRPr="00887E83">
        <w:rPr>
          <w:rFonts w:asciiTheme="minorEastAsia" w:eastAsiaTheme="minorEastAsia" w:hAnsiTheme="minorEastAsia" w:hint="eastAsia"/>
          <w:sz w:val="18"/>
          <w:szCs w:val="18"/>
        </w:rPr>
        <w:t>きる限り詳細に記入して</w:t>
      </w:r>
      <w:r w:rsidR="004C5ABF" w:rsidRPr="00887E83">
        <w:rPr>
          <w:rFonts w:asciiTheme="minorEastAsia" w:eastAsiaTheme="minorEastAsia" w:hAnsiTheme="minorEastAsia" w:hint="eastAsia"/>
          <w:sz w:val="18"/>
          <w:szCs w:val="18"/>
        </w:rPr>
        <w:t>くだ</w:t>
      </w:r>
      <w:r w:rsidR="00C42C0F" w:rsidRPr="00887E83">
        <w:rPr>
          <w:rFonts w:asciiTheme="minorEastAsia" w:eastAsiaTheme="minorEastAsia" w:hAnsiTheme="minorEastAsia" w:hint="eastAsia"/>
          <w:sz w:val="18"/>
          <w:szCs w:val="18"/>
        </w:rPr>
        <w:t>さ</w:t>
      </w:r>
      <w:r w:rsidRPr="00887E83">
        <w:rPr>
          <w:rFonts w:asciiTheme="minorEastAsia" w:eastAsiaTheme="minorEastAsia" w:hAnsiTheme="minorEastAsia" w:hint="eastAsia"/>
          <w:sz w:val="18"/>
          <w:szCs w:val="18"/>
        </w:rPr>
        <w:t>い</w:t>
      </w:r>
      <w:r w:rsidR="00C42C0F" w:rsidRPr="00887E83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C42C0F" w:rsidRPr="00887E83" w:rsidRDefault="009A0FF0" w:rsidP="00887E83">
      <w:pPr>
        <w:ind w:right="998" w:firstLineChars="50" w:firstLine="86"/>
        <w:rPr>
          <w:rFonts w:asciiTheme="minorEastAsia" w:eastAsiaTheme="minorEastAsia" w:hAnsiTheme="minorEastAsia"/>
          <w:sz w:val="18"/>
          <w:szCs w:val="18"/>
        </w:rPr>
      </w:pPr>
      <w:r w:rsidRPr="00887E83">
        <w:rPr>
          <w:rFonts w:asciiTheme="minorEastAsia" w:eastAsiaTheme="minorEastAsia" w:hAnsiTheme="minorEastAsia" w:hint="eastAsia"/>
          <w:sz w:val="18"/>
          <w:szCs w:val="18"/>
        </w:rPr>
        <w:t xml:space="preserve">2　</w:t>
      </w:r>
      <w:r w:rsidR="00C42C0F" w:rsidRPr="00887E83">
        <w:rPr>
          <w:rFonts w:asciiTheme="minorEastAsia" w:eastAsiaTheme="minorEastAsia" w:hAnsiTheme="minorEastAsia" w:hint="eastAsia"/>
          <w:sz w:val="18"/>
          <w:szCs w:val="18"/>
        </w:rPr>
        <w:t>該当項目に○印，数字</w:t>
      </w:r>
      <w:r w:rsidR="00887E83" w:rsidRPr="00887E83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C42C0F" w:rsidRPr="00887E83">
        <w:rPr>
          <w:rFonts w:asciiTheme="minorEastAsia" w:eastAsiaTheme="minorEastAsia" w:hAnsiTheme="minorEastAsia" w:hint="eastAsia"/>
          <w:sz w:val="18"/>
          <w:szCs w:val="18"/>
        </w:rPr>
        <w:t>を記入して</w:t>
      </w:r>
      <w:r w:rsidR="004C5ABF" w:rsidRPr="00887E83">
        <w:rPr>
          <w:rFonts w:asciiTheme="minorEastAsia" w:eastAsiaTheme="minorEastAsia" w:hAnsiTheme="minorEastAsia" w:hint="eastAsia"/>
          <w:sz w:val="18"/>
          <w:szCs w:val="18"/>
        </w:rPr>
        <w:t>ください</w:t>
      </w:r>
      <w:r w:rsidR="00C42C0F" w:rsidRPr="00887E83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C42C0F" w:rsidRPr="00887E83" w:rsidRDefault="00C42C0F" w:rsidP="00887E83">
      <w:pPr>
        <w:ind w:leftChars="50" w:left="358" w:right="-144" w:hangingChars="150" w:hanging="257"/>
        <w:rPr>
          <w:rFonts w:asciiTheme="minorEastAsia" w:eastAsiaTheme="minorEastAsia" w:hAnsiTheme="minorEastAsia"/>
          <w:sz w:val="18"/>
          <w:szCs w:val="18"/>
        </w:rPr>
      </w:pPr>
      <w:r w:rsidRPr="00887E83">
        <w:rPr>
          <w:rFonts w:asciiTheme="minorEastAsia" w:eastAsiaTheme="minorEastAsia" w:hAnsiTheme="minorEastAsia" w:hint="eastAsia"/>
          <w:sz w:val="18"/>
          <w:szCs w:val="18"/>
        </w:rPr>
        <w:t>3</w:t>
      </w:r>
      <w:r w:rsidR="003D34DE" w:rsidRPr="00887E83">
        <w:rPr>
          <w:rFonts w:asciiTheme="minorEastAsia" w:eastAsiaTheme="minorEastAsia" w:hAnsiTheme="minorEastAsia" w:hint="eastAsia"/>
          <w:sz w:val="18"/>
          <w:szCs w:val="18"/>
        </w:rPr>
        <w:t xml:space="preserve">  </w:t>
      </w:r>
      <w:r w:rsidR="00A71FCD" w:rsidRPr="00887E83">
        <w:rPr>
          <w:rFonts w:asciiTheme="minorEastAsia" w:eastAsiaTheme="minorEastAsia" w:hAnsiTheme="minorEastAsia" w:hint="eastAsia"/>
          <w:spacing w:val="-4"/>
          <w:sz w:val="18"/>
          <w:szCs w:val="18"/>
        </w:rPr>
        <w:t>医療費は，新規申請の場合は見込額を，再認定</w:t>
      </w:r>
      <w:r w:rsidRPr="00887E83">
        <w:rPr>
          <w:rFonts w:asciiTheme="minorEastAsia" w:eastAsiaTheme="minorEastAsia" w:hAnsiTheme="minorEastAsia" w:hint="eastAsia"/>
          <w:spacing w:val="-4"/>
          <w:sz w:val="18"/>
          <w:szCs w:val="18"/>
        </w:rPr>
        <w:t>申請の場合は，意見書作成の1</w:t>
      </w:r>
      <w:r w:rsidR="009A0FF0" w:rsidRPr="00887E83">
        <w:rPr>
          <w:rFonts w:asciiTheme="minorEastAsia" w:eastAsiaTheme="minorEastAsia" w:hAnsiTheme="minorEastAsia" w:hint="eastAsia"/>
          <w:spacing w:val="-4"/>
          <w:sz w:val="18"/>
          <w:szCs w:val="18"/>
        </w:rPr>
        <w:t>か</w:t>
      </w:r>
      <w:r w:rsidR="00451EA1" w:rsidRPr="00887E83">
        <w:rPr>
          <w:rFonts w:asciiTheme="minorEastAsia" w:eastAsiaTheme="minorEastAsia" w:hAnsiTheme="minorEastAsia" w:hint="eastAsia"/>
          <w:spacing w:val="-4"/>
          <w:sz w:val="18"/>
          <w:szCs w:val="18"/>
        </w:rPr>
        <w:t>月前の概算額</w:t>
      </w:r>
      <w:r w:rsidR="00A71FCD" w:rsidRPr="00887E83">
        <w:rPr>
          <w:rFonts w:asciiTheme="minorEastAsia" w:eastAsiaTheme="minorEastAsia" w:hAnsiTheme="minorEastAsia" w:hint="eastAsia"/>
          <w:spacing w:val="-4"/>
          <w:sz w:val="18"/>
          <w:szCs w:val="18"/>
        </w:rPr>
        <w:t>を</w:t>
      </w:r>
      <w:r w:rsidR="00887E83" w:rsidRPr="00887E83">
        <w:rPr>
          <w:rFonts w:asciiTheme="minorEastAsia" w:eastAsiaTheme="minorEastAsia" w:hAnsiTheme="minorEastAsia" w:hint="eastAsia"/>
          <w:spacing w:val="-4"/>
          <w:sz w:val="18"/>
          <w:szCs w:val="18"/>
        </w:rPr>
        <w:t>参考に</w:t>
      </w:r>
      <w:r w:rsidRPr="00887E83">
        <w:rPr>
          <w:rFonts w:asciiTheme="minorEastAsia" w:eastAsiaTheme="minorEastAsia" w:hAnsiTheme="minorEastAsia" w:hint="eastAsia"/>
          <w:spacing w:val="-4"/>
          <w:sz w:val="18"/>
          <w:szCs w:val="18"/>
        </w:rPr>
        <w:t>記入して</w:t>
      </w:r>
      <w:r w:rsidR="004C5ABF" w:rsidRPr="00887E83">
        <w:rPr>
          <w:rFonts w:asciiTheme="minorEastAsia" w:eastAsiaTheme="minorEastAsia" w:hAnsiTheme="minorEastAsia" w:hint="eastAsia"/>
          <w:spacing w:val="-4"/>
          <w:sz w:val="18"/>
          <w:szCs w:val="18"/>
        </w:rPr>
        <w:t>ください</w:t>
      </w:r>
      <w:r w:rsidRPr="00887E83">
        <w:rPr>
          <w:rFonts w:asciiTheme="minorEastAsia" w:eastAsiaTheme="minorEastAsia" w:hAnsiTheme="minorEastAsia" w:hint="eastAsia"/>
          <w:spacing w:val="-4"/>
          <w:sz w:val="18"/>
          <w:szCs w:val="18"/>
        </w:rPr>
        <w:t>。</w:t>
      </w:r>
    </w:p>
    <w:p w:rsidR="00C42C0F" w:rsidRPr="00887E83" w:rsidRDefault="00C42C0F" w:rsidP="00887E83">
      <w:pPr>
        <w:ind w:right="998" w:firstLineChars="50" w:firstLine="86"/>
        <w:rPr>
          <w:rFonts w:asciiTheme="minorEastAsia" w:eastAsiaTheme="minorEastAsia" w:hAnsiTheme="minorEastAsia"/>
          <w:sz w:val="18"/>
          <w:szCs w:val="18"/>
        </w:rPr>
      </w:pPr>
      <w:r w:rsidRPr="00887E83">
        <w:rPr>
          <w:rFonts w:asciiTheme="minorEastAsia" w:eastAsiaTheme="minorEastAsia" w:hAnsiTheme="minorEastAsia" w:hint="eastAsia"/>
          <w:sz w:val="18"/>
          <w:szCs w:val="18"/>
        </w:rPr>
        <w:t>4</w:t>
      </w:r>
      <w:r w:rsidR="003D34DE" w:rsidRPr="00887E83">
        <w:rPr>
          <w:rFonts w:asciiTheme="minorEastAsia" w:eastAsiaTheme="minorEastAsia" w:hAnsiTheme="minorEastAsia" w:hint="eastAsia"/>
          <w:sz w:val="18"/>
          <w:szCs w:val="18"/>
        </w:rPr>
        <w:t xml:space="preserve">  </w:t>
      </w:r>
      <w:r w:rsidRPr="00887E83">
        <w:rPr>
          <w:rFonts w:asciiTheme="minorEastAsia" w:eastAsiaTheme="minorEastAsia" w:hAnsiTheme="minorEastAsia" w:hint="eastAsia"/>
          <w:sz w:val="18"/>
          <w:szCs w:val="18"/>
        </w:rPr>
        <w:t>新規申請の場合は，</w:t>
      </w:r>
      <w:r w:rsidR="00F7595D" w:rsidRPr="00887E83">
        <w:rPr>
          <w:rFonts w:asciiTheme="minorEastAsia" w:eastAsiaTheme="minorEastAsia" w:hAnsiTheme="minorEastAsia" w:hint="eastAsia"/>
          <w:sz w:val="18"/>
          <w:szCs w:val="18"/>
        </w:rPr>
        <w:t>手術</w:t>
      </w:r>
      <w:r w:rsidRPr="00887E83">
        <w:rPr>
          <w:rFonts w:asciiTheme="minorEastAsia" w:eastAsiaTheme="minorEastAsia" w:hAnsiTheme="minorEastAsia" w:hint="eastAsia"/>
          <w:sz w:val="18"/>
          <w:szCs w:val="18"/>
        </w:rPr>
        <w:t>前</w:t>
      </w:r>
      <w:r w:rsidR="003D34DE" w:rsidRPr="00887E83">
        <w:rPr>
          <w:rFonts w:asciiTheme="minorEastAsia" w:eastAsiaTheme="minorEastAsia" w:hAnsiTheme="minorEastAsia" w:hint="eastAsia"/>
          <w:sz w:val="18"/>
          <w:szCs w:val="18"/>
        </w:rPr>
        <w:t>及び</w:t>
      </w:r>
      <w:r w:rsidR="00F7595D" w:rsidRPr="00887E83">
        <w:rPr>
          <w:rFonts w:asciiTheme="minorEastAsia" w:eastAsiaTheme="minorEastAsia" w:hAnsiTheme="minorEastAsia" w:hint="eastAsia"/>
          <w:sz w:val="18"/>
          <w:szCs w:val="18"/>
        </w:rPr>
        <w:t>最新日の</w:t>
      </w:r>
      <w:r w:rsidR="00376D5A" w:rsidRPr="00887E83">
        <w:rPr>
          <w:rFonts w:asciiTheme="minorEastAsia" w:eastAsiaTheme="minorEastAsia" w:hAnsiTheme="minorEastAsia" w:hint="eastAsia"/>
          <w:sz w:val="18"/>
          <w:szCs w:val="18"/>
        </w:rPr>
        <w:t>データ</w:t>
      </w:r>
      <w:r w:rsidRPr="00887E83">
        <w:rPr>
          <w:rFonts w:asciiTheme="minorEastAsia" w:eastAsiaTheme="minorEastAsia" w:hAnsiTheme="minorEastAsia" w:hint="eastAsia"/>
          <w:sz w:val="18"/>
          <w:szCs w:val="18"/>
        </w:rPr>
        <w:t>を記入して</w:t>
      </w:r>
      <w:r w:rsidR="00F7595D" w:rsidRPr="00887E83">
        <w:rPr>
          <w:rFonts w:asciiTheme="minorEastAsia" w:eastAsiaTheme="minorEastAsia" w:hAnsiTheme="minorEastAsia" w:hint="eastAsia"/>
          <w:sz w:val="18"/>
          <w:szCs w:val="18"/>
        </w:rPr>
        <w:t>くだ</w:t>
      </w:r>
      <w:r w:rsidRPr="00887E83">
        <w:rPr>
          <w:rFonts w:asciiTheme="minorEastAsia" w:eastAsiaTheme="minorEastAsia" w:hAnsiTheme="minorEastAsia" w:hint="eastAsia"/>
          <w:sz w:val="18"/>
          <w:szCs w:val="18"/>
        </w:rPr>
        <w:t>さい。</w:t>
      </w:r>
    </w:p>
    <w:p w:rsidR="0057381B" w:rsidRDefault="00C42C0F" w:rsidP="00887E83">
      <w:pPr>
        <w:ind w:left="172" w:right="-144" w:hangingChars="100" w:hanging="172"/>
        <w:rPr>
          <w:rFonts w:asciiTheme="minorEastAsia" w:eastAsiaTheme="minorEastAsia" w:hAnsiTheme="minorEastAsia"/>
          <w:sz w:val="18"/>
          <w:szCs w:val="18"/>
        </w:rPr>
      </w:pPr>
      <w:r w:rsidRPr="00887E83">
        <w:rPr>
          <w:rFonts w:asciiTheme="minorEastAsia" w:eastAsiaTheme="minorEastAsia" w:hAnsiTheme="minorEastAsia" w:hint="eastAsia"/>
          <w:sz w:val="18"/>
          <w:szCs w:val="18"/>
        </w:rPr>
        <w:t>※　指定自立支援医療機関は，自立支援医療（更生医療）意見書</w:t>
      </w:r>
      <w:r w:rsidR="00A36631" w:rsidRPr="00887E83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Pr="00887E83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ED57BC" w:rsidRPr="00887E83">
        <w:rPr>
          <w:rFonts w:asciiTheme="minorEastAsia" w:eastAsiaTheme="minorEastAsia" w:hAnsiTheme="minorEastAsia" w:hint="eastAsia"/>
          <w:sz w:val="18"/>
          <w:szCs w:val="18"/>
        </w:rPr>
        <w:t>作成</w:t>
      </w:r>
      <w:r w:rsidR="00887E83" w:rsidRPr="00887E83">
        <w:rPr>
          <w:rFonts w:asciiTheme="minorEastAsia" w:eastAsiaTheme="minorEastAsia" w:hAnsiTheme="minorEastAsia" w:hint="eastAsia"/>
          <w:sz w:val="18"/>
          <w:szCs w:val="18"/>
        </w:rPr>
        <w:t>について，「</w:t>
      </w:r>
      <w:r w:rsidR="002A3ABA" w:rsidRPr="00887E83">
        <w:rPr>
          <w:rFonts w:asciiTheme="minorEastAsia" w:eastAsiaTheme="minorEastAsia" w:hAnsiTheme="minorEastAsia" w:hint="eastAsia"/>
          <w:sz w:val="18"/>
          <w:szCs w:val="18"/>
        </w:rPr>
        <w:t>新</w:t>
      </w:r>
      <w:r w:rsidR="004C5ABF" w:rsidRPr="00887E83">
        <w:rPr>
          <w:rFonts w:asciiTheme="minorEastAsia" w:eastAsiaTheme="minorEastAsia" w:hAnsiTheme="minorEastAsia" w:hint="eastAsia"/>
          <w:sz w:val="18"/>
          <w:szCs w:val="18"/>
        </w:rPr>
        <w:t>規申請</w:t>
      </w:r>
      <w:r w:rsidR="00887E83" w:rsidRPr="00887E83">
        <w:rPr>
          <w:rFonts w:asciiTheme="minorEastAsia" w:eastAsiaTheme="minorEastAsia" w:hAnsiTheme="minorEastAsia" w:hint="eastAsia"/>
          <w:sz w:val="18"/>
          <w:szCs w:val="18"/>
        </w:rPr>
        <w:t>」</w:t>
      </w:r>
      <w:r w:rsidR="004C5ABF" w:rsidRPr="00887E83">
        <w:rPr>
          <w:rFonts w:asciiTheme="minorEastAsia" w:eastAsiaTheme="minorEastAsia" w:hAnsiTheme="minorEastAsia" w:hint="eastAsia"/>
          <w:sz w:val="18"/>
          <w:szCs w:val="18"/>
        </w:rPr>
        <w:t>を除いて</w:t>
      </w:r>
      <w:r w:rsidR="00887E83">
        <w:rPr>
          <w:rFonts w:asciiTheme="minorEastAsia" w:eastAsiaTheme="minorEastAsia" w:hAnsiTheme="minorEastAsia" w:hint="eastAsia"/>
          <w:sz w:val="18"/>
          <w:szCs w:val="18"/>
        </w:rPr>
        <w:t>は無償で</w:t>
      </w:r>
    </w:p>
    <w:p w:rsidR="00C42C0F" w:rsidRPr="00887E83" w:rsidRDefault="0057381B" w:rsidP="0057381B">
      <w:pPr>
        <w:ind w:leftChars="100" w:left="202" w:right="-144" w:firstLineChars="100" w:firstLine="172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交付するよう</w:t>
      </w:r>
      <w:r w:rsidR="00C42C0F" w:rsidRPr="00887E83">
        <w:rPr>
          <w:rFonts w:asciiTheme="minorEastAsia" w:eastAsiaTheme="minorEastAsia" w:hAnsiTheme="minorEastAsia" w:hint="eastAsia"/>
          <w:sz w:val="18"/>
          <w:szCs w:val="18"/>
        </w:rPr>
        <w:t>定められています。</w:t>
      </w:r>
    </w:p>
    <w:p w:rsidR="00C42C0F" w:rsidRPr="00887E83" w:rsidRDefault="00C37F6D" w:rsidP="009A0FF0">
      <w:pPr>
        <w:ind w:leftChars="85" w:left="343" w:right="139" w:hangingChars="100" w:hanging="172"/>
        <w:rPr>
          <w:rFonts w:asciiTheme="minorEastAsia" w:eastAsiaTheme="minorEastAsia" w:hAnsiTheme="minorEastAsia"/>
          <w:sz w:val="18"/>
          <w:szCs w:val="18"/>
        </w:rPr>
      </w:pPr>
      <w:r w:rsidRPr="00887E83">
        <w:rPr>
          <w:rFonts w:asciiTheme="minorEastAsia" w:eastAsiaTheme="minorEastAsia" w:hAnsiTheme="minorEastAsia" w:hint="eastAsia"/>
          <w:sz w:val="18"/>
          <w:szCs w:val="18"/>
        </w:rPr>
        <w:t>（指定自立支援医療機関</w:t>
      </w:r>
      <w:r w:rsidR="00BC349B" w:rsidRPr="00887E83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C42C0F" w:rsidRPr="00887E83">
        <w:rPr>
          <w:rFonts w:asciiTheme="minorEastAsia" w:eastAsiaTheme="minorEastAsia" w:hAnsiTheme="minorEastAsia" w:hint="eastAsia"/>
          <w:sz w:val="18"/>
          <w:szCs w:val="18"/>
        </w:rPr>
        <w:t>育成医療・更生医療）</w:t>
      </w:r>
      <w:r w:rsidR="00BC349B" w:rsidRPr="00887E83">
        <w:rPr>
          <w:rFonts w:asciiTheme="minorEastAsia" w:eastAsiaTheme="minorEastAsia" w:hAnsiTheme="minorEastAsia" w:hint="eastAsia"/>
          <w:sz w:val="18"/>
          <w:szCs w:val="18"/>
        </w:rPr>
        <w:t>療養担当規程</w:t>
      </w:r>
      <w:r w:rsidR="00C42C0F" w:rsidRPr="00887E83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0B451B" w:rsidRPr="00887E83">
        <w:rPr>
          <w:rFonts w:asciiTheme="minorEastAsia" w:eastAsiaTheme="minorEastAsia" w:hAnsiTheme="minorEastAsia" w:hint="eastAsia"/>
          <w:sz w:val="18"/>
          <w:szCs w:val="18"/>
        </w:rPr>
        <w:t>6</w:t>
      </w:r>
      <w:r w:rsidR="00C42C0F" w:rsidRPr="00887E83">
        <w:rPr>
          <w:rFonts w:asciiTheme="minorEastAsia" w:eastAsiaTheme="minorEastAsia" w:hAnsiTheme="minorEastAsia" w:hint="eastAsia"/>
          <w:sz w:val="18"/>
          <w:szCs w:val="18"/>
        </w:rPr>
        <w:t>条平成</w:t>
      </w:r>
      <w:r w:rsidR="000B451B" w:rsidRPr="00887E83">
        <w:rPr>
          <w:rFonts w:asciiTheme="minorEastAsia" w:eastAsiaTheme="minorEastAsia" w:hAnsiTheme="minorEastAsia" w:hint="eastAsia"/>
          <w:sz w:val="18"/>
          <w:szCs w:val="18"/>
        </w:rPr>
        <w:t>18</w:t>
      </w:r>
      <w:r w:rsidR="000C41A5" w:rsidRPr="00887E83">
        <w:rPr>
          <w:rFonts w:asciiTheme="minorEastAsia" w:eastAsiaTheme="minorEastAsia" w:hAnsiTheme="minorEastAsia" w:hint="eastAsia"/>
          <w:sz w:val="18"/>
          <w:szCs w:val="18"/>
        </w:rPr>
        <w:t>年厚生</w:t>
      </w:r>
      <w:r w:rsidR="0008403D" w:rsidRPr="00887E83">
        <w:rPr>
          <w:rFonts w:asciiTheme="minorEastAsia" w:eastAsiaTheme="minorEastAsia" w:hAnsiTheme="minorEastAsia" w:hint="eastAsia"/>
          <w:sz w:val="18"/>
          <w:szCs w:val="18"/>
        </w:rPr>
        <w:t>労働省告示第65号</w:t>
      </w:r>
      <w:r w:rsidR="00C42C0F" w:rsidRPr="00887E83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CA4477" w:rsidRDefault="00CA4477" w:rsidP="009A0FF0">
      <w:pPr>
        <w:ind w:leftChars="85" w:left="363" w:right="139" w:hangingChars="100" w:hanging="192"/>
        <w:rPr>
          <w:rFonts w:asciiTheme="minorEastAsia" w:eastAsiaTheme="minorEastAsia" w:hAnsiTheme="minorEastAsia"/>
          <w:sz w:val="20"/>
        </w:rPr>
      </w:pPr>
    </w:p>
    <w:p w:rsidR="00CA4477" w:rsidRDefault="00CA4477" w:rsidP="009A0FF0">
      <w:pPr>
        <w:ind w:leftChars="85" w:left="363" w:right="139" w:hangingChars="100" w:hanging="192"/>
        <w:rPr>
          <w:rFonts w:asciiTheme="minorEastAsia" w:eastAsiaTheme="minorEastAsia" w:hAnsiTheme="minorEastAsia"/>
          <w:sz w:val="20"/>
        </w:rPr>
      </w:pPr>
    </w:p>
    <w:p w:rsidR="0057381B" w:rsidRDefault="0057381B" w:rsidP="009A0FF0">
      <w:pPr>
        <w:ind w:leftChars="85" w:left="363" w:right="139" w:hangingChars="100" w:hanging="192"/>
        <w:rPr>
          <w:rFonts w:asciiTheme="minorEastAsia" w:eastAsiaTheme="minorEastAsia" w:hAnsiTheme="minorEastAsia"/>
          <w:sz w:val="20"/>
        </w:rPr>
      </w:pPr>
    </w:p>
    <w:p w:rsidR="0057381B" w:rsidRDefault="0057381B" w:rsidP="009A0FF0">
      <w:pPr>
        <w:ind w:leftChars="85" w:left="363" w:right="139" w:hangingChars="100" w:hanging="192"/>
        <w:rPr>
          <w:rFonts w:asciiTheme="minorEastAsia" w:eastAsiaTheme="minorEastAsia" w:hAnsiTheme="minorEastAsia"/>
          <w:sz w:val="20"/>
        </w:rPr>
      </w:pPr>
    </w:p>
    <w:p w:rsidR="007956D3" w:rsidRDefault="007956D3" w:rsidP="009A0FF0">
      <w:pPr>
        <w:ind w:leftChars="85" w:left="363" w:right="139" w:hangingChars="100" w:hanging="192"/>
        <w:rPr>
          <w:rFonts w:asciiTheme="minorEastAsia" w:eastAsiaTheme="minorEastAsia" w:hAnsiTheme="minorEastAsia"/>
          <w:sz w:val="20"/>
        </w:rPr>
      </w:pPr>
    </w:p>
    <w:p w:rsidR="00CA4477" w:rsidRPr="00CA4477" w:rsidRDefault="00CA4477" w:rsidP="001E12A6">
      <w:pPr>
        <w:ind w:leftChars="85" w:left="331" w:right="779" w:hangingChars="100" w:hanging="160"/>
        <w:jc w:val="right"/>
        <w:rPr>
          <w:rFonts w:asciiTheme="minorEastAsia" w:eastAsiaTheme="minorEastAsia" w:hAnsiTheme="minorEastAsia"/>
          <w:spacing w:val="-6"/>
          <w:sz w:val="18"/>
          <w:szCs w:val="18"/>
        </w:rPr>
      </w:pPr>
    </w:p>
    <w:p w:rsidR="00CA4477" w:rsidRPr="0092194B" w:rsidRDefault="00CA4477" w:rsidP="00CA4477">
      <w:pPr>
        <w:rPr>
          <w:rFonts w:asciiTheme="minorEastAsia" w:eastAsiaTheme="minorEastAsia" w:hAnsiTheme="minorEastAsia"/>
          <w:szCs w:val="21"/>
        </w:rPr>
      </w:pPr>
      <w:r w:rsidRPr="0092194B">
        <w:rPr>
          <w:rFonts w:asciiTheme="minorEastAsia" w:eastAsiaTheme="minorEastAsia" w:hAnsiTheme="minorEastAsia" w:hint="eastAsia"/>
          <w:szCs w:val="21"/>
        </w:rPr>
        <w:lastRenderedPageBreak/>
        <w:t>様式2号</w:t>
      </w:r>
      <w:r>
        <w:rPr>
          <w:rFonts w:asciiTheme="minorEastAsia" w:eastAsiaTheme="minorEastAsia" w:hAnsiTheme="minorEastAsia" w:hint="eastAsia"/>
          <w:szCs w:val="21"/>
        </w:rPr>
        <w:t>-7(3)</w:t>
      </w:r>
    </w:p>
    <w:p w:rsidR="00CA4477" w:rsidRPr="0092194B" w:rsidRDefault="00CA4477" w:rsidP="00CA4477">
      <w:pPr>
        <w:jc w:val="center"/>
        <w:rPr>
          <w:rFonts w:asciiTheme="minorEastAsia" w:eastAsiaTheme="minorEastAsia" w:hAnsiTheme="minorEastAsia"/>
          <w:szCs w:val="21"/>
        </w:rPr>
      </w:pPr>
      <w:r w:rsidRPr="00A55F1F">
        <w:rPr>
          <w:rFonts w:asciiTheme="minorEastAsia" w:eastAsiaTheme="minorEastAsia" w:hAnsiTheme="minorEastAsia" w:hint="eastAsia"/>
          <w:color w:val="000000"/>
          <w:sz w:val="24"/>
          <w:szCs w:val="24"/>
        </w:rPr>
        <w:t>自立支援医療</w:t>
      </w:r>
      <w:r w:rsidR="00461A8D">
        <w:rPr>
          <w:rFonts w:asciiTheme="minorEastAsia" w:eastAsiaTheme="minorEastAsia" w:hAnsiTheme="minorEastAsia" w:hint="eastAsia"/>
          <w:color w:val="000000"/>
          <w:sz w:val="24"/>
          <w:szCs w:val="24"/>
        </w:rPr>
        <w:t>(</w:t>
      </w:r>
      <w:r w:rsidRPr="00A55F1F">
        <w:rPr>
          <w:rFonts w:asciiTheme="minorEastAsia" w:eastAsiaTheme="minorEastAsia" w:hAnsiTheme="minorEastAsia" w:hint="eastAsia"/>
          <w:color w:val="000000"/>
          <w:sz w:val="24"/>
          <w:szCs w:val="24"/>
        </w:rPr>
        <w:t>更生医療</w:t>
      </w:r>
      <w:r w:rsidR="00461A8D">
        <w:rPr>
          <w:rFonts w:asciiTheme="minorEastAsia" w:eastAsiaTheme="minorEastAsia" w:hAnsiTheme="minorEastAsia" w:hint="eastAsia"/>
          <w:color w:val="000000"/>
          <w:sz w:val="24"/>
          <w:szCs w:val="24"/>
        </w:rPr>
        <w:t>)</w:t>
      </w:r>
      <w:r w:rsidRPr="00A55F1F">
        <w:rPr>
          <w:rFonts w:asciiTheme="minorEastAsia" w:eastAsiaTheme="minorEastAsia" w:hAnsiTheme="minorEastAsia" w:hint="eastAsia"/>
          <w:color w:val="000000"/>
          <w:sz w:val="24"/>
          <w:szCs w:val="24"/>
        </w:rPr>
        <w:t>費概算額算出表</w:t>
      </w:r>
      <w:r w:rsidR="00461A8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Pr="00461A8D">
        <w:rPr>
          <w:rFonts w:asciiTheme="minorEastAsia" w:eastAsiaTheme="minorEastAsia" w:hAnsiTheme="minorEastAsia" w:hint="eastAsia"/>
          <w:color w:val="000000"/>
          <w:sz w:val="22"/>
          <w:szCs w:val="22"/>
          <w:bdr w:val="single" w:sz="4" w:space="0" w:color="auto"/>
        </w:rPr>
        <w:t>肝臓機能障害用</w:t>
      </w:r>
    </w:p>
    <w:tbl>
      <w:tblPr>
        <w:tblW w:w="9217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897"/>
        <w:gridCol w:w="240"/>
        <w:gridCol w:w="658"/>
        <w:gridCol w:w="898"/>
        <w:gridCol w:w="710"/>
        <w:gridCol w:w="141"/>
        <w:gridCol w:w="47"/>
        <w:gridCol w:w="806"/>
        <w:gridCol w:w="92"/>
        <w:gridCol w:w="47"/>
        <w:gridCol w:w="851"/>
        <w:gridCol w:w="1420"/>
      </w:tblGrid>
      <w:tr w:rsidR="00CA4477" w:rsidRPr="0092194B" w:rsidTr="001E12A6">
        <w:trPr>
          <w:cantSplit/>
          <w:trHeight w:val="50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氏　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　</w:t>
            </w: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名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　齢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77" w:rsidRPr="0092194B" w:rsidRDefault="00CA4477" w:rsidP="00D31B57">
            <w:pPr>
              <w:rPr>
                <w:rFonts w:asciiTheme="minorEastAsia" w:eastAsiaTheme="minorEastAsia" w:hAnsiTheme="minorEastAsia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</w:t>
            </w:r>
            <w:r w:rsidR="00AB1A3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</w:t>
            </w: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歳</w:t>
            </w:r>
          </w:p>
        </w:tc>
      </w:tr>
      <w:tr w:rsidR="00CA4477" w:rsidRPr="0092194B" w:rsidTr="001E12A6">
        <w:trPr>
          <w:cantSplit/>
          <w:trHeight w:val="50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手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 </w:t>
            </w: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術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　</w:t>
            </w: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名</w:t>
            </w:r>
          </w:p>
        </w:tc>
        <w:tc>
          <w:tcPr>
            <w:tcW w:w="6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CA4477" w:rsidRPr="0092194B" w:rsidTr="001E12A6">
        <w:trPr>
          <w:cantSplit/>
          <w:trHeight w:val="41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診療見込期間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入院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自　　　月　　　日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入院外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自　　　月　　　日</w:t>
            </w:r>
          </w:p>
        </w:tc>
      </w:tr>
      <w:tr w:rsidR="00CA4477" w:rsidRPr="0092194B" w:rsidTr="001E12A6">
        <w:trPr>
          <w:cantSplit/>
          <w:trHeight w:val="416"/>
        </w:trPr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226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至　　　月　　　日</w:t>
            </w:r>
          </w:p>
        </w:tc>
        <w:tc>
          <w:tcPr>
            <w:tcW w:w="99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241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至　　　月　　　日</w:t>
            </w:r>
          </w:p>
        </w:tc>
      </w:tr>
      <w:tr w:rsidR="00CA4477" w:rsidRPr="0092194B" w:rsidTr="001E12A6">
        <w:trPr>
          <w:cantSplit/>
          <w:trHeight w:val="266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8F3764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内　　　　訳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D609BF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第１月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D609BF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第２月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D609BF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第３月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D609BF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第４月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D609BF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609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５</w:t>
            </w:r>
            <w:r w:rsidRPr="00D609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D609BF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609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６</w:t>
            </w:r>
            <w:r w:rsidRPr="00D609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4477" w:rsidRPr="00B500D3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500D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合　計</w:t>
            </w:r>
          </w:p>
        </w:tc>
      </w:tr>
      <w:tr w:rsidR="00CA4477" w:rsidRPr="0092194B" w:rsidTr="001E12A6">
        <w:trPr>
          <w:cantSplit/>
          <w:trHeight w:val="446"/>
        </w:trPr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8F3764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477" w:rsidRPr="005B2794" w:rsidRDefault="00CA4477" w:rsidP="00CA447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5B279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月分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477" w:rsidRPr="005B2794" w:rsidRDefault="00CA4477" w:rsidP="00CA447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5B279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月分</w:t>
            </w:r>
          </w:p>
        </w:tc>
        <w:tc>
          <w:tcPr>
            <w:tcW w:w="89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477" w:rsidRPr="005B2794" w:rsidRDefault="00CA4477" w:rsidP="00CA447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5B279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月分</w:t>
            </w:r>
          </w:p>
        </w:tc>
        <w:tc>
          <w:tcPr>
            <w:tcW w:w="898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477" w:rsidRPr="005B2794" w:rsidRDefault="00CA4477" w:rsidP="00CA447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5B279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月分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477" w:rsidRPr="005B2794" w:rsidRDefault="00CA4477" w:rsidP="00CA447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5B279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月分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4477" w:rsidRPr="005B2794" w:rsidRDefault="00CA4477" w:rsidP="00CA447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5B279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月分</w:t>
            </w: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CA4477" w:rsidRPr="0092194B" w:rsidTr="001E12A6">
        <w:trPr>
          <w:cantSplit/>
          <w:trHeight w:val="45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1A3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B1A3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手</w:t>
            </w:r>
          </w:p>
          <w:p w:rsidR="00AB1A3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B1A3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術</w:t>
            </w:r>
          </w:p>
          <w:p w:rsidR="00CA4477" w:rsidRPr="00AB1A3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B1A3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8F3764" w:rsidRDefault="00CA4477" w:rsidP="00D31B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CA4477" w:rsidRPr="0092194B" w:rsidTr="001E12A6">
        <w:trPr>
          <w:cantSplit/>
          <w:trHeight w:val="45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4477" w:rsidRPr="00AB1A3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8F3764" w:rsidRDefault="00CA4477" w:rsidP="00D31B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CA4477" w:rsidRPr="0092194B" w:rsidTr="001E12A6">
        <w:trPr>
          <w:cantSplit/>
          <w:trHeight w:val="45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4477" w:rsidRPr="00AB1A3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8F3764" w:rsidRDefault="00CA4477" w:rsidP="00D31B57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輸血・麻酔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CA4477" w:rsidRPr="0092194B" w:rsidTr="001E12A6">
        <w:trPr>
          <w:cantSplit/>
          <w:trHeight w:val="45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AB1A3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8F3764" w:rsidRDefault="00CA4477" w:rsidP="00D31B57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薬剤・材料等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CA4477" w:rsidRPr="0092194B" w:rsidTr="001E12A6">
        <w:trPr>
          <w:cantSplit/>
          <w:trHeight w:val="451"/>
        </w:trPr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1A3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B1A3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検</w:t>
            </w:r>
          </w:p>
          <w:p w:rsidR="00CA4477" w:rsidRPr="00AB1A3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B1A3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8F3764" w:rsidRDefault="00CA4477" w:rsidP="00AB1A3B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sz w:val="20"/>
              </w:rPr>
              <w:t>Ｘ</w:t>
            </w:r>
            <w:r w:rsidRPr="008F3764">
              <w:rPr>
                <w:rFonts w:asciiTheme="minorEastAsia" w:eastAsiaTheme="minorEastAsia" w:hAnsiTheme="minorEastAsia"/>
                <w:sz w:val="20"/>
              </w:rPr>
              <w:t>-</w:t>
            </w:r>
            <w:r w:rsidRPr="008F3764">
              <w:rPr>
                <w:rFonts w:asciiTheme="minorEastAsia" w:eastAsiaTheme="minorEastAsia" w:hAnsiTheme="minorEastAsia" w:hint="eastAsia"/>
                <w:sz w:val="20"/>
              </w:rPr>
              <w:t>Ｐ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CA4477" w:rsidRPr="0092194B" w:rsidTr="001E12A6">
        <w:trPr>
          <w:cantSplit/>
          <w:trHeight w:val="45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4477" w:rsidRPr="00AB1A3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8F3764" w:rsidRDefault="00CA4477" w:rsidP="00D31B57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sz w:val="20"/>
              </w:rPr>
              <w:t>血液検査等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CA4477" w:rsidRPr="0092194B" w:rsidTr="001E12A6">
        <w:trPr>
          <w:cantSplit/>
          <w:trHeight w:val="45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AB1A3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8F3764" w:rsidRDefault="00CA4477" w:rsidP="00D31B57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CA4477" w:rsidRPr="0092194B" w:rsidTr="001E12A6">
        <w:trPr>
          <w:cantSplit/>
          <w:trHeight w:val="45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4477" w:rsidRPr="00AB1A3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B1A3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投</w:t>
            </w:r>
          </w:p>
          <w:p w:rsidR="00CA4477" w:rsidRPr="00AB1A3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B1A3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薬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4477" w:rsidRPr="008F3764" w:rsidRDefault="00CA4477" w:rsidP="00CA4477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院外処方（有・無）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CA4477" w:rsidRPr="0092194B" w:rsidTr="001E12A6">
        <w:trPr>
          <w:cantSplit/>
          <w:trHeight w:val="45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4477" w:rsidRPr="00AB1A3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A4477" w:rsidRPr="008F3764" w:rsidRDefault="002B7ECE" w:rsidP="00CA4477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薬品料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4477" w:rsidRPr="0092194B" w:rsidTr="001E12A6">
        <w:trPr>
          <w:cantSplit/>
          <w:trHeight w:val="451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477" w:rsidRPr="00AB1A3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4477" w:rsidRPr="008F3764" w:rsidRDefault="008F3764" w:rsidP="002B7ECE">
            <w:pPr>
              <w:autoSpaceDE w:val="0"/>
              <w:autoSpaceDN w:val="0"/>
              <w:adjustRightInd w:val="0"/>
              <w:ind w:firstLineChars="100" w:firstLine="159"/>
              <w:rPr>
                <w:rFonts w:asciiTheme="minorEastAsia" w:eastAsiaTheme="minorEastAsia" w:hAnsiTheme="minorEastAsia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spacing w:val="-6"/>
                <w:w w:val="90"/>
                <w:sz w:val="20"/>
              </w:rPr>
              <w:t>薬品名</w:t>
            </w:r>
            <w:r w:rsidRPr="008F376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89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4477" w:rsidRPr="0092194B" w:rsidTr="001E12A6">
        <w:trPr>
          <w:cantSplit/>
          <w:trHeight w:val="4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4477" w:rsidRPr="00AB1A3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1A3B">
              <w:rPr>
                <w:rFonts w:asciiTheme="minorEastAsia" w:eastAsiaTheme="minorEastAsia" w:hAnsiTheme="minorEastAsia" w:hint="eastAsia"/>
                <w:sz w:val="18"/>
                <w:szCs w:val="18"/>
              </w:rPr>
              <w:t>注</w:t>
            </w:r>
          </w:p>
          <w:p w:rsidR="00CA4477" w:rsidRPr="00AB1A3B" w:rsidRDefault="00CA4477" w:rsidP="00D31B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1A3B">
              <w:rPr>
                <w:rFonts w:asciiTheme="minorEastAsia" w:eastAsiaTheme="minorEastAsia" w:hAnsiTheme="minorEastAsia" w:hint="eastAsia"/>
                <w:sz w:val="18"/>
                <w:szCs w:val="18"/>
              </w:rPr>
              <w:t>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8F3764" w:rsidRDefault="002B7ECE" w:rsidP="00CA4477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注射料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4477" w:rsidRPr="0092194B" w:rsidTr="001E12A6">
        <w:trPr>
          <w:cantSplit/>
          <w:trHeight w:val="45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AB1A3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4477" w:rsidRPr="008F3764" w:rsidRDefault="008F3764" w:rsidP="002B7ECE">
            <w:pPr>
              <w:autoSpaceDE w:val="0"/>
              <w:autoSpaceDN w:val="0"/>
              <w:adjustRightInd w:val="0"/>
              <w:ind w:firstLineChars="100" w:firstLine="159"/>
              <w:rPr>
                <w:rFonts w:asciiTheme="minorEastAsia" w:eastAsiaTheme="minorEastAsia" w:hAnsiTheme="minorEastAsia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spacing w:val="-6"/>
                <w:w w:val="90"/>
                <w:sz w:val="20"/>
              </w:rPr>
              <w:t>注射名</w:t>
            </w:r>
            <w:r w:rsidRPr="008F376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89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4477" w:rsidRPr="0092194B" w:rsidTr="001E12A6">
        <w:trPr>
          <w:cantSplit/>
          <w:trHeight w:val="45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477" w:rsidRPr="008F3764" w:rsidRDefault="00CA4477" w:rsidP="00D31B57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sz w:val="20"/>
              </w:rPr>
              <w:t>基本</w:t>
            </w:r>
            <w:r w:rsidR="00556BC4" w:rsidRPr="008F3764">
              <w:rPr>
                <w:rFonts w:asciiTheme="minorEastAsia" w:eastAsiaTheme="minorEastAsia" w:hAnsiTheme="minorEastAsia" w:hint="eastAsia"/>
                <w:sz w:val="20"/>
              </w:rPr>
              <w:t>診療（初診・再診</w:t>
            </w:r>
            <w:r w:rsidRPr="008F3764">
              <w:rPr>
                <w:rFonts w:asciiTheme="minorEastAsia" w:eastAsiaTheme="minorEastAsia" w:hAnsiTheme="minorEastAsia" w:hint="eastAsia"/>
                <w:sz w:val="20"/>
              </w:rPr>
              <w:t>料</w:t>
            </w:r>
            <w:r w:rsidR="00556BC4" w:rsidRPr="008F3764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4477" w:rsidRPr="0092194B" w:rsidTr="001E12A6">
        <w:trPr>
          <w:cantSplit/>
          <w:trHeight w:val="45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477" w:rsidRPr="008F3764" w:rsidRDefault="00CA4477" w:rsidP="00D31B57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sz w:val="20"/>
              </w:rPr>
              <w:t>入院料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B1A3B" w:rsidRPr="0092194B" w:rsidTr="001E12A6">
        <w:trPr>
          <w:cantSplit/>
          <w:trHeight w:val="45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A3B" w:rsidRPr="008F3764" w:rsidRDefault="00AB1A3B" w:rsidP="00D31B57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sz w:val="20"/>
              </w:rPr>
              <w:t>その他：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A3B" w:rsidRPr="0092194B" w:rsidRDefault="00AB1A3B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A3B" w:rsidRPr="0092194B" w:rsidRDefault="00AB1A3B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A3B" w:rsidRPr="0092194B" w:rsidRDefault="00AB1A3B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A3B" w:rsidRPr="0092194B" w:rsidRDefault="00AB1A3B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A3B" w:rsidRPr="0092194B" w:rsidRDefault="00AB1A3B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A3B" w:rsidRPr="0092194B" w:rsidRDefault="00AB1A3B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A3B" w:rsidRPr="0092194B" w:rsidRDefault="00AB1A3B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4477" w:rsidRPr="0092194B" w:rsidTr="001E12A6">
        <w:trPr>
          <w:cantSplit/>
          <w:trHeight w:val="45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A4477" w:rsidRPr="008F3764" w:rsidRDefault="00CA4477" w:rsidP="00556BC4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4477" w:rsidRPr="0092194B" w:rsidTr="002B7ECE">
        <w:trPr>
          <w:cantSplit/>
          <w:trHeight w:val="936"/>
        </w:trPr>
        <w:tc>
          <w:tcPr>
            <w:tcW w:w="24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8F3764" w:rsidRDefault="00CA4477" w:rsidP="00D31B57">
            <w:pPr>
              <w:autoSpaceDE w:val="0"/>
              <w:autoSpaceDN w:val="0"/>
              <w:adjustRightInd w:val="0"/>
              <w:ind w:firstLineChars="49" w:firstLine="94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sz w:val="20"/>
              </w:rPr>
              <w:t>合　　計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92194B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7" w:rsidRPr="00B500D3" w:rsidRDefault="00CA4477" w:rsidP="00D31B5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500D3">
              <w:rPr>
                <w:rFonts w:asciiTheme="minorEastAsia" w:eastAsiaTheme="minorEastAsia" w:hAnsiTheme="minorEastAsia" w:hint="eastAsia"/>
                <w:sz w:val="16"/>
                <w:szCs w:val="16"/>
              </w:rPr>
              <w:t>円</w:t>
            </w:r>
          </w:p>
        </w:tc>
      </w:tr>
    </w:tbl>
    <w:p w:rsidR="00CA4477" w:rsidRDefault="00CA4477" w:rsidP="00CA4477">
      <w:pPr>
        <w:rPr>
          <w:rFonts w:asciiTheme="minorEastAsia" w:eastAsiaTheme="minorEastAsia" w:hAnsiTheme="minorEastAsia"/>
          <w:sz w:val="20"/>
        </w:rPr>
      </w:pPr>
    </w:p>
    <w:p w:rsidR="00CA4477" w:rsidRDefault="00CA4477" w:rsidP="00CA4477">
      <w:pPr>
        <w:ind w:firstLineChars="100" w:firstLine="192"/>
        <w:rPr>
          <w:rFonts w:asciiTheme="minorEastAsia" w:eastAsiaTheme="minorEastAsia" w:hAnsiTheme="minorEastAsia"/>
          <w:sz w:val="20"/>
          <w:u w:val="single"/>
        </w:rPr>
      </w:pPr>
      <w:r>
        <w:rPr>
          <w:rFonts w:asciiTheme="minorEastAsia" w:eastAsiaTheme="minorEastAsia" w:hAnsiTheme="minorEastAsia" w:hint="eastAsia"/>
          <w:sz w:val="20"/>
        </w:rPr>
        <w:t>上記</w:t>
      </w:r>
      <w:r w:rsidRPr="0092194B">
        <w:rPr>
          <w:rFonts w:asciiTheme="minorEastAsia" w:eastAsiaTheme="minorEastAsia" w:hAnsiTheme="minorEastAsia" w:hint="eastAsia"/>
          <w:sz w:val="20"/>
        </w:rPr>
        <w:t>のとおり診断しました。</w:t>
      </w:r>
      <w:r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92194B">
        <w:rPr>
          <w:rFonts w:asciiTheme="minorEastAsia" w:eastAsiaTheme="minorEastAsia" w:hAnsiTheme="minorEastAsia" w:hint="eastAsia"/>
          <w:sz w:val="20"/>
          <w:u w:val="single"/>
        </w:rPr>
        <w:t xml:space="preserve">　　　　　年　　　月　　　日</w:t>
      </w:r>
    </w:p>
    <w:p w:rsidR="00CA4477" w:rsidRPr="0092194B" w:rsidRDefault="00CA4477" w:rsidP="00CA4477">
      <w:pPr>
        <w:ind w:firstLineChars="100" w:firstLine="192"/>
        <w:rPr>
          <w:rFonts w:asciiTheme="minorEastAsia" w:eastAsiaTheme="minorEastAsia" w:hAnsiTheme="minorEastAsia"/>
          <w:sz w:val="20"/>
          <w:u w:val="single"/>
        </w:rPr>
      </w:pPr>
    </w:p>
    <w:p w:rsidR="00CA4477" w:rsidRPr="0092194B" w:rsidRDefault="00CA4477" w:rsidP="00CA4477">
      <w:pPr>
        <w:ind w:firstLineChars="200" w:firstLine="383"/>
        <w:rPr>
          <w:rFonts w:asciiTheme="minorEastAsia" w:eastAsiaTheme="minorEastAsia" w:hAnsiTheme="minorEastAsia"/>
          <w:sz w:val="20"/>
        </w:rPr>
      </w:pPr>
      <w:r w:rsidRPr="0092194B">
        <w:rPr>
          <w:rFonts w:asciiTheme="minorEastAsia" w:eastAsiaTheme="minorEastAsia" w:hAnsiTheme="minorEastAsia" w:hint="eastAsia"/>
          <w:sz w:val="20"/>
        </w:rPr>
        <w:t>指定自立支援医療機関（更生医療）所在地</w:t>
      </w:r>
    </w:p>
    <w:p w:rsidR="00CA4477" w:rsidRDefault="00CA4477" w:rsidP="00CA4477">
      <w:pPr>
        <w:ind w:firstLineChars="200" w:firstLine="383"/>
        <w:rPr>
          <w:rFonts w:asciiTheme="minorEastAsia" w:eastAsiaTheme="minorEastAsia" w:hAnsiTheme="minorEastAsia"/>
          <w:sz w:val="20"/>
        </w:rPr>
      </w:pPr>
      <w:r w:rsidRPr="0092194B">
        <w:rPr>
          <w:rFonts w:asciiTheme="minorEastAsia" w:eastAsiaTheme="minorEastAsia" w:hAnsiTheme="minorEastAsia" w:hint="eastAsia"/>
          <w:sz w:val="20"/>
        </w:rPr>
        <w:t xml:space="preserve">　　　　　　　　　　　　　　　　名　称</w:t>
      </w:r>
    </w:p>
    <w:p w:rsidR="00CA4477" w:rsidRPr="0092194B" w:rsidRDefault="00CA4477" w:rsidP="00CA4477">
      <w:pPr>
        <w:ind w:firstLineChars="200" w:firstLine="383"/>
        <w:rPr>
          <w:rFonts w:asciiTheme="minorEastAsia" w:eastAsiaTheme="minorEastAsia" w:hAnsiTheme="minorEastAsia"/>
          <w:sz w:val="20"/>
        </w:rPr>
      </w:pPr>
    </w:p>
    <w:p w:rsidR="00CA4477" w:rsidRPr="0092194B" w:rsidRDefault="00CA4477" w:rsidP="00F57677">
      <w:pPr>
        <w:ind w:firstLineChars="1800" w:firstLine="3448"/>
        <w:rPr>
          <w:rFonts w:asciiTheme="minorEastAsia" w:eastAsiaTheme="minorEastAsia" w:hAnsiTheme="minorEastAsia"/>
          <w:sz w:val="20"/>
        </w:rPr>
      </w:pPr>
      <w:r w:rsidRPr="0092194B">
        <w:rPr>
          <w:rFonts w:asciiTheme="minorEastAsia" w:eastAsiaTheme="minorEastAsia" w:hAnsiTheme="minorEastAsia" w:hint="eastAsia"/>
          <w:sz w:val="20"/>
        </w:rPr>
        <w:t xml:space="preserve">指定医師氏名　</w:t>
      </w:r>
      <w:r w:rsidRPr="0092194B">
        <w:rPr>
          <w:rFonts w:asciiTheme="minorEastAsia" w:eastAsiaTheme="minorEastAsia" w:hAnsiTheme="minorEastAsia" w:hint="eastAsia"/>
          <w:sz w:val="20"/>
          <w:u w:val="single"/>
        </w:rPr>
        <w:t xml:space="preserve">　　　　　　　　　　　　　　　　　　　　</w:t>
      </w:r>
    </w:p>
    <w:p w:rsidR="00CA4477" w:rsidRPr="00CA4477" w:rsidRDefault="002B7ECE" w:rsidP="002B7ECE">
      <w:pPr>
        <w:rPr>
          <w:rFonts w:asciiTheme="minorEastAsia" w:eastAsiaTheme="minorEastAsia" w:hAnsiTheme="minorEastAsia"/>
          <w:spacing w:val="-6"/>
          <w:sz w:val="18"/>
          <w:szCs w:val="18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</w:t>
      </w:r>
    </w:p>
    <w:sectPr w:rsidR="00CA4477" w:rsidRPr="00CA4477" w:rsidSect="001E12A6">
      <w:footerReference w:type="default" r:id="rId7"/>
      <w:pgSz w:w="11906" w:h="16838" w:code="9"/>
      <w:pgMar w:top="851" w:right="1418" w:bottom="851" w:left="1418" w:header="851" w:footer="397" w:gutter="0"/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85" w:rsidRDefault="00107385" w:rsidP="00F837F8">
      <w:r>
        <w:separator/>
      </w:r>
    </w:p>
  </w:endnote>
  <w:endnote w:type="continuationSeparator" w:id="0">
    <w:p w:rsidR="00107385" w:rsidRDefault="00107385" w:rsidP="00F8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2A6" w:rsidRPr="000C4C62" w:rsidRDefault="001E12A6" w:rsidP="001E12A6">
    <w:pPr>
      <w:pStyle w:val="a8"/>
      <w:jc w:val="right"/>
      <w:rPr>
        <w:rFonts w:ascii="ＭＳ Ｐ明朝" w:eastAsia="ＭＳ Ｐ明朝" w:hAnsi="ＭＳ Ｐ明朝"/>
        <w:sz w:val="16"/>
        <w:szCs w:val="16"/>
      </w:rPr>
    </w:pPr>
    <w:r w:rsidRPr="000C4C62">
      <w:rPr>
        <w:rFonts w:ascii="ＭＳ Ｐ明朝" w:eastAsia="ＭＳ Ｐ明朝" w:hAnsi="ＭＳ Ｐ明朝" w:hint="eastAsia"/>
        <w:sz w:val="16"/>
        <w:szCs w:val="16"/>
      </w:rPr>
      <w:t>2023年4月広島県立身体障害者更生相談所</w:t>
    </w:r>
  </w:p>
  <w:p w:rsidR="001E12A6" w:rsidRDefault="001E12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85" w:rsidRDefault="00107385" w:rsidP="00F837F8">
      <w:r>
        <w:separator/>
      </w:r>
    </w:p>
  </w:footnote>
  <w:footnote w:type="continuationSeparator" w:id="0">
    <w:p w:rsidR="00107385" w:rsidRDefault="00107385" w:rsidP="00F8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88FC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E782EC6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A81242C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21CFC0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8"/>
    <w:multiLevelType w:val="singleLevel"/>
    <w:tmpl w:val="19DC972C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5" w15:restartNumberingAfterBreak="0">
    <w:nsid w:val="05EE3AE7"/>
    <w:multiLevelType w:val="hybridMultilevel"/>
    <w:tmpl w:val="84D8B7CE"/>
    <w:lvl w:ilvl="0" w:tplc="BCB8589A">
      <w:start w:val="9"/>
      <w:numFmt w:val="decimal"/>
      <w:lvlText w:val="%1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6" w15:restartNumberingAfterBreak="0">
    <w:nsid w:val="0D937271"/>
    <w:multiLevelType w:val="singleLevel"/>
    <w:tmpl w:val="4EB4CE5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4645847"/>
    <w:multiLevelType w:val="singleLevel"/>
    <w:tmpl w:val="A9048F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349D19FC"/>
    <w:multiLevelType w:val="hybridMultilevel"/>
    <w:tmpl w:val="E6AE2E82"/>
    <w:lvl w:ilvl="0" w:tplc="23EED65A">
      <w:start w:val="3"/>
      <w:numFmt w:val="bullet"/>
      <w:lvlText w:val="□"/>
      <w:lvlJc w:val="left"/>
      <w:pPr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9" w15:restartNumberingAfterBreak="0">
    <w:nsid w:val="378D5064"/>
    <w:multiLevelType w:val="hybridMultilevel"/>
    <w:tmpl w:val="5F84D882"/>
    <w:lvl w:ilvl="0" w:tplc="534C03B4">
      <w:start w:val="1"/>
      <w:numFmt w:val="decimal"/>
      <w:lvlText w:val="%1"/>
      <w:lvlJc w:val="left"/>
      <w:pPr>
        <w:tabs>
          <w:tab w:val="num" w:pos="442"/>
        </w:tabs>
        <w:ind w:left="4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2"/>
        </w:tabs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2"/>
        </w:tabs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2"/>
        </w:tabs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2"/>
        </w:tabs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2"/>
        </w:tabs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2"/>
        </w:tabs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2"/>
        </w:tabs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2"/>
        </w:tabs>
        <w:ind w:left="3862" w:hanging="420"/>
      </w:pPr>
    </w:lvl>
  </w:abstractNum>
  <w:abstractNum w:abstractNumId="10" w15:restartNumberingAfterBreak="0">
    <w:nsid w:val="452F5B13"/>
    <w:multiLevelType w:val="hybridMultilevel"/>
    <w:tmpl w:val="6E9A6836"/>
    <w:lvl w:ilvl="0" w:tplc="8AF093E6">
      <w:start w:val="3"/>
      <w:numFmt w:val="bullet"/>
      <w:lvlText w:val="□"/>
      <w:lvlJc w:val="left"/>
      <w:pPr>
        <w:ind w:left="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11" w15:restartNumberingAfterBreak="0">
    <w:nsid w:val="48342AA2"/>
    <w:multiLevelType w:val="hybridMultilevel"/>
    <w:tmpl w:val="353CCD5A"/>
    <w:lvl w:ilvl="0" w:tplc="DFC653D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32655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EC97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1A2F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C2E7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AF639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B05C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6405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A4DC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D42246E"/>
    <w:multiLevelType w:val="singleLevel"/>
    <w:tmpl w:val="8AD238B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48"/>
    <w:rsid w:val="00021635"/>
    <w:rsid w:val="00032DCE"/>
    <w:rsid w:val="00066BB8"/>
    <w:rsid w:val="0008403D"/>
    <w:rsid w:val="000A754B"/>
    <w:rsid w:val="000B451B"/>
    <w:rsid w:val="000C41A5"/>
    <w:rsid w:val="000C4C62"/>
    <w:rsid w:val="000D2F50"/>
    <w:rsid w:val="000D4810"/>
    <w:rsid w:val="00105A77"/>
    <w:rsid w:val="00107385"/>
    <w:rsid w:val="001B75BF"/>
    <w:rsid w:val="001E12A6"/>
    <w:rsid w:val="001E6209"/>
    <w:rsid w:val="001E7E9B"/>
    <w:rsid w:val="001F5B43"/>
    <w:rsid w:val="00220184"/>
    <w:rsid w:val="002A3ABA"/>
    <w:rsid w:val="002B1028"/>
    <w:rsid w:val="002B7ECE"/>
    <w:rsid w:val="00310041"/>
    <w:rsid w:val="00376D5A"/>
    <w:rsid w:val="003A1907"/>
    <w:rsid w:val="003A421D"/>
    <w:rsid w:val="003B754E"/>
    <w:rsid w:val="003C5232"/>
    <w:rsid w:val="003D34DE"/>
    <w:rsid w:val="003E6767"/>
    <w:rsid w:val="003F3029"/>
    <w:rsid w:val="00407AE3"/>
    <w:rsid w:val="00412224"/>
    <w:rsid w:val="004170F4"/>
    <w:rsid w:val="004261FC"/>
    <w:rsid w:val="004273BB"/>
    <w:rsid w:val="004357B5"/>
    <w:rsid w:val="00435F09"/>
    <w:rsid w:val="0045016F"/>
    <w:rsid w:val="00451EA1"/>
    <w:rsid w:val="00461A8D"/>
    <w:rsid w:val="004739CF"/>
    <w:rsid w:val="00490E16"/>
    <w:rsid w:val="00492E18"/>
    <w:rsid w:val="004A3B90"/>
    <w:rsid w:val="004C5ABF"/>
    <w:rsid w:val="004D23E1"/>
    <w:rsid w:val="004D532A"/>
    <w:rsid w:val="00512317"/>
    <w:rsid w:val="00513E9F"/>
    <w:rsid w:val="005265D6"/>
    <w:rsid w:val="00540AA0"/>
    <w:rsid w:val="00556BC4"/>
    <w:rsid w:val="00570ED8"/>
    <w:rsid w:val="0057381B"/>
    <w:rsid w:val="00586BD7"/>
    <w:rsid w:val="005954CF"/>
    <w:rsid w:val="005A0E93"/>
    <w:rsid w:val="005A1D25"/>
    <w:rsid w:val="005C24B0"/>
    <w:rsid w:val="005C5883"/>
    <w:rsid w:val="005E17FC"/>
    <w:rsid w:val="005F18CD"/>
    <w:rsid w:val="00615D9A"/>
    <w:rsid w:val="00630B17"/>
    <w:rsid w:val="006533B0"/>
    <w:rsid w:val="0065710F"/>
    <w:rsid w:val="006723E9"/>
    <w:rsid w:val="00677997"/>
    <w:rsid w:val="006A7671"/>
    <w:rsid w:val="006B42A7"/>
    <w:rsid w:val="006C206D"/>
    <w:rsid w:val="006D0442"/>
    <w:rsid w:val="00722389"/>
    <w:rsid w:val="00724578"/>
    <w:rsid w:val="00731B96"/>
    <w:rsid w:val="00731FF2"/>
    <w:rsid w:val="00751392"/>
    <w:rsid w:val="007564C9"/>
    <w:rsid w:val="00756B59"/>
    <w:rsid w:val="00782A43"/>
    <w:rsid w:val="007835CE"/>
    <w:rsid w:val="007956D3"/>
    <w:rsid w:val="007B73D5"/>
    <w:rsid w:val="007D772A"/>
    <w:rsid w:val="007E7C08"/>
    <w:rsid w:val="007F444B"/>
    <w:rsid w:val="007F7028"/>
    <w:rsid w:val="0080129B"/>
    <w:rsid w:val="00843CCE"/>
    <w:rsid w:val="008517D9"/>
    <w:rsid w:val="00874B5B"/>
    <w:rsid w:val="00887E83"/>
    <w:rsid w:val="008A1D5E"/>
    <w:rsid w:val="008D5349"/>
    <w:rsid w:val="008F3764"/>
    <w:rsid w:val="00915952"/>
    <w:rsid w:val="00951EB5"/>
    <w:rsid w:val="0097015B"/>
    <w:rsid w:val="00990BCB"/>
    <w:rsid w:val="009A0FF0"/>
    <w:rsid w:val="009B0648"/>
    <w:rsid w:val="009D3F68"/>
    <w:rsid w:val="009E06BB"/>
    <w:rsid w:val="00A30C8C"/>
    <w:rsid w:val="00A36631"/>
    <w:rsid w:val="00A44DA2"/>
    <w:rsid w:val="00A56DFF"/>
    <w:rsid w:val="00A66588"/>
    <w:rsid w:val="00A71FCD"/>
    <w:rsid w:val="00A7633F"/>
    <w:rsid w:val="00A81423"/>
    <w:rsid w:val="00A85ABC"/>
    <w:rsid w:val="00A87CD0"/>
    <w:rsid w:val="00AB037E"/>
    <w:rsid w:val="00AB1A3B"/>
    <w:rsid w:val="00AD418E"/>
    <w:rsid w:val="00AE4E41"/>
    <w:rsid w:val="00B237CB"/>
    <w:rsid w:val="00B47BA0"/>
    <w:rsid w:val="00B5172F"/>
    <w:rsid w:val="00B52F74"/>
    <w:rsid w:val="00B77C0E"/>
    <w:rsid w:val="00B82C2F"/>
    <w:rsid w:val="00B8427B"/>
    <w:rsid w:val="00B93C6A"/>
    <w:rsid w:val="00BC349B"/>
    <w:rsid w:val="00BC7721"/>
    <w:rsid w:val="00C030CE"/>
    <w:rsid w:val="00C11E38"/>
    <w:rsid w:val="00C37F6D"/>
    <w:rsid w:val="00C40463"/>
    <w:rsid w:val="00C42C0F"/>
    <w:rsid w:val="00C8601E"/>
    <w:rsid w:val="00C96AEF"/>
    <w:rsid w:val="00CA1E9F"/>
    <w:rsid w:val="00CA3E0A"/>
    <w:rsid w:val="00CA4477"/>
    <w:rsid w:val="00CC5DC9"/>
    <w:rsid w:val="00D14C79"/>
    <w:rsid w:val="00D206A9"/>
    <w:rsid w:val="00D220B9"/>
    <w:rsid w:val="00D23F95"/>
    <w:rsid w:val="00D30D6D"/>
    <w:rsid w:val="00D323B7"/>
    <w:rsid w:val="00D52540"/>
    <w:rsid w:val="00D6141A"/>
    <w:rsid w:val="00DA1EDB"/>
    <w:rsid w:val="00DE1E67"/>
    <w:rsid w:val="00DE3AD9"/>
    <w:rsid w:val="00DE4282"/>
    <w:rsid w:val="00DE78B3"/>
    <w:rsid w:val="00DF0FB4"/>
    <w:rsid w:val="00E40EC4"/>
    <w:rsid w:val="00ED57BC"/>
    <w:rsid w:val="00EF1B26"/>
    <w:rsid w:val="00F05FF4"/>
    <w:rsid w:val="00F565A9"/>
    <w:rsid w:val="00F57677"/>
    <w:rsid w:val="00F60E3C"/>
    <w:rsid w:val="00F62AFA"/>
    <w:rsid w:val="00F647AC"/>
    <w:rsid w:val="00F67D0B"/>
    <w:rsid w:val="00F7595D"/>
    <w:rsid w:val="00F837F8"/>
    <w:rsid w:val="00F9498A"/>
    <w:rsid w:val="00FB4372"/>
    <w:rsid w:val="00FC0D29"/>
    <w:rsid w:val="00FF5ECC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CCED05-D650-4CDF-856E-59F9E7E0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sid w:val="009B064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7F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837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7F8"/>
    <w:rPr>
      <w:kern w:val="2"/>
      <w:sz w:val="21"/>
    </w:rPr>
  </w:style>
  <w:style w:type="paragraph" w:styleId="aa">
    <w:name w:val="List Paragraph"/>
    <w:basedOn w:val="a"/>
    <w:uiPriority w:val="34"/>
    <w:qFormat/>
    <w:rsid w:val="00F83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腎臓機能障害者用更生医療要否判定書</vt:lpstr>
      <vt:lpstr>腎臓機能障害者用更生医療要否判定書</vt:lpstr>
    </vt:vector>
  </TitlesOfParts>
  <Company>広島県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腎臓機能障害者用更生医療要否判定書</dc:title>
  <dc:creator>広島県</dc:creator>
  <cp:lastModifiedBy>森 美佐緒</cp:lastModifiedBy>
  <cp:revision>15</cp:revision>
  <cp:lastPrinted>2022-12-26T02:15:00Z</cp:lastPrinted>
  <dcterms:created xsi:type="dcterms:W3CDTF">2022-12-23T02:57:00Z</dcterms:created>
  <dcterms:modified xsi:type="dcterms:W3CDTF">2023-02-06T23:20:00Z</dcterms:modified>
</cp:coreProperties>
</file>