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C45" w:rsidRPr="001B06CF" w:rsidRDefault="004166E8" w:rsidP="001D60CB">
      <w:pPr>
        <w:rPr>
          <w:sz w:val="24"/>
        </w:rPr>
      </w:pPr>
      <w:r>
        <w:rPr>
          <w:rFonts w:hint="eastAsia"/>
          <w:sz w:val="24"/>
        </w:rPr>
        <w:t>様式</w:t>
      </w:r>
      <w:r w:rsidR="00D53E73">
        <w:rPr>
          <w:rFonts w:hint="eastAsia"/>
          <w:sz w:val="24"/>
        </w:rPr>
        <w:t>２</w:t>
      </w:r>
    </w:p>
    <w:p w:rsidR="00125C45" w:rsidRPr="00D53E73" w:rsidRDefault="00802D2E">
      <w:pPr>
        <w:jc w:val="center"/>
        <w:rPr>
          <w:rFonts w:ascii="ＭＳ ゴシック" w:eastAsia="ＭＳ ゴシック" w:hAnsi="ＭＳ ゴシック"/>
          <w:b/>
          <w:sz w:val="32"/>
          <w:szCs w:val="32"/>
        </w:rPr>
      </w:pPr>
      <w:r w:rsidRPr="00D53E73">
        <w:rPr>
          <w:rFonts w:ascii="ＭＳ ゴシック" w:eastAsia="ＭＳ ゴシック" w:hAnsi="ＭＳ ゴシック" w:hint="eastAsia"/>
          <w:b/>
          <w:sz w:val="32"/>
          <w:szCs w:val="32"/>
        </w:rPr>
        <w:t>会議</w:t>
      </w:r>
      <w:r w:rsidR="00D53E73" w:rsidRPr="00D53E73">
        <w:rPr>
          <w:rFonts w:ascii="ＭＳ ゴシック" w:eastAsia="ＭＳ ゴシック" w:hAnsi="ＭＳ ゴシック" w:hint="eastAsia"/>
          <w:b/>
          <w:sz w:val="32"/>
          <w:szCs w:val="32"/>
        </w:rPr>
        <w:t>の</w:t>
      </w:r>
      <w:r w:rsidR="005608E6" w:rsidRPr="00D53E73">
        <w:rPr>
          <w:rFonts w:ascii="ＭＳ ゴシック" w:eastAsia="ＭＳ ゴシック" w:hAnsi="ＭＳ ゴシック" w:hint="eastAsia"/>
          <w:b/>
          <w:sz w:val="32"/>
          <w:szCs w:val="32"/>
        </w:rPr>
        <w:t>概要</w:t>
      </w:r>
    </w:p>
    <w:p w:rsidR="00125C45" w:rsidRDefault="00125C45">
      <w:pPr>
        <w:jc w:val="center"/>
        <w:rPr>
          <w:b/>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7020"/>
      </w:tblGrid>
      <w:tr w:rsidR="00125C45" w:rsidTr="005A704C">
        <w:trPr>
          <w:trHeight w:val="712"/>
        </w:trPr>
        <w:tc>
          <w:tcPr>
            <w:tcW w:w="2160" w:type="dxa"/>
            <w:vAlign w:val="center"/>
          </w:tcPr>
          <w:p w:rsidR="00590B1B" w:rsidRPr="0054561D" w:rsidRDefault="00590B1B" w:rsidP="00775767">
            <w:pPr>
              <w:jc w:val="center"/>
              <w:rPr>
                <w:rFonts w:ascii="ＭＳ ゴシック" w:eastAsia="ＭＳ ゴシック" w:hAnsi="ＭＳ ゴシック"/>
                <w:sz w:val="24"/>
              </w:rPr>
            </w:pPr>
            <w:bookmarkStart w:id="0" w:name="_GoBack"/>
            <w:r w:rsidRPr="0054561D">
              <w:rPr>
                <w:rFonts w:ascii="ＭＳ ゴシック" w:eastAsia="ＭＳ ゴシック" w:hAnsi="ＭＳ ゴシック" w:hint="eastAsia"/>
                <w:sz w:val="24"/>
              </w:rPr>
              <w:t>会議の名称</w:t>
            </w:r>
          </w:p>
        </w:tc>
        <w:tc>
          <w:tcPr>
            <w:tcW w:w="7020" w:type="dxa"/>
            <w:vAlign w:val="center"/>
          </w:tcPr>
          <w:p w:rsidR="00125C45" w:rsidRDefault="00CA62C4" w:rsidP="00166F69">
            <w:pPr>
              <w:rPr>
                <w:b/>
                <w:sz w:val="24"/>
              </w:rPr>
            </w:pPr>
            <w:r>
              <w:rPr>
                <w:rFonts w:hint="eastAsia"/>
                <w:b/>
                <w:sz w:val="24"/>
              </w:rPr>
              <w:t>２０２３年度（令和５</w:t>
            </w:r>
            <w:r w:rsidR="00166F69">
              <w:rPr>
                <w:rFonts w:hint="eastAsia"/>
                <w:b/>
                <w:sz w:val="24"/>
              </w:rPr>
              <w:t>年度）第１回福山市社会福祉審議会児童福祉専門分科会</w:t>
            </w:r>
          </w:p>
        </w:tc>
      </w:tr>
      <w:bookmarkEnd w:id="0"/>
      <w:tr w:rsidR="00125C45">
        <w:trPr>
          <w:trHeight w:val="878"/>
        </w:trPr>
        <w:tc>
          <w:tcPr>
            <w:tcW w:w="2160" w:type="dxa"/>
            <w:vAlign w:val="center"/>
          </w:tcPr>
          <w:p w:rsidR="007E71CA" w:rsidRPr="0054561D" w:rsidRDefault="004166E8" w:rsidP="007E71CA">
            <w:pPr>
              <w:jc w:val="center"/>
              <w:rPr>
                <w:rFonts w:ascii="ＭＳ ゴシック" w:eastAsia="ＭＳ ゴシック" w:hAnsi="ＭＳ ゴシック"/>
                <w:sz w:val="24"/>
              </w:rPr>
            </w:pPr>
            <w:r>
              <w:rPr>
                <w:rFonts w:ascii="ＭＳ ゴシック" w:eastAsia="ＭＳ ゴシック" w:hAnsi="ＭＳ ゴシック" w:hint="eastAsia"/>
                <w:sz w:val="24"/>
              </w:rPr>
              <w:t>開催日時</w:t>
            </w:r>
          </w:p>
        </w:tc>
        <w:tc>
          <w:tcPr>
            <w:tcW w:w="7020" w:type="dxa"/>
            <w:vAlign w:val="center"/>
          </w:tcPr>
          <w:p w:rsidR="00166F69" w:rsidRDefault="00166F69" w:rsidP="00875645">
            <w:pPr>
              <w:rPr>
                <w:sz w:val="24"/>
              </w:rPr>
            </w:pPr>
            <w:r>
              <w:rPr>
                <w:rFonts w:hint="eastAsia"/>
                <w:sz w:val="24"/>
              </w:rPr>
              <w:t xml:space="preserve">２０２３年（令和５年）５月２２日（月）　</w:t>
            </w:r>
          </w:p>
          <w:p w:rsidR="00125C45" w:rsidRPr="004166E8" w:rsidRDefault="00166F69" w:rsidP="00875645">
            <w:pPr>
              <w:rPr>
                <w:sz w:val="24"/>
              </w:rPr>
            </w:pPr>
            <w:r>
              <w:rPr>
                <w:rFonts w:hint="eastAsia"/>
                <w:sz w:val="24"/>
              </w:rPr>
              <w:t>１９：００～２０：４５</w:t>
            </w:r>
          </w:p>
        </w:tc>
      </w:tr>
      <w:tr w:rsidR="00125C45">
        <w:trPr>
          <w:trHeight w:val="525"/>
        </w:trPr>
        <w:tc>
          <w:tcPr>
            <w:tcW w:w="2160" w:type="dxa"/>
            <w:vAlign w:val="center"/>
          </w:tcPr>
          <w:p w:rsidR="00125C45" w:rsidRPr="0054561D" w:rsidRDefault="004166E8" w:rsidP="00775767">
            <w:pPr>
              <w:jc w:val="center"/>
              <w:rPr>
                <w:rFonts w:ascii="ＭＳ ゴシック" w:eastAsia="ＭＳ ゴシック" w:hAnsi="ＭＳ ゴシック"/>
                <w:sz w:val="24"/>
              </w:rPr>
            </w:pPr>
            <w:r>
              <w:rPr>
                <w:rFonts w:ascii="ＭＳ ゴシック" w:eastAsia="ＭＳ ゴシック" w:hAnsi="ＭＳ ゴシック" w:hint="eastAsia"/>
                <w:kern w:val="0"/>
                <w:sz w:val="24"/>
              </w:rPr>
              <w:t>開催場所</w:t>
            </w:r>
          </w:p>
        </w:tc>
        <w:tc>
          <w:tcPr>
            <w:tcW w:w="7020" w:type="dxa"/>
            <w:vAlign w:val="center"/>
          </w:tcPr>
          <w:p w:rsidR="00125C45" w:rsidRPr="004166E8" w:rsidRDefault="00166F69" w:rsidP="00875645">
            <w:pPr>
              <w:rPr>
                <w:sz w:val="24"/>
              </w:rPr>
            </w:pPr>
            <w:r>
              <w:rPr>
                <w:rFonts w:hint="eastAsia"/>
                <w:sz w:val="24"/>
              </w:rPr>
              <w:t>福山市役所本庁舎　３階　中会議室</w:t>
            </w:r>
          </w:p>
        </w:tc>
      </w:tr>
      <w:tr w:rsidR="00125C45" w:rsidTr="005A704C">
        <w:trPr>
          <w:trHeight w:val="7919"/>
        </w:trPr>
        <w:tc>
          <w:tcPr>
            <w:tcW w:w="2160" w:type="dxa"/>
            <w:vAlign w:val="center"/>
          </w:tcPr>
          <w:p w:rsidR="00125C45" w:rsidRPr="00954997" w:rsidRDefault="000E75AF" w:rsidP="00954997">
            <w:pPr>
              <w:jc w:val="center"/>
              <w:rPr>
                <w:rFonts w:ascii="ＭＳ ゴシック" w:eastAsia="ＭＳ ゴシック" w:hAnsi="ＭＳ ゴシック"/>
                <w:sz w:val="24"/>
              </w:rPr>
            </w:pPr>
            <w:r w:rsidRPr="00954997">
              <w:rPr>
                <w:rFonts w:ascii="ＭＳ ゴシック" w:eastAsia="ＭＳ ゴシック" w:hAnsi="ＭＳ ゴシック" w:hint="eastAsia"/>
                <w:sz w:val="24"/>
              </w:rPr>
              <w:t>議題</w:t>
            </w:r>
            <w:r w:rsidR="00954997" w:rsidRPr="00954997">
              <w:rPr>
                <w:rFonts w:ascii="ＭＳ ゴシック" w:eastAsia="ＭＳ ゴシック" w:hAnsi="ＭＳ ゴシック" w:hint="eastAsia"/>
                <w:sz w:val="24"/>
              </w:rPr>
              <w:t>,</w:t>
            </w:r>
            <w:r w:rsidR="00596AA5" w:rsidRPr="00954997">
              <w:rPr>
                <w:rFonts w:ascii="ＭＳ ゴシック" w:eastAsia="ＭＳ ゴシック" w:hAnsi="ＭＳ ゴシック" w:hint="eastAsia"/>
                <w:sz w:val="24"/>
              </w:rPr>
              <w:t>審議結果</w:t>
            </w:r>
            <w:r w:rsidR="00954997" w:rsidRPr="00954997">
              <w:rPr>
                <w:rFonts w:ascii="ＭＳ ゴシック" w:eastAsia="ＭＳ ゴシック" w:hAnsi="ＭＳ ゴシック" w:hint="eastAsia"/>
                <w:sz w:val="24"/>
              </w:rPr>
              <w:t>等</w:t>
            </w:r>
          </w:p>
        </w:tc>
        <w:tc>
          <w:tcPr>
            <w:tcW w:w="7020" w:type="dxa"/>
          </w:tcPr>
          <w:p w:rsidR="00344338" w:rsidRDefault="00344338" w:rsidP="00875645">
            <w:pPr>
              <w:rPr>
                <w:b/>
                <w:sz w:val="24"/>
              </w:rPr>
            </w:pPr>
          </w:p>
          <w:p w:rsidR="00166F69" w:rsidRDefault="00166F69" w:rsidP="00166F69">
            <w:pPr>
              <w:rPr>
                <w:b/>
                <w:sz w:val="24"/>
              </w:rPr>
            </w:pPr>
            <w:r>
              <w:rPr>
                <w:rFonts w:hint="eastAsia"/>
                <w:b/>
                <w:sz w:val="24"/>
              </w:rPr>
              <w:t>内容</w:t>
            </w:r>
          </w:p>
          <w:p w:rsidR="00166F69" w:rsidRDefault="00166F69" w:rsidP="00166F69">
            <w:pPr>
              <w:numPr>
                <w:ilvl w:val="0"/>
                <w:numId w:val="7"/>
              </w:numPr>
              <w:rPr>
                <w:rFonts w:ascii="ＭＳ 明朝" w:hAnsi="ＭＳ 明朝"/>
                <w:szCs w:val="21"/>
              </w:rPr>
            </w:pPr>
            <w:r w:rsidRPr="009E23B2">
              <w:rPr>
                <w:rFonts w:ascii="ＭＳ 明朝" w:hAnsi="ＭＳ 明朝" w:hint="eastAsia"/>
                <w:szCs w:val="21"/>
              </w:rPr>
              <w:t>「福山市ネウボラ事業計画」の実施状況について</w:t>
            </w:r>
          </w:p>
          <w:p w:rsidR="00166F69" w:rsidRPr="009E23B2" w:rsidRDefault="00166F69" w:rsidP="00166F69">
            <w:pPr>
              <w:ind w:left="420"/>
              <w:rPr>
                <w:rFonts w:ascii="ＭＳ 明朝" w:hAnsi="ＭＳ 明朝"/>
                <w:szCs w:val="21"/>
              </w:rPr>
            </w:pPr>
            <w:r>
              <w:rPr>
                <w:rFonts w:ascii="ＭＳ 明朝" w:hAnsi="ＭＳ 明朝" w:hint="eastAsia"/>
                <w:szCs w:val="21"/>
              </w:rPr>
              <w:t>２０２２年度（令和４</w:t>
            </w:r>
            <w:r w:rsidRPr="00F56118">
              <w:rPr>
                <w:rFonts w:ascii="ＭＳ 明朝" w:hAnsi="ＭＳ 明朝" w:hint="eastAsia"/>
                <w:szCs w:val="21"/>
              </w:rPr>
              <w:t>年度）の実施状況について，資料を基に，事務局より報告し，委員との質疑応答を行いました。</w:t>
            </w:r>
          </w:p>
          <w:p w:rsidR="00166F69" w:rsidRDefault="00166F69" w:rsidP="00166F69">
            <w:pPr>
              <w:numPr>
                <w:ilvl w:val="0"/>
                <w:numId w:val="7"/>
              </w:numPr>
              <w:rPr>
                <w:rFonts w:ascii="ＭＳ 明朝" w:hAnsi="ＭＳ 明朝"/>
                <w:szCs w:val="21"/>
              </w:rPr>
            </w:pPr>
            <w:r w:rsidRPr="009E23B2">
              <w:rPr>
                <w:rFonts w:ascii="ＭＳ 明朝" w:hAnsi="ＭＳ 明朝" w:hint="eastAsia"/>
                <w:szCs w:val="21"/>
              </w:rPr>
              <w:t>「子ども・子育て支援事業計画」に係るニーズ調査について</w:t>
            </w:r>
          </w:p>
          <w:p w:rsidR="00166F69" w:rsidRPr="009E23B2" w:rsidRDefault="00166F69" w:rsidP="00166F69">
            <w:pPr>
              <w:ind w:left="420"/>
              <w:rPr>
                <w:rFonts w:ascii="ＭＳ 明朝" w:hAnsi="ＭＳ 明朝"/>
                <w:szCs w:val="21"/>
              </w:rPr>
            </w:pPr>
            <w:r>
              <w:rPr>
                <w:rFonts w:ascii="ＭＳ 明朝" w:hAnsi="ＭＳ 明朝" w:hint="eastAsia"/>
                <w:szCs w:val="21"/>
              </w:rPr>
              <w:t>調査の概要やスケジュール，調査項目について，事務局より説明し，</w:t>
            </w:r>
            <w:r w:rsidRPr="00F56118">
              <w:rPr>
                <w:rFonts w:ascii="ＭＳ 明朝" w:hAnsi="ＭＳ 明朝" w:hint="eastAsia"/>
                <w:szCs w:val="21"/>
              </w:rPr>
              <w:t>委員との質疑応答を行いました</w:t>
            </w:r>
            <w:r>
              <w:rPr>
                <w:rFonts w:ascii="ＭＳ 明朝" w:hAnsi="ＭＳ 明朝" w:hint="eastAsia"/>
                <w:szCs w:val="21"/>
              </w:rPr>
              <w:t>。</w:t>
            </w:r>
          </w:p>
          <w:p w:rsidR="00166F69" w:rsidRDefault="00166F69" w:rsidP="00166F69">
            <w:pPr>
              <w:numPr>
                <w:ilvl w:val="0"/>
                <w:numId w:val="7"/>
              </w:numPr>
              <w:rPr>
                <w:rFonts w:ascii="ＭＳ 明朝" w:hAnsi="ＭＳ 明朝"/>
                <w:szCs w:val="21"/>
              </w:rPr>
            </w:pPr>
            <w:r w:rsidRPr="009E23B2">
              <w:rPr>
                <w:rFonts w:ascii="ＭＳ 明朝" w:hAnsi="ＭＳ 明朝" w:hint="eastAsia"/>
                <w:szCs w:val="21"/>
              </w:rPr>
              <w:t>「子どもの貧困対策計画」に係る子どもの生活に関する実態調査について</w:t>
            </w:r>
          </w:p>
          <w:p w:rsidR="00166F69" w:rsidRPr="009E23B2" w:rsidRDefault="00166F69" w:rsidP="00166F69">
            <w:pPr>
              <w:ind w:left="420"/>
              <w:rPr>
                <w:rFonts w:ascii="ＭＳ 明朝" w:hAnsi="ＭＳ 明朝"/>
                <w:szCs w:val="21"/>
              </w:rPr>
            </w:pPr>
            <w:r>
              <w:rPr>
                <w:rFonts w:ascii="ＭＳ 明朝" w:hAnsi="ＭＳ 明朝" w:hint="eastAsia"/>
                <w:szCs w:val="21"/>
              </w:rPr>
              <w:t>調査の概要やスケジュール，調査項目について，事務局より説明し，</w:t>
            </w:r>
            <w:r w:rsidRPr="00F56118">
              <w:rPr>
                <w:rFonts w:ascii="ＭＳ 明朝" w:hAnsi="ＭＳ 明朝" w:hint="eastAsia"/>
                <w:szCs w:val="21"/>
              </w:rPr>
              <w:t>委員との質疑応答を行いました</w:t>
            </w:r>
            <w:r>
              <w:rPr>
                <w:rFonts w:ascii="ＭＳ 明朝" w:hAnsi="ＭＳ 明朝" w:hint="eastAsia"/>
                <w:szCs w:val="21"/>
              </w:rPr>
              <w:t>。</w:t>
            </w:r>
          </w:p>
          <w:p w:rsidR="00166F69" w:rsidRDefault="00166F69" w:rsidP="00166F69">
            <w:pPr>
              <w:numPr>
                <w:ilvl w:val="0"/>
                <w:numId w:val="7"/>
              </w:numPr>
              <w:rPr>
                <w:rFonts w:ascii="ＭＳ 明朝" w:hAnsi="ＭＳ 明朝"/>
                <w:szCs w:val="21"/>
              </w:rPr>
            </w:pPr>
            <w:r w:rsidRPr="00155F6C">
              <w:rPr>
                <w:rFonts w:ascii="ＭＳ 明朝" w:hAnsi="ＭＳ 明朝" w:hint="eastAsia"/>
                <w:szCs w:val="21"/>
              </w:rPr>
              <w:t>利用定員変更に関する要件の変更</w:t>
            </w:r>
            <w:r>
              <w:rPr>
                <w:rFonts w:ascii="ＭＳ 明朝" w:hAnsi="ＭＳ 明朝" w:hint="eastAsia"/>
                <w:szCs w:val="21"/>
              </w:rPr>
              <w:t>について</w:t>
            </w:r>
          </w:p>
          <w:p w:rsidR="00166F69" w:rsidRPr="009E23B2" w:rsidRDefault="00CA62C4" w:rsidP="00166F69">
            <w:pPr>
              <w:ind w:left="420"/>
              <w:rPr>
                <w:rFonts w:ascii="ＭＳ 明朝" w:hAnsi="ＭＳ 明朝"/>
                <w:szCs w:val="21"/>
              </w:rPr>
            </w:pPr>
            <w:r>
              <w:rPr>
                <w:rFonts w:ascii="ＭＳ 明朝" w:hAnsi="ＭＳ 明朝" w:hint="eastAsia"/>
                <w:szCs w:val="21"/>
              </w:rPr>
              <w:t>利用定員変更の要件の</w:t>
            </w:r>
            <w:r w:rsidR="00166F69">
              <w:rPr>
                <w:rFonts w:ascii="ＭＳ 明朝" w:hAnsi="ＭＳ 明朝" w:hint="eastAsia"/>
                <w:szCs w:val="21"/>
              </w:rPr>
              <w:t>変更について，事務局より説明し，</w:t>
            </w:r>
            <w:r w:rsidR="00166F69" w:rsidRPr="00F56118">
              <w:rPr>
                <w:rFonts w:ascii="ＭＳ 明朝" w:hAnsi="ＭＳ 明朝" w:hint="eastAsia"/>
                <w:szCs w:val="21"/>
              </w:rPr>
              <w:t>委員との質疑応答を行いました</w:t>
            </w:r>
            <w:r w:rsidR="00166F69">
              <w:rPr>
                <w:rFonts w:ascii="ＭＳ 明朝" w:hAnsi="ＭＳ 明朝" w:hint="eastAsia"/>
                <w:szCs w:val="21"/>
              </w:rPr>
              <w:t>。</w:t>
            </w:r>
          </w:p>
          <w:p w:rsidR="00166F69" w:rsidRDefault="00166F69" w:rsidP="00166F69">
            <w:pPr>
              <w:numPr>
                <w:ilvl w:val="0"/>
                <w:numId w:val="7"/>
              </w:numPr>
              <w:rPr>
                <w:rFonts w:ascii="ＭＳ 明朝" w:hAnsi="ＭＳ 明朝"/>
                <w:szCs w:val="21"/>
              </w:rPr>
            </w:pPr>
            <w:r w:rsidRPr="009E23B2">
              <w:rPr>
                <w:rFonts w:ascii="ＭＳ 明朝" w:hAnsi="ＭＳ 明朝" w:hint="eastAsia"/>
                <w:szCs w:val="21"/>
              </w:rPr>
              <w:t>その他</w:t>
            </w:r>
          </w:p>
          <w:p w:rsidR="00166F69" w:rsidRPr="009E23B2" w:rsidRDefault="00166F69" w:rsidP="00166F69">
            <w:pPr>
              <w:ind w:left="420"/>
              <w:rPr>
                <w:rFonts w:ascii="ＭＳ 明朝" w:hAnsi="ＭＳ 明朝"/>
                <w:szCs w:val="21"/>
              </w:rPr>
            </w:pPr>
            <w:r>
              <w:rPr>
                <w:rFonts w:ascii="ＭＳ 明朝" w:hAnsi="ＭＳ 明朝" w:hint="eastAsia"/>
                <w:szCs w:val="21"/>
              </w:rPr>
              <w:t>広域入所の利用条件の緩和について検討していることを報告しました。</w:t>
            </w:r>
          </w:p>
          <w:p w:rsidR="00166F69" w:rsidRPr="00166F69" w:rsidRDefault="00166F69" w:rsidP="00166F69">
            <w:pPr>
              <w:rPr>
                <w:rFonts w:ascii="ＭＳ 明朝" w:hAnsi="ＭＳ 明朝"/>
                <w:szCs w:val="21"/>
              </w:rPr>
            </w:pPr>
          </w:p>
          <w:p w:rsidR="00166F69" w:rsidRPr="00F62C1C" w:rsidRDefault="00166F69" w:rsidP="00875645">
            <w:pPr>
              <w:rPr>
                <w:b/>
                <w:sz w:val="24"/>
              </w:rPr>
            </w:pPr>
          </w:p>
        </w:tc>
      </w:tr>
      <w:tr w:rsidR="00CF7B71">
        <w:trPr>
          <w:trHeight w:val="541"/>
        </w:trPr>
        <w:tc>
          <w:tcPr>
            <w:tcW w:w="2160" w:type="dxa"/>
            <w:vAlign w:val="center"/>
          </w:tcPr>
          <w:p w:rsidR="00CF7B71" w:rsidRPr="0054561D" w:rsidRDefault="00CF7B71" w:rsidP="00CF7B71">
            <w:pPr>
              <w:jc w:val="center"/>
              <w:rPr>
                <w:rFonts w:ascii="ＭＳ ゴシック" w:eastAsia="ＭＳ ゴシック" w:hAnsi="ＭＳ ゴシック"/>
                <w:sz w:val="24"/>
              </w:rPr>
            </w:pPr>
            <w:r>
              <w:rPr>
                <w:rFonts w:ascii="ＭＳ ゴシック" w:eastAsia="ＭＳ ゴシック" w:hAnsi="ＭＳ ゴシック" w:hint="eastAsia"/>
                <w:sz w:val="24"/>
              </w:rPr>
              <w:t>傍聴人数</w:t>
            </w:r>
          </w:p>
        </w:tc>
        <w:tc>
          <w:tcPr>
            <w:tcW w:w="7020" w:type="dxa"/>
            <w:vAlign w:val="center"/>
          </w:tcPr>
          <w:p w:rsidR="00CF7B71" w:rsidRPr="004166E8" w:rsidRDefault="00166F69" w:rsidP="0041724E">
            <w:pPr>
              <w:rPr>
                <w:sz w:val="24"/>
              </w:rPr>
            </w:pPr>
            <w:r>
              <w:rPr>
                <w:rFonts w:hint="eastAsia"/>
                <w:sz w:val="24"/>
              </w:rPr>
              <w:t>０</w:t>
            </w:r>
            <w:r w:rsidR="00CF7B71" w:rsidRPr="004166E8">
              <w:rPr>
                <w:rFonts w:hint="eastAsia"/>
                <w:sz w:val="24"/>
              </w:rPr>
              <w:t>人</w:t>
            </w:r>
          </w:p>
        </w:tc>
      </w:tr>
      <w:tr w:rsidR="001D57D7" w:rsidTr="00741FDA">
        <w:trPr>
          <w:trHeight w:val="1246"/>
        </w:trPr>
        <w:tc>
          <w:tcPr>
            <w:tcW w:w="2160" w:type="dxa"/>
            <w:vAlign w:val="center"/>
          </w:tcPr>
          <w:p w:rsidR="001D57D7" w:rsidRPr="00C27646" w:rsidRDefault="001D57D7" w:rsidP="001D57D7">
            <w:pPr>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問い合わせ先</w:t>
            </w:r>
          </w:p>
        </w:tc>
        <w:tc>
          <w:tcPr>
            <w:tcW w:w="7020" w:type="dxa"/>
            <w:vAlign w:val="center"/>
          </w:tcPr>
          <w:p w:rsidR="001D57D7" w:rsidRDefault="00CA62C4" w:rsidP="001D57D7">
            <w:pPr>
              <w:rPr>
                <w:sz w:val="24"/>
              </w:rPr>
            </w:pPr>
            <w:r>
              <w:rPr>
                <w:rFonts w:hint="eastAsia"/>
                <w:sz w:val="24"/>
              </w:rPr>
              <w:t>局部課名：保健福祉局</w:t>
            </w:r>
            <w:r w:rsidR="001D57D7">
              <w:rPr>
                <w:rFonts w:hint="eastAsia"/>
                <w:sz w:val="24"/>
              </w:rPr>
              <w:t>ネウボラ推進部子ども企画課</w:t>
            </w:r>
          </w:p>
          <w:p w:rsidR="001D57D7" w:rsidRDefault="001D57D7" w:rsidP="001D57D7">
            <w:pPr>
              <w:rPr>
                <w:sz w:val="24"/>
              </w:rPr>
            </w:pPr>
            <w:r>
              <w:rPr>
                <w:rFonts w:hint="eastAsia"/>
                <w:sz w:val="24"/>
              </w:rPr>
              <w:t>電　　話：０８４－９２８－１２９６</w:t>
            </w:r>
          </w:p>
          <w:p w:rsidR="001D57D7" w:rsidRDefault="001D57D7" w:rsidP="001D57D7">
            <w:pPr>
              <w:rPr>
                <w:kern w:val="0"/>
                <w:sz w:val="24"/>
              </w:rPr>
            </w:pPr>
            <w:r w:rsidRPr="001D57D7">
              <w:rPr>
                <w:rFonts w:hint="eastAsia"/>
                <w:spacing w:val="228"/>
                <w:kern w:val="0"/>
                <w:sz w:val="24"/>
                <w:fitText w:val="960" w:id="1652201984"/>
              </w:rPr>
              <w:t>FA</w:t>
            </w:r>
            <w:r w:rsidRPr="001D57D7">
              <w:rPr>
                <w:rFonts w:hint="eastAsia"/>
                <w:spacing w:val="2"/>
                <w:kern w:val="0"/>
                <w:sz w:val="24"/>
                <w:fitText w:val="960" w:id="1652201984"/>
              </w:rPr>
              <w:t>X</w:t>
            </w:r>
            <w:r>
              <w:rPr>
                <w:rFonts w:hint="eastAsia"/>
                <w:kern w:val="0"/>
                <w:sz w:val="24"/>
              </w:rPr>
              <w:t>：０８４－９２２－０８４６</w:t>
            </w:r>
          </w:p>
          <w:p w:rsidR="001D57D7" w:rsidRPr="00C27646" w:rsidRDefault="001D57D7" w:rsidP="001D57D7">
            <w:pPr>
              <w:rPr>
                <w:sz w:val="24"/>
              </w:rPr>
            </w:pPr>
            <w:r w:rsidRPr="009E6F46">
              <w:rPr>
                <w:rFonts w:hint="eastAsia"/>
                <w:spacing w:val="36"/>
                <w:kern w:val="0"/>
                <w:sz w:val="24"/>
                <w:fitText w:val="960" w:id="1652201985"/>
              </w:rPr>
              <w:t>E-mail</w:t>
            </w:r>
            <w:r>
              <w:rPr>
                <w:rFonts w:hint="eastAsia"/>
                <w:kern w:val="0"/>
                <w:sz w:val="24"/>
              </w:rPr>
              <w:t>：</w:t>
            </w:r>
            <w:r>
              <w:rPr>
                <w:kern w:val="0"/>
                <w:sz w:val="24"/>
              </w:rPr>
              <w:t>kodomo-kukaku@city.fukuyama.hiroshima.jp</w:t>
            </w:r>
          </w:p>
        </w:tc>
      </w:tr>
      <w:tr w:rsidR="001D57D7" w:rsidTr="009B2F2A">
        <w:trPr>
          <w:trHeight w:val="711"/>
        </w:trPr>
        <w:tc>
          <w:tcPr>
            <w:tcW w:w="2160" w:type="dxa"/>
            <w:vAlign w:val="center"/>
          </w:tcPr>
          <w:p w:rsidR="001D57D7" w:rsidRPr="0054561D" w:rsidRDefault="001D57D7" w:rsidP="001D57D7">
            <w:pPr>
              <w:jc w:val="center"/>
              <w:rPr>
                <w:rFonts w:ascii="ＭＳ ゴシック" w:eastAsia="ＭＳ ゴシック" w:hAnsi="ＭＳ ゴシック"/>
                <w:sz w:val="24"/>
              </w:rPr>
            </w:pPr>
            <w:r>
              <w:rPr>
                <w:rFonts w:ascii="ＭＳ ゴシック" w:eastAsia="ＭＳ ゴシック" w:hAnsi="ＭＳ ゴシック" w:hint="eastAsia"/>
                <w:sz w:val="24"/>
              </w:rPr>
              <w:t>閲覧資料の有無</w:t>
            </w:r>
          </w:p>
        </w:tc>
        <w:tc>
          <w:tcPr>
            <w:tcW w:w="7020" w:type="dxa"/>
          </w:tcPr>
          <w:p w:rsidR="001D57D7" w:rsidRDefault="001D57D7" w:rsidP="001D57D7">
            <w:pPr>
              <w:rPr>
                <w:sz w:val="24"/>
              </w:rPr>
            </w:pPr>
            <w:r>
              <w:rPr>
                <w:rFonts w:hint="eastAsia"/>
                <w:sz w:val="24"/>
              </w:rPr>
              <w:t>【　■　有　・　□　無　】</w:t>
            </w:r>
          </w:p>
          <w:p w:rsidR="001D57D7" w:rsidRPr="00344338" w:rsidRDefault="001D57D7" w:rsidP="001D57D7">
            <w:pPr>
              <w:rPr>
                <w:sz w:val="24"/>
              </w:rPr>
            </w:pPr>
            <w:r>
              <w:rPr>
                <w:rFonts w:hint="eastAsia"/>
                <w:sz w:val="24"/>
              </w:rPr>
              <w:t>有の場合，市政情報室で閲覧できます。</w:t>
            </w:r>
          </w:p>
        </w:tc>
      </w:tr>
      <w:tr w:rsidR="001D57D7" w:rsidTr="00C46A81">
        <w:trPr>
          <w:trHeight w:val="1070"/>
        </w:trPr>
        <w:tc>
          <w:tcPr>
            <w:tcW w:w="2160" w:type="dxa"/>
            <w:vAlign w:val="center"/>
          </w:tcPr>
          <w:p w:rsidR="001D57D7" w:rsidRDefault="001D57D7" w:rsidP="001D57D7">
            <w:pPr>
              <w:jc w:val="center"/>
              <w:rPr>
                <w:rFonts w:ascii="ＭＳ ゴシック" w:eastAsia="ＭＳ ゴシック" w:hAnsi="ＭＳ ゴシック"/>
                <w:sz w:val="24"/>
              </w:rPr>
            </w:pPr>
            <w:r>
              <w:rPr>
                <w:rFonts w:ascii="ＭＳ ゴシック" w:eastAsia="ＭＳ ゴシック" w:hAnsi="ＭＳ ゴシック" w:hint="eastAsia"/>
                <w:sz w:val="24"/>
              </w:rPr>
              <w:t>備　　考</w:t>
            </w:r>
          </w:p>
        </w:tc>
        <w:tc>
          <w:tcPr>
            <w:tcW w:w="7020" w:type="dxa"/>
          </w:tcPr>
          <w:p w:rsidR="001D57D7" w:rsidRDefault="001D57D7" w:rsidP="001D57D7">
            <w:pPr>
              <w:rPr>
                <w:sz w:val="24"/>
              </w:rPr>
            </w:pPr>
          </w:p>
        </w:tc>
      </w:tr>
    </w:tbl>
    <w:p w:rsidR="00A96A9E" w:rsidRDefault="00A96A9E" w:rsidP="005A704C"/>
    <w:sectPr w:rsidR="00A96A9E" w:rsidSect="00C46A81">
      <w:pgSz w:w="11906" w:h="16838" w:code="9"/>
      <w:pgMar w:top="567" w:right="1247"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D6ED6"/>
    <w:multiLevelType w:val="hybridMultilevel"/>
    <w:tmpl w:val="EBDE5758"/>
    <w:lvl w:ilvl="0" w:tplc="70DC17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0563E3"/>
    <w:multiLevelType w:val="hybridMultilevel"/>
    <w:tmpl w:val="B1D02650"/>
    <w:lvl w:ilvl="0" w:tplc="CE46DE40">
      <w:numFmt w:val="bullet"/>
      <w:lvlText w:val="□"/>
      <w:lvlJc w:val="left"/>
      <w:pPr>
        <w:tabs>
          <w:tab w:val="num" w:pos="360"/>
        </w:tabs>
        <w:ind w:left="360" w:hanging="360"/>
      </w:pPr>
      <w:rPr>
        <w:rFonts w:ascii="ＭＳ 明朝" w:eastAsia="ＭＳ 明朝" w:hAnsi="ＭＳ 明朝" w:cs="Times New Roman" w:hint="eastAsia"/>
      </w:rPr>
    </w:lvl>
    <w:lvl w:ilvl="1" w:tplc="F880E046" w:tentative="1">
      <w:start w:val="1"/>
      <w:numFmt w:val="bullet"/>
      <w:lvlText w:val=""/>
      <w:lvlJc w:val="left"/>
      <w:pPr>
        <w:tabs>
          <w:tab w:val="num" w:pos="840"/>
        </w:tabs>
        <w:ind w:left="840" w:hanging="420"/>
      </w:pPr>
      <w:rPr>
        <w:rFonts w:ascii="Wingdings" w:hAnsi="Wingdings" w:hint="default"/>
      </w:rPr>
    </w:lvl>
    <w:lvl w:ilvl="2" w:tplc="987439B4" w:tentative="1">
      <w:start w:val="1"/>
      <w:numFmt w:val="bullet"/>
      <w:lvlText w:val=""/>
      <w:lvlJc w:val="left"/>
      <w:pPr>
        <w:tabs>
          <w:tab w:val="num" w:pos="1260"/>
        </w:tabs>
        <w:ind w:left="1260" w:hanging="420"/>
      </w:pPr>
      <w:rPr>
        <w:rFonts w:ascii="Wingdings" w:hAnsi="Wingdings" w:hint="default"/>
      </w:rPr>
    </w:lvl>
    <w:lvl w:ilvl="3" w:tplc="16DAF3F2" w:tentative="1">
      <w:start w:val="1"/>
      <w:numFmt w:val="bullet"/>
      <w:lvlText w:val=""/>
      <w:lvlJc w:val="left"/>
      <w:pPr>
        <w:tabs>
          <w:tab w:val="num" w:pos="1680"/>
        </w:tabs>
        <w:ind w:left="1680" w:hanging="420"/>
      </w:pPr>
      <w:rPr>
        <w:rFonts w:ascii="Wingdings" w:hAnsi="Wingdings" w:hint="default"/>
      </w:rPr>
    </w:lvl>
    <w:lvl w:ilvl="4" w:tplc="0E4E3B3C" w:tentative="1">
      <w:start w:val="1"/>
      <w:numFmt w:val="bullet"/>
      <w:lvlText w:val=""/>
      <w:lvlJc w:val="left"/>
      <w:pPr>
        <w:tabs>
          <w:tab w:val="num" w:pos="2100"/>
        </w:tabs>
        <w:ind w:left="2100" w:hanging="420"/>
      </w:pPr>
      <w:rPr>
        <w:rFonts w:ascii="Wingdings" w:hAnsi="Wingdings" w:hint="default"/>
      </w:rPr>
    </w:lvl>
    <w:lvl w:ilvl="5" w:tplc="BA2EFC7E" w:tentative="1">
      <w:start w:val="1"/>
      <w:numFmt w:val="bullet"/>
      <w:lvlText w:val=""/>
      <w:lvlJc w:val="left"/>
      <w:pPr>
        <w:tabs>
          <w:tab w:val="num" w:pos="2520"/>
        </w:tabs>
        <w:ind w:left="2520" w:hanging="420"/>
      </w:pPr>
      <w:rPr>
        <w:rFonts w:ascii="Wingdings" w:hAnsi="Wingdings" w:hint="default"/>
      </w:rPr>
    </w:lvl>
    <w:lvl w:ilvl="6" w:tplc="155CE450" w:tentative="1">
      <w:start w:val="1"/>
      <w:numFmt w:val="bullet"/>
      <w:lvlText w:val=""/>
      <w:lvlJc w:val="left"/>
      <w:pPr>
        <w:tabs>
          <w:tab w:val="num" w:pos="2940"/>
        </w:tabs>
        <w:ind w:left="2940" w:hanging="420"/>
      </w:pPr>
      <w:rPr>
        <w:rFonts w:ascii="Wingdings" w:hAnsi="Wingdings" w:hint="default"/>
      </w:rPr>
    </w:lvl>
    <w:lvl w:ilvl="7" w:tplc="5FC22474" w:tentative="1">
      <w:start w:val="1"/>
      <w:numFmt w:val="bullet"/>
      <w:lvlText w:val=""/>
      <w:lvlJc w:val="left"/>
      <w:pPr>
        <w:tabs>
          <w:tab w:val="num" w:pos="3360"/>
        </w:tabs>
        <w:ind w:left="3360" w:hanging="420"/>
      </w:pPr>
      <w:rPr>
        <w:rFonts w:ascii="Wingdings" w:hAnsi="Wingdings" w:hint="default"/>
      </w:rPr>
    </w:lvl>
    <w:lvl w:ilvl="8" w:tplc="CEEE22B6"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133E6B"/>
    <w:multiLevelType w:val="hybridMultilevel"/>
    <w:tmpl w:val="C5A6ED4C"/>
    <w:lvl w:ilvl="0" w:tplc="6510710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9705C3"/>
    <w:multiLevelType w:val="hybridMultilevel"/>
    <w:tmpl w:val="A650EF64"/>
    <w:lvl w:ilvl="0" w:tplc="35DEE9C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B767E82"/>
    <w:multiLevelType w:val="hybridMultilevel"/>
    <w:tmpl w:val="833C053E"/>
    <w:lvl w:ilvl="0" w:tplc="33629CE0">
      <w:numFmt w:val="bullet"/>
      <w:lvlText w:val="・"/>
      <w:lvlJc w:val="left"/>
      <w:pPr>
        <w:tabs>
          <w:tab w:val="num" w:pos="360"/>
        </w:tabs>
        <w:ind w:left="360" w:hanging="360"/>
      </w:pPr>
      <w:rPr>
        <w:rFonts w:ascii="ＭＳ 明朝" w:eastAsia="ＭＳ 明朝" w:hAnsi="ＭＳ 明朝" w:cs="Times New Roman" w:hint="eastAsia"/>
      </w:rPr>
    </w:lvl>
    <w:lvl w:ilvl="1" w:tplc="C746674C" w:tentative="1">
      <w:start w:val="1"/>
      <w:numFmt w:val="bullet"/>
      <w:lvlText w:val=""/>
      <w:lvlJc w:val="left"/>
      <w:pPr>
        <w:tabs>
          <w:tab w:val="num" w:pos="840"/>
        </w:tabs>
        <w:ind w:left="840" w:hanging="420"/>
      </w:pPr>
      <w:rPr>
        <w:rFonts w:ascii="Wingdings" w:hAnsi="Wingdings" w:hint="default"/>
      </w:rPr>
    </w:lvl>
    <w:lvl w:ilvl="2" w:tplc="298EB424" w:tentative="1">
      <w:start w:val="1"/>
      <w:numFmt w:val="bullet"/>
      <w:lvlText w:val=""/>
      <w:lvlJc w:val="left"/>
      <w:pPr>
        <w:tabs>
          <w:tab w:val="num" w:pos="1260"/>
        </w:tabs>
        <w:ind w:left="1260" w:hanging="420"/>
      </w:pPr>
      <w:rPr>
        <w:rFonts w:ascii="Wingdings" w:hAnsi="Wingdings" w:hint="default"/>
      </w:rPr>
    </w:lvl>
    <w:lvl w:ilvl="3" w:tplc="4ADE7460" w:tentative="1">
      <w:start w:val="1"/>
      <w:numFmt w:val="bullet"/>
      <w:lvlText w:val=""/>
      <w:lvlJc w:val="left"/>
      <w:pPr>
        <w:tabs>
          <w:tab w:val="num" w:pos="1680"/>
        </w:tabs>
        <w:ind w:left="1680" w:hanging="420"/>
      </w:pPr>
      <w:rPr>
        <w:rFonts w:ascii="Wingdings" w:hAnsi="Wingdings" w:hint="default"/>
      </w:rPr>
    </w:lvl>
    <w:lvl w:ilvl="4" w:tplc="278436F8" w:tentative="1">
      <w:start w:val="1"/>
      <w:numFmt w:val="bullet"/>
      <w:lvlText w:val=""/>
      <w:lvlJc w:val="left"/>
      <w:pPr>
        <w:tabs>
          <w:tab w:val="num" w:pos="2100"/>
        </w:tabs>
        <w:ind w:left="2100" w:hanging="420"/>
      </w:pPr>
      <w:rPr>
        <w:rFonts w:ascii="Wingdings" w:hAnsi="Wingdings" w:hint="default"/>
      </w:rPr>
    </w:lvl>
    <w:lvl w:ilvl="5" w:tplc="1D025C26" w:tentative="1">
      <w:start w:val="1"/>
      <w:numFmt w:val="bullet"/>
      <w:lvlText w:val=""/>
      <w:lvlJc w:val="left"/>
      <w:pPr>
        <w:tabs>
          <w:tab w:val="num" w:pos="2520"/>
        </w:tabs>
        <w:ind w:left="2520" w:hanging="420"/>
      </w:pPr>
      <w:rPr>
        <w:rFonts w:ascii="Wingdings" w:hAnsi="Wingdings" w:hint="default"/>
      </w:rPr>
    </w:lvl>
    <w:lvl w:ilvl="6" w:tplc="8BF00DAE" w:tentative="1">
      <w:start w:val="1"/>
      <w:numFmt w:val="bullet"/>
      <w:lvlText w:val=""/>
      <w:lvlJc w:val="left"/>
      <w:pPr>
        <w:tabs>
          <w:tab w:val="num" w:pos="2940"/>
        </w:tabs>
        <w:ind w:left="2940" w:hanging="420"/>
      </w:pPr>
      <w:rPr>
        <w:rFonts w:ascii="Wingdings" w:hAnsi="Wingdings" w:hint="default"/>
      </w:rPr>
    </w:lvl>
    <w:lvl w:ilvl="7" w:tplc="2F149306" w:tentative="1">
      <w:start w:val="1"/>
      <w:numFmt w:val="bullet"/>
      <w:lvlText w:val=""/>
      <w:lvlJc w:val="left"/>
      <w:pPr>
        <w:tabs>
          <w:tab w:val="num" w:pos="3360"/>
        </w:tabs>
        <w:ind w:left="3360" w:hanging="420"/>
      </w:pPr>
      <w:rPr>
        <w:rFonts w:ascii="Wingdings" w:hAnsi="Wingdings" w:hint="default"/>
      </w:rPr>
    </w:lvl>
    <w:lvl w:ilvl="8" w:tplc="BB4CDE5A"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9904F71"/>
    <w:multiLevelType w:val="hybridMultilevel"/>
    <w:tmpl w:val="BB4A91B6"/>
    <w:lvl w:ilvl="0" w:tplc="1D5A61FA">
      <w:numFmt w:val="bullet"/>
      <w:lvlText w:val="・"/>
      <w:lvlJc w:val="left"/>
      <w:pPr>
        <w:tabs>
          <w:tab w:val="num" w:pos="360"/>
        </w:tabs>
        <w:ind w:left="360" w:hanging="360"/>
      </w:pPr>
      <w:rPr>
        <w:rFonts w:ascii="ＭＳ 明朝" w:eastAsia="ＭＳ 明朝" w:hAnsi="ＭＳ 明朝" w:cs="Times New Roman" w:hint="eastAsia"/>
      </w:rPr>
    </w:lvl>
    <w:lvl w:ilvl="1" w:tplc="15E8BCB2" w:tentative="1">
      <w:start w:val="1"/>
      <w:numFmt w:val="bullet"/>
      <w:lvlText w:val=""/>
      <w:lvlJc w:val="left"/>
      <w:pPr>
        <w:tabs>
          <w:tab w:val="num" w:pos="840"/>
        </w:tabs>
        <w:ind w:left="840" w:hanging="420"/>
      </w:pPr>
      <w:rPr>
        <w:rFonts w:ascii="Wingdings" w:hAnsi="Wingdings" w:hint="default"/>
      </w:rPr>
    </w:lvl>
    <w:lvl w:ilvl="2" w:tplc="72A47BF0" w:tentative="1">
      <w:start w:val="1"/>
      <w:numFmt w:val="bullet"/>
      <w:lvlText w:val=""/>
      <w:lvlJc w:val="left"/>
      <w:pPr>
        <w:tabs>
          <w:tab w:val="num" w:pos="1260"/>
        </w:tabs>
        <w:ind w:left="1260" w:hanging="420"/>
      </w:pPr>
      <w:rPr>
        <w:rFonts w:ascii="Wingdings" w:hAnsi="Wingdings" w:hint="default"/>
      </w:rPr>
    </w:lvl>
    <w:lvl w:ilvl="3" w:tplc="0F4EA4F6" w:tentative="1">
      <w:start w:val="1"/>
      <w:numFmt w:val="bullet"/>
      <w:lvlText w:val=""/>
      <w:lvlJc w:val="left"/>
      <w:pPr>
        <w:tabs>
          <w:tab w:val="num" w:pos="1680"/>
        </w:tabs>
        <w:ind w:left="1680" w:hanging="420"/>
      </w:pPr>
      <w:rPr>
        <w:rFonts w:ascii="Wingdings" w:hAnsi="Wingdings" w:hint="default"/>
      </w:rPr>
    </w:lvl>
    <w:lvl w:ilvl="4" w:tplc="F7343874" w:tentative="1">
      <w:start w:val="1"/>
      <w:numFmt w:val="bullet"/>
      <w:lvlText w:val=""/>
      <w:lvlJc w:val="left"/>
      <w:pPr>
        <w:tabs>
          <w:tab w:val="num" w:pos="2100"/>
        </w:tabs>
        <w:ind w:left="2100" w:hanging="420"/>
      </w:pPr>
      <w:rPr>
        <w:rFonts w:ascii="Wingdings" w:hAnsi="Wingdings" w:hint="default"/>
      </w:rPr>
    </w:lvl>
    <w:lvl w:ilvl="5" w:tplc="37925944" w:tentative="1">
      <w:start w:val="1"/>
      <w:numFmt w:val="bullet"/>
      <w:lvlText w:val=""/>
      <w:lvlJc w:val="left"/>
      <w:pPr>
        <w:tabs>
          <w:tab w:val="num" w:pos="2520"/>
        </w:tabs>
        <w:ind w:left="2520" w:hanging="420"/>
      </w:pPr>
      <w:rPr>
        <w:rFonts w:ascii="Wingdings" w:hAnsi="Wingdings" w:hint="default"/>
      </w:rPr>
    </w:lvl>
    <w:lvl w:ilvl="6" w:tplc="02D03C96" w:tentative="1">
      <w:start w:val="1"/>
      <w:numFmt w:val="bullet"/>
      <w:lvlText w:val=""/>
      <w:lvlJc w:val="left"/>
      <w:pPr>
        <w:tabs>
          <w:tab w:val="num" w:pos="2940"/>
        </w:tabs>
        <w:ind w:left="2940" w:hanging="420"/>
      </w:pPr>
      <w:rPr>
        <w:rFonts w:ascii="Wingdings" w:hAnsi="Wingdings" w:hint="default"/>
      </w:rPr>
    </w:lvl>
    <w:lvl w:ilvl="7" w:tplc="93AA804E" w:tentative="1">
      <w:start w:val="1"/>
      <w:numFmt w:val="bullet"/>
      <w:lvlText w:val=""/>
      <w:lvlJc w:val="left"/>
      <w:pPr>
        <w:tabs>
          <w:tab w:val="num" w:pos="3360"/>
        </w:tabs>
        <w:ind w:left="3360" w:hanging="420"/>
      </w:pPr>
      <w:rPr>
        <w:rFonts w:ascii="Wingdings" w:hAnsi="Wingdings" w:hint="default"/>
      </w:rPr>
    </w:lvl>
    <w:lvl w:ilvl="8" w:tplc="C04E1B06"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4B60F05"/>
    <w:multiLevelType w:val="hybridMultilevel"/>
    <w:tmpl w:val="F1F6F898"/>
    <w:lvl w:ilvl="0" w:tplc="B248F8D0">
      <w:start w:val="1"/>
      <w:numFmt w:val="decimalEnclosedCircle"/>
      <w:lvlText w:val="%1"/>
      <w:lvlJc w:val="left"/>
      <w:pPr>
        <w:tabs>
          <w:tab w:val="num" w:pos="679"/>
        </w:tabs>
        <w:ind w:left="679" w:hanging="360"/>
      </w:pPr>
      <w:rPr>
        <w:rFonts w:hint="eastAsia"/>
      </w:rPr>
    </w:lvl>
    <w:lvl w:ilvl="1" w:tplc="04090017" w:tentative="1">
      <w:start w:val="1"/>
      <w:numFmt w:val="aiueoFullWidth"/>
      <w:lvlText w:val="(%2)"/>
      <w:lvlJc w:val="left"/>
      <w:pPr>
        <w:tabs>
          <w:tab w:val="num" w:pos="1159"/>
        </w:tabs>
        <w:ind w:left="1159" w:hanging="420"/>
      </w:pPr>
    </w:lvl>
    <w:lvl w:ilvl="2" w:tplc="04090011" w:tentative="1">
      <w:start w:val="1"/>
      <w:numFmt w:val="decimalEnclosedCircle"/>
      <w:lvlText w:val="%3"/>
      <w:lvlJc w:val="left"/>
      <w:pPr>
        <w:tabs>
          <w:tab w:val="num" w:pos="1579"/>
        </w:tabs>
        <w:ind w:left="1579" w:hanging="420"/>
      </w:pPr>
    </w:lvl>
    <w:lvl w:ilvl="3" w:tplc="0409000F" w:tentative="1">
      <w:start w:val="1"/>
      <w:numFmt w:val="decimal"/>
      <w:lvlText w:val="%4."/>
      <w:lvlJc w:val="left"/>
      <w:pPr>
        <w:tabs>
          <w:tab w:val="num" w:pos="1999"/>
        </w:tabs>
        <w:ind w:left="1999" w:hanging="420"/>
      </w:pPr>
    </w:lvl>
    <w:lvl w:ilvl="4" w:tplc="04090017" w:tentative="1">
      <w:start w:val="1"/>
      <w:numFmt w:val="aiueoFullWidth"/>
      <w:lvlText w:val="(%5)"/>
      <w:lvlJc w:val="left"/>
      <w:pPr>
        <w:tabs>
          <w:tab w:val="num" w:pos="2419"/>
        </w:tabs>
        <w:ind w:left="2419" w:hanging="420"/>
      </w:pPr>
    </w:lvl>
    <w:lvl w:ilvl="5" w:tplc="04090011" w:tentative="1">
      <w:start w:val="1"/>
      <w:numFmt w:val="decimalEnclosedCircle"/>
      <w:lvlText w:val="%6"/>
      <w:lvlJc w:val="left"/>
      <w:pPr>
        <w:tabs>
          <w:tab w:val="num" w:pos="2839"/>
        </w:tabs>
        <w:ind w:left="2839" w:hanging="420"/>
      </w:pPr>
    </w:lvl>
    <w:lvl w:ilvl="6" w:tplc="0409000F" w:tentative="1">
      <w:start w:val="1"/>
      <w:numFmt w:val="decimal"/>
      <w:lvlText w:val="%7."/>
      <w:lvlJc w:val="left"/>
      <w:pPr>
        <w:tabs>
          <w:tab w:val="num" w:pos="3259"/>
        </w:tabs>
        <w:ind w:left="3259" w:hanging="420"/>
      </w:pPr>
    </w:lvl>
    <w:lvl w:ilvl="7" w:tplc="04090017" w:tentative="1">
      <w:start w:val="1"/>
      <w:numFmt w:val="aiueoFullWidth"/>
      <w:lvlText w:val="(%8)"/>
      <w:lvlJc w:val="left"/>
      <w:pPr>
        <w:tabs>
          <w:tab w:val="num" w:pos="3679"/>
        </w:tabs>
        <w:ind w:left="3679" w:hanging="420"/>
      </w:pPr>
    </w:lvl>
    <w:lvl w:ilvl="8" w:tplc="04090011" w:tentative="1">
      <w:start w:val="1"/>
      <w:numFmt w:val="decimalEnclosedCircle"/>
      <w:lvlText w:val="%9"/>
      <w:lvlJc w:val="left"/>
      <w:pPr>
        <w:tabs>
          <w:tab w:val="num" w:pos="4099"/>
        </w:tabs>
        <w:ind w:left="4099" w:hanging="420"/>
      </w:pPr>
    </w:lvl>
  </w:abstractNum>
  <w:num w:numId="1">
    <w:abstractNumId w:val="5"/>
  </w:num>
  <w:num w:numId="2">
    <w:abstractNumId w:val="4"/>
  </w:num>
  <w:num w:numId="3">
    <w:abstractNumId w:val="1"/>
  </w:num>
  <w:num w:numId="4">
    <w:abstractNumId w:val="6"/>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D2E"/>
    <w:rsid w:val="00001794"/>
    <w:rsid w:val="000B3C2B"/>
    <w:rsid w:val="000E75AF"/>
    <w:rsid w:val="00102AF2"/>
    <w:rsid w:val="00125C45"/>
    <w:rsid w:val="00166F69"/>
    <w:rsid w:val="001B06CF"/>
    <w:rsid w:val="001D57D7"/>
    <w:rsid w:val="001D60CB"/>
    <w:rsid w:val="001F4B70"/>
    <w:rsid w:val="002358B8"/>
    <w:rsid w:val="00247840"/>
    <w:rsid w:val="00267511"/>
    <w:rsid w:val="00274BAF"/>
    <w:rsid w:val="002E3FC2"/>
    <w:rsid w:val="00344338"/>
    <w:rsid w:val="003D57F9"/>
    <w:rsid w:val="004166E8"/>
    <w:rsid w:val="0041724E"/>
    <w:rsid w:val="00483451"/>
    <w:rsid w:val="004917DC"/>
    <w:rsid w:val="00496E5C"/>
    <w:rsid w:val="00515820"/>
    <w:rsid w:val="0054561D"/>
    <w:rsid w:val="005608E6"/>
    <w:rsid w:val="00590B1B"/>
    <w:rsid w:val="00596AA5"/>
    <w:rsid w:val="005A704C"/>
    <w:rsid w:val="005A7525"/>
    <w:rsid w:val="0060488B"/>
    <w:rsid w:val="0061173C"/>
    <w:rsid w:val="00653ED3"/>
    <w:rsid w:val="006563BE"/>
    <w:rsid w:val="00665D2D"/>
    <w:rsid w:val="006B45A2"/>
    <w:rsid w:val="006F4C7E"/>
    <w:rsid w:val="006F5751"/>
    <w:rsid w:val="007304AB"/>
    <w:rsid w:val="00741FDA"/>
    <w:rsid w:val="00763365"/>
    <w:rsid w:val="00775767"/>
    <w:rsid w:val="007B2553"/>
    <w:rsid w:val="007C1A77"/>
    <w:rsid w:val="007E71CA"/>
    <w:rsid w:val="00802D2E"/>
    <w:rsid w:val="00855A23"/>
    <w:rsid w:val="00875645"/>
    <w:rsid w:val="008D3150"/>
    <w:rsid w:val="008F5F9C"/>
    <w:rsid w:val="0090655B"/>
    <w:rsid w:val="009110E1"/>
    <w:rsid w:val="009203F4"/>
    <w:rsid w:val="00947390"/>
    <w:rsid w:val="00954997"/>
    <w:rsid w:val="009B2F2A"/>
    <w:rsid w:val="00A35B4E"/>
    <w:rsid w:val="00A96A9E"/>
    <w:rsid w:val="00AE7414"/>
    <w:rsid w:val="00B0696E"/>
    <w:rsid w:val="00B62963"/>
    <w:rsid w:val="00BA1584"/>
    <w:rsid w:val="00BD4EC1"/>
    <w:rsid w:val="00C2326E"/>
    <w:rsid w:val="00C27646"/>
    <w:rsid w:val="00C46A81"/>
    <w:rsid w:val="00CA62C4"/>
    <w:rsid w:val="00CE74E4"/>
    <w:rsid w:val="00CF208E"/>
    <w:rsid w:val="00CF3D48"/>
    <w:rsid w:val="00CF7B71"/>
    <w:rsid w:val="00D0174D"/>
    <w:rsid w:val="00D40040"/>
    <w:rsid w:val="00D53E73"/>
    <w:rsid w:val="00DC4C59"/>
    <w:rsid w:val="00E040A3"/>
    <w:rsid w:val="00E55038"/>
    <w:rsid w:val="00E63359"/>
    <w:rsid w:val="00E80CF1"/>
    <w:rsid w:val="00E851C7"/>
    <w:rsid w:val="00F36CAD"/>
    <w:rsid w:val="00F62C1C"/>
    <w:rsid w:val="00F83BC9"/>
    <w:rsid w:val="00F90767"/>
    <w:rsid w:val="00F949D7"/>
    <w:rsid w:val="00FB16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62D11C5"/>
  <w15:chartTrackingRefBased/>
  <w15:docId w15:val="{931B4E63-FD2A-4A6D-8E77-00FE15C95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004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福山市</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福山市</dc:creator>
  <cp:keywords/>
  <dc:description/>
  <cp:lastModifiedBy>福山市</cp:lastModifiedBy>
  <cp:revision>2</cp:revision>
  <cp:lastPrinted>2018-02-15T01:35:00Z</cp:lastPrinted>
  <dcterms:created xsi:type="dcterms:W3CDTF">2023-05-25T00:12:00Z</dcterms:created>
  <dcterms:modified xsi:type="dcterms:W3CDTF">2023-05-25T00:12:00Z</dcterms:modified>
</cp:coreProperties>
</file>