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8EC" w:rsidRDefault="005278EC" w:rsidP="005278EC">
      <w:pPr>
        <w:spacing w:line="318" w:lineRule="exact"/>
        <w:rPr>
          <w:color w:val="000000"/>
        </w:rPr>
      </w:pPr>
      <w:r>
        <w:rPr>
          <w:color w:val="000000"/>
        </w:rPr>
        <w:t>様式第</w:t>
      </w:r>
      <w:r>
        <w:rPr>
          <w:rFonts w:hint="eastAsia"/>
          <w:color w:val="000000"/>
        </w:rPr>
        <w:t>５</w:t>
      </w:r>
      <w:r>
        <w:rPr>
          <w:color w:val="000000"/>
        </w:rPr>
        <w:t>号</w:t>
      </w:r>
      <w:r>
        <w:rPr>
          <w:rFonts w:hint="eastAsia"/>
          <w:color w:val="000000"/>
        </w:rPr>
        <w:t xml:space="preserve"> </w:t>
      </w:r>
      <w:r>
        <w:rPr>
          <w:color w:val="000000"/>
        </w:rPr>
        <w:t>別紙（１）</w:t>
      </w:r>
    </w:p>
    <w:p w:rsidR="005278EC" w:rsidRDefault="005278EC" w:rsidP="005278EC">
      <w:pPr>
        <w:spacing w:line="318" w:lineRule="exact"/>
        <w:rPr>
          <w:color w:val="000000"/>
        </w:rPr>
      </w:pPr>
    </w:p>
    <w:p w:rsidR="005278EC" w:rsidRDefault="005278EC" w:rsidP="005278EC">
      <w:pPr>
        <w:spacing w:line="318" w:lineRule="exact"/>
        <w:jc w:val="center"/>
        <w:rPr>
          <w:color w:val="000000"/>
        </w:rPr>
      </w:pPr>
      <w:r>
        <w:rPr>
          <w:rFonts w:hint="eastAsia"/>
          <w:color w:val="000000"/>
        </w:rPr>
        <w:t>経　費　所　要　額　調　書</w:t>
      </w:r>
    </w:p>
    <w:p w:rsidR="005278EC" w:rsidRDefault="005278EC" w:rsidP="005278EC">
      <w:pPr>
        <w:spacing w:line="318" w:lineRule="exact"/>
        <w:rPr>
          <w:color w:val="000000"/>
        </w:rPr>
      </w:pPr>
    </w:p>
    <w:p w:rsidR="005278EC" w:rsidRDefault="005278EC" w:rsidP="005278EC">
      <w:pPr>
        <w:spacing w:line="318" w:lineRule="exact"/>
        <w:rPr>
          <w:color w:val="000000"/>
        </w:rPr>
      </w:pPr>
    </w:p>
    <w:p w:rsidR="005278EC" w:rsidRDefault="005278EC" w:rsidP="005278EC">
      <w:pPr>
        <w:spacing w:line="318" w:lineRule="exact"/>
        <w:jc w:val="right"/>
        <w:rPr>
          <w:color w:val="000000"/>
        </w:rPr>
      </w:pPr>
      <w:r>
        <w:rPr>
          <w:rFonts w:hint="eastAsia"/>
          <w:color w:val="000000"/>
        </w:rPr>
        <w:t>（指定医療機関名：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66"/>
        <w:gridCol w:w="1866"/>
        <w:gridCol w:w="1867"/>
        <w:gridCol w:w="1866"/>
        <w:gridCol w:w="1866"/>
        <w:gridCol w:w="1867"/>
        <w:gridCol w:w="1701"/>
      </w:tblGrid>
      <w:tr w:rsidR="005278EC" w:rsidTr="003A7362">
        <w:trPr>
          <w:trHeight w:val="1593"/>
        </w:trPr>
        <w:tc>
          <w:tcPr>
            <w:tcW w:w="2093" w:type="dxa"/>
            <w:vMerge w:val="restart"/>
            <w:shd w:val="clear" w:color="auto" w:fill="auto"/>
          </w:tcPr>
          <w:p w:rsidR="005278EC" w:rsidRDefault="005278EC" w:rsidP="003A7362">
            <w:pPr>
              <w:spacing w:line="318" w:lineRule="exact"/>
              <w:jc w:val="left"/>
              <w:rPr>
                <w:color w:val="000000"/>
              </w:rPr>
            </w:pPr>
            <w:r>
              <w:rPr>
                <w:color w:val="000000"/>
              </w:rPr>
              <w:t xml:space="preserve">　</w:t>
            </w:r>
          </w:p>
        </w:tc>
        <w:tc>
          <w:tcPr>
            <w:tcW w:w="1866" w:type="dxa"/>
            <w:tcBorders>
              <w:bottom w:val="single" w:sz="4" w:space="0" w:color="FFFFFF"/>
            </w:tcBorders>
            <w:shd w:val="clear" w:color="auto" w:fill="auto"/>
          </w:tcPr>
          <w:p w:rsidR="005278EC" w:rsidRDefault="005278EC" w:rsidP="003A7362">
            <w:pPr>
              <w:spacing w:line="318" w:lineRule="exact"/>
              <w:jc w:val="center"/>
              <w:rPr>
                <w:color w:val="000000"/>
                <w:sz w:val="18"/>
              </w:rPr>
            </w:pPr>
          </w:p>
          <w:p w:rsidR="005278EC" w:rsidRDefault="005278EC" w:rsidP="003A7362">
            <w:pPr>
              <w:spacing w:line="318" w:lineRule="exact"/>
              <w:jc w:val="center"/>
              <w:rPr>
                <w:color w:val="000000"/>
                <w:sz w:val="18"/>
              </w:rPr>
            </w:pPr>
            <w:r>
              <w:rPr>
                <w:rFonts w:hint="eastAsia"/>
                <w:color w:val="000000"/>
                <w:sz w:val="18"/>
              </w:rPr>
              <w:t>対象経費の</w:t>
            </w:r>
          </w:p>
          <w:p w:rsidR="005278EC" w:rsidRDefault="005278EC" w:rsidP="003A7362">
            <w:pPr>
              <w:spacing w:line="318" w:lineRule="exact"/>
              <w:jc w:val="center"/>
              <w:rPr>
                <w:color w:val="000000"/>
                <w:sz w:val="18"/>
              </w:rPr>
            </w:pPr>
            <w:r>
              <w:rPr>
                <w:rFonts w:hint="eastAsia"/>
                <w:color w:val="000000"/>
                <w:sz w:val="18"/>
              </w:rPr>
              <w:t>支出予定額</w:t>
            </w:r>
          </w:p>
        </w:tc>
        <w:tc>
          <w:tcPr>
            <w:tcW w:w="1866" w:type="dxa"/>
            <w:tcBorders>
              <w:bottom w:val="single" w:sz="4" w:space="0" w:color="FFFFFF"/>
            </w:tcBorders>
            <w:shd w:val="clear" w:color="auto" w:fill="auto"/>
          </w:tcPr>
          <w:p w:rsidR="005278EC" w:rsidRDefault="005278EC" w:rsidP="003A7362">
            <w:pPr>
              <w:spacing w:line="318" w:lineRule="exact"/>
              <w:jc w:val="center"/>
              <w:rPr>
                <w:color w:val="000000"/>
                <w:sz w:val="18"/>
              </w:rPr>
            </w:pPr>
          </w:p>
          <w:p w:rsidR="005278EC" w:rsidRDefault="005278EC" w:rsidP="003A7362">
            <w:pPr>
              <w:spacing w:line="318" w:lineRule="exact"/>
              <w:jc w:val="center"/>
              <w:rPr>
                <w:color w:val="000000"/>
                <w:sz w:val="18"/>
              </w:rPr>
            </w:pPr>
            <w:r>
              <w:rPr>
                <w:rFonts w:hint="eastAsia"/>
                <w:color w:val="000000"/>
                <w:sz w:val="18"/>
              </w:rPr>
              <w:t>寄付金</w:t>
            </w:r>
          </w:p>
          <w:p w:rsidR="005278EC" w:rsidRDefault="005278EC" w:rsidP="003A7362">
            <w:pPr>
              <w:spacing w:line="318" w:lineRule="exact"/>
              <w:jc w:val="center"/>
              <w:rPr>
                <w:color w:val="000000"/>
                <w:sz w:val="18"/>
              </w:rPr>
            </w:pPr>
            <w:r>
              <w:rPr>
                <w:rFonts w:hint="eastAsia"/>
                <w:color w:val="000000"/>
                <w:sz w:val="18"/>
              </w:rPr>
              <w:t>その他の</w:t>
            </w:r>
          </w:p>
          <w:p w:rsidR="005278EC" w:rsidRDefault="005278EC" w:rsidP="003A7362">
            <w:pPr>
              <w:spacing w:line="318" w:lineRule="exact"/>
              <w:jc w:val="center"/>
              <w:rPr>
                <w:color w:val="000000"/>
                <w:sz w:val="18"/>
              </w:rPr>
            </w:pPr>
            <w:r>
              <w:rPr>
                <w:rFonts w:hint="eastAsia"/>
                <w:color w:val="000000"/>
                <w:sz w:val="18"/>
              </w:rPr>
              <w:t>収入</w:t>
            </w:r>
            <w:r>
              <w:rPr>
                <w:rFonts w:hint="eastAsia"/>
                <w:sz w:val="18"/>
              </w:rPr>
              <w:t>予定</w:t>
            </w:r>
            <w:r>
              <w:rPr>
                <w:rFonts w:hint="eastAsia"/>
                <w:color w:val="000000"/>
                <w:sz w:val="18"/>
              </w:rPr>
              <w:t>額</w:t>
            </w:r>
          </w:p>
        </w:tc>
        <w:tc>
          <w:tcPr>
            <w:tcW w:w="1867" w:type="dxa"/>
            <w:tcBorders>
              <w:bottom w:val="single" w:sz="4" w:space="0" w:color="FFFFFF"/>
            </w:tcBorders>
            <w:shd w:val="clear" w:color="auto" w:fill="auto"/>
          </w:tcPr>
          <w:p w:rsidR="005278EC" w:rsidRDefault="005278EC" w:rsidP="003A7362">
            <w:pPr>
              <w:spacing w:line="318" w:lineRule="exact"/>
              <w:jc w:val="center"/>
              <w:rPr>
                <w:color w:val="000000"/>
                <w:sz w:val="18"/>
              </w:rPr>
            </w:pPr>
          </w:p>
          <w:p w:rsidR="005278EC" w:rsidRDefault="005278EC" w:rsidP="003A7362">
            <w:pPr>
              <w:spacing w:line="318" w:lineRule="exact"/>
              <w:jc w:val="center"/>
              <w:rPr>
                <w:color w:val="000000"/>
                <w:sz w:val="18"/>
              </w:rPr>
            </w:pPr>
            <w:r>
              <w:rPr>
                <w:rFonts w:hint="eastAsia"/>
                <w:color w:val="000000"/>
                <w:sz w:val="18"/>
              </w:rPr>
              <w:t>差　引　額</w:t>
            </w:r>
          </w:p>
          <w:p w:rsidR="005278EC" w:rsidRDefault="005278EC" w:rsidP="003A7362">
            <w:pPr>
              <w:spacing w:line="318" w:lineRule="exact"/>
              <w:jc w:val="center"/>
              <w:rPr>
                <w:color w:val="000000"/>
                <w:sz w:val="18"/>
              </w:rPr>
            </w:pPr>
          </w:p>
          <w:p w:rsidR="005278EC" w:rsidRDefault="005278EC" w:rsidP="003A7362">
            <w:pPr>
              <w:spacing w:line="318" w:lineRule="exact"/>
              <w:jc w:val="center"/>
              <w:rPr>
                <w:color w:val="000000"/>
                <w:sz w:val="18"/>
              </w:rPr>
            </w:pPr>
            <w:r>
              <w:rPr>
                <w:rFonts w:hint="eastAsia"/>
                <w:color w:val="000000"/>
                <w:sz w:val="18"/>
              </w:rPr>
              <w:t>（</w:t>
            </w:r>
            <w:r>
              <w:rPr>
                <w:rFonts w:hint="eastAsia"/>
                <w:color w:val="000000"/>
                <w:sz w:val="18"/>
              </w:rPr>
              <w:t>(</w:t>
            </w:r>
            <w:r>
              <w:rPr>
                <w:color w:val="000000"/>
                <w:sz w:val="18"/>
              </w:rPr>
              <w:t>A</w:t>
            </w:r>
            <w:r>
              <w:rPr>
                <w:rFonts w:hint="eastAsia"/>
                <w:color w:val="000000"/>
                <w:sz w:val="18"/>
              </w:rPr>
              <w:t>)</w:t>
            </w:r>
            <w:r>
              <w:rPr>
                <w:color w:val="000000"/>
                <w:sz w:val="18"/>
              </w:rPr>
              <w:t>-</w:t>
            </w:r>
            <w:r>
              <w:rPr>
                <w:rFonts w:hint="eastAsia"/>
                <w:color w:val="000000"/>
                <w:sz w:val="18"/>
              </w:rPr>
              <w:t>(</w:t>
            </w:r>
            <w:r>
              <w:rPr>
                <w:color w:val="000000"/>
                <w:sz w:val="18"/>
              </w:rPr>
              <w:t>B</w:t>
            </w:r>
            <w:r>
              <w:rPr>
                <w:rFonts w:hint="eastAsia"/>
                <w:color w:val="000000"/>
                <w:sz w:val="18"/>
              </w:rPr>
              <w:t>)</w:t>
            </w:r>
            <w:r>
              <w:rPr>
                <w:rFonts w:hint="eastAsia"/>
                <w:color w:val="000000"/>
                <w:sz w:val="18"/>
              </w:rPr>
              <w:t>）</w:t>
            </w:r>
          </w:p>
          <w:p w:rsidR="005278EC" w:rsidRDefault="005278EC" w:rsidP="003A7362">
            <w:pPr>
              <w:spacing w:line="318" w:lineRule="exact"/>
              <w:jc w:val="center"/>
              <w:rPr>
                <w:color w:val="000000"/>
                <w:sz w:val="18"/>
              </w:rPr>
            </w:pPr>
          </w:p>
        </w:tc>
        <w:tc>
          <w:tcPr>
            <w:tcW w:w="1866" w:type="dxa"/>
            <w:tcBorders>
              <w:bottom w:val="single" w:sz="4" w:space="0" w:color="FFFFFF"/>
            </w:tcBorders>
            <w:shd w:val="clear" w:color="auto" w:fill="auto"/>
          </w:tcPr>
          <w:p w:rsidR="005278EC" w:rsidRDefault="005278EC" w:rsidP="003A7362">
            <w:pPr>
              <w:spacing w:line="318" w:lineRule="exact"/>
              <w:jc w:val="center"/>
              <w:rPr>
                <w:color w:val="000000"/>
                <w:sz w:val="18"/>
              </w:rPr>
            </w:pPr>
          </w:p>
          <w:p w:rsidR="005278EC" w:rsidRDefault="005278EC" w:rsidP="003A7362">
            <w:pPr>
              <w:spacing w:line="318" w:lineRule="exact"/>
              <w:jc w:val="center"/>
              <w:rPr>
                <w:color w:val="000000"/>
                <w:sz w:val="18"/>
              </w:rPr>
            </w:pPr>
            <w:r>
              <w:rPr>
                <w:rFonts w:hint="eastAsia"/>
                <w:color w:val="000000"/>
                <w:sz w:val="18"/>
              </w:rPr>
              <w:t>基　準　額</w:t>
            </w:r>
          </w:p>
        </w:tc>
        <w:tc>
          <w:tcPr>
            <w:tcW w:w="1866" w:type="dxa"/>
            <w:tcBorders>
              <w:bottom w:val="single" w:sz="4" w:space="0" w:color="FFFFFF"/>
            </w:tcBorders>
            <w:shd w:val="clear" w:color="auto" w:fill="auto"/>
          </w:tcPr>
          <w:p w:rsidR="005278EC" w:rsidRDefault="005278EC" w:rsidP="003A7362">
            <w:pPr>
              <w:spacing w:line="318" w:lineRule="exact"/>
              <w:jc w:val="center"/>
              <w:rPr>
                <w:color w:val="000000"/>
                <w:sz w:val="18"/>
              </w:rPr>
            </w:pPr>
          </w:p>
          <w:p w:rsidR="005278EC" w:rsidRDefault="005278EC" w:rsidP="003A7362">
            <w:pPr>
              <w:spacing w:line="318" w:lineRule="exact"/>
              <w:jc w:val="center"/>
              <w:rPr>
                <w:color w:val="000000"/>
                <w:sz w:val="18"/>
              </w:rPr>
            </w:pPr>
            <w:r>
              <w:rPr>
                <w:rFonts w:hint="eastAsia"/>
                <w:color w:val="000000"/>
                <w:sz w:val="18"/>
              </w:rPr>
              <w:t xml:space="preserve">選　</w:t>
            </w:r>
            <w:r>
              <w:rPr>
                <w:color w:val="000000"/>
                <w:sz w:val="18"/>
              </w:rPr>
              <w:t xml:space="preserve"> </w:t>
            </w:r>
            <w:r>
              <w:rPr>
                <w:rFonts w:hint="eastAsia"/>
                <w:color w:val="000000"/>
                <w:sz w:val="18"/>
              </w:rPr>
              <w:t xml:space="preserve">定　</w:t>
            </w:r>
            <w:r>
              <w:rPr>
                <w:color w:val="000000"/>
                <w:sz w:val="18"/>
              </w:rPr>
              <w:t xml:space="preserve"> </w:t>
            </w:r>
            <w:r>
              <w:rPr>
                <w:rFonts w:hint="eastAsia"/>
                <w:color w:val="000000"/>
                <w:sz w:val="18"/>
              </w:rPr>
              <w:t>額</w:t>
            </w:r>
          </w:p>
          <w:p w:rsidR="005278EC" w:rsidRDefault="002051DA" w:rsidP="003A7362">
            <w:pPr>
              <w:spacing w:line="318" w:lineRule="exact"/>
              <w:rPr>
                <w:color w:val="000000"/>
                <w:sz w:val="18"/>
              </w:rPr>
            </w:pPr>
            <w:r>
              <w:rPr>
                <w:noProof/>
                <w:color w:val="000000"/>
                <w:sz w:val="18"/>
              </w:rPr>
              <w:drawing>
                <wp:anchor distT="0" distB="0" distL="114300" distR="114300" simplePos="0" relativeHeight="251661312" behindDoc="0" locked="0" layoutInCell="1" allowOverlap="1">
                  <wp:simplePos x="0" y="0"/>
                  <wp:positionH relativeFrom="column">
                    <wp:posOffset>-27305</wp:posOffset>
                  </wp:positionH>
                  <wp:positionV relativeFrom="paragraph">
                    <wp:posOffset>187325</wp:posOffset>
                  </wp:positionV>
                  <wp:extent cx="1054100" cy="469900"/>
                  <wp:effectExtent l="0" t="0" r="0" b="0"/>
                  <wp:wrapNone/>
                  <wp:docPr id="13" name="大かっこ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大かっこ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100" cy="469900"/>
                          </a:xfrm>
                          <a:prstGeom prst="rect">
                            <a:avLst/>
                          </a:prstGeom>
                          <a:noFill/>
                        </pic:spPr>
                      </pic:pic>
                    </a:graphicData>
                  </a:graphic>
                  <wp14:sizeRelH relativeFrom="page">
                    <wp14:pctWidth>0</wp14:pctWidth>
                  </wp14:sizeRelH>
                  <wp14:sizeRelV relativeFrom="page">
                    <wp14:pctHeight>0</wp14:pctHeight>
                  </wp14:sizeRelV>
                </wp:anchor>
              </w:drawing>
            </w:r>
          </w:p>
          <w:tbl>
            <w:tblPr>
              <w:tblW w:w="1589" w:type="dxa"/>
              <w:tblCellSpacing w:w="0" w:type="dxa"/>
              <w:tblLayout w:type="fixed"/>
              <w:tblCellMar>
                <w:left w:w="0" w:type="dxa"/>
                <w:right w:w="0" w:type="dxa"/>
              </w:tblCellMar>
              <w:tblLook w:val="04A0" w:firstRow="1" w:lastRow="0" w:firstColumn="1" w:lastColumn="0" w:noHBand="0" w:noVBand="1"/>
            </w:tblPr>
            <w:tblGrid>
              <w:gridCol w:w="1589"/>
            </w:tblGrid>
            <w:tr w:rsidR="005278EC" w:rsidTr="003A7362">
              <w:trPr>
                <w:trHeight w:val="360"/>
                <w:tblCellSpacing w:w="0" w:type="dxa"/>
              </w:trPr>
              <w:tc>
                <w:tcPr>
                  <w:tcW w:w="1620" w:type="dxa"/>
                  <w:tcBorders>
                    <w:top w:val="nil"/>
                    <w:left w:val="nil"/>
                    <w:bottom w:val="nil"/>
                    <w:right w:val="single" w:sz="4" w:space="0" w:color="auto"/>
                  </w:tcBorders>
                  <w:shd w:val="clear" w:color="auto" w:fill="auto"/>
                  <w:vAlign w:val="center"/>
                </w:tcPr>
                <w:p w:rsidR="005278EC" w:rsidRDefault="005278EC" w:rsidP="003A7362">
                  <w:pPr>
                    <w:spacing w:line="318" w:lineRule="exact"/>
                    <w:jc w:val="center"/>
                    <w:rPr>
                      <w:color w:val="000000"/>
                      <w:sz w:val="18"/>
                    </w:rPr>
                  </w:pPr>
                  <w:r>
                    <w:rPr>
                      <w:rFonts w:hint="eastAsia"/>
                      <w:color w:val="000000"/>
                      <w:sz w:val="18"/>
                    </w:rPr>
                    <w:t>(C)</w:t>
                  </w:r>
                  <w:r>
                    <w:rPr>
                      <w:rFonts w:hint="eastAsia"/>
                      <w:color w:val="000000"/>
                      <w:sz w:val="18"/>
                    </w:rPr>
                    <w:t>、</w:t>
                  </w:r>
                  <w:r>
                    <w:rPr>
                      <w:rFonts w:hint="eastAsia"/>
                      <w:color w:val="000000"/>
                      <w:sz w:val="18"/>
                    </w:rPr>
                    <w:t>(D)</w:t>
                  </w:r>
                  <w:r>
                    <w:rPr>
                      <w:rFonts w:hint="eastAsia"/>
                      <w:color w:val="000000"/>
                      <w:sz w:val="18"/>
                    </w:rPr>
                    <w:t>の</w:t>
                  </w:r>
                </w:p>
              </w:tc>
            </w:tr>
          </w:tbl>
          <w:p w:rsidR="005278EC" w:rsidRDefault="005278EC" w:rsidP="003C0EAE">
            <w:pPr>
              <w:spacing w:line="318" w:lineRule="exact"/>
              <w:ind w:firstLineChars="50" w:firstLine="89"/>
              <w:rPr>
                <w:color w:val="000000"/>
                <w:sz w:val="18"/>
              </w:rPr>
            </w:pPr>
            <w:r>
              <w:rPr>
                <w:rFonts w:hint="eastAsia"/>
                <w:color w:val="000000"/>
                <w:sz w:val="18"/>
              </w:rPr>
              <w:t>いずれか少ない額</w:t>
            </w:r>
          </w:p>
        </w:tc>
        <w:tc>
          <w:tcPr>
            <w:tcW w:w="1867" w:type="dxa"/>
            <w:tcBorders>
              <w:bottom w:val="single" w:sz="4" w:space="0" w:color="FFFFFF"/>
            </w:tcBorders>
            <w:shd w:val="clear" w:color="auto" w:fill="auto"/>
          </w:tcPr>
          <w:p w:rsidR="005278EC" w:rsidRDefault="005278EC" w:rsidP="003A7362">
            <w:pPr>
              <w:spacing w:line="318" w:lineRule="exact"/>
              <w:jc w:val="center"/>
              <w:rPr>
                <w:color w:val="000000"/>
                <w:sz w:val="18"/>
              </w:rPr>
            </w:pPr>
          </w:p>
          <w:p w:rsidR="005278EC" w:rsidRDefault="005278EC" w:rsidP="003A7362">
            <w:pPr>
              <w:spacing w:line="318" w:lineRule="exact"/>
              <w:jc w:val="center"/>
              <w:rPr>
                <w:color w:val="000000"/>
                <w:sz w:val="18"/>
              </w:rPr>
            </w:pPr>
            <w:r>
              <w:rPr>
                <w:rFonts w:hint="eastAsia"/>
                <w:color w:val="000000"/>
                <w:sz w:val="18"/>
              </w:rPr>
              <w:t>補</w:t>
            </w:r>
            <w:r>
              <w:rPr>
                <w:color w:val="000000"/>
                <w:sz w:val="18"/>
              </w:rPr>
              <w:t xml:space="preserve"> </w:t>
            </w:r>
            <w:r>
              <w:rPr>
                <w:rFonts w:hint="eastAsia"/>
                <w:color w:val="000000"/>
                <w:sz w:val="18"/>
              </w:rPr>
              <w:t>助</w:t>
            </w:r>
          </w:p>
          <w:p w:rsidR="005278EC" w:rsidRDefault="005278EC" w:rsidP="003A7362">
            <w:pPr>
              <w:spacing w:line="318" w:lineRule="exact"/>
              <w:jc w:val="center"/>
              <w:rPr>
                <w:color w:val="000000"/>
                <w:sz w:val="18"/>
              </w:rPr>
            </w:pPr>
            <w:r>
              <w:rPr>
                <w:rFonts w:hint="eastAsia"/>
                <w:color w:val="000000"/>
                <w:sz w:val="18"/>
              </w:rPr>
              <w:t>所要額</w:t>
            </w:r>
          </w:p>
          <w:p w:rsidR="005278EC" w:rsidRDefault="005278EC" w:rsidP="003A7362">
            <w:pPr>
              <w:spacing w:line="318" w:lineRule="exact"/>
              <w:jc w:val="center"/>
              <w:rPr>
                <w:color w:val="000000"/>
                <w:sz w:val="18"/>
              </w:rPr>
            </w:pPr>
            <w:r>
              <w:rPr>
                <w:rFonts w:hint="eastAsia"/>
                <w:color w:val="000000"/>
                <w:sz w:val="18"/>
              </w:rPr>
              <w:t>（</w:t>
            </w:r>
            <w:r>
              <w:rPr>
                <w:rFonts w:hint="eastAsia"/>
                <w:color w:val="000000"/>
                <w:sz w:val="18"/>
              </w:rPr>
              <w:t>(E)</w:t>
            </w:r>
            <w:r>
              <w:rPr>
                <w:rFonts w:hint="eastAsia"/>
                <w:color w:val="000000"/>
                <w:sz w:val="18"/>
              </w:rPr>
              <w:t>×</w:t>
            </w:r>
            <w:r>
              <w:rPr>
                <w:rFonts w:hint="eastAsia"/>
                <w:color w:val="000000"/>
                <w:sz w:val="18"/>
              </w:rPr>
              <w:t>10/10</w:t>
            </w:r>
            <w:r>
              <w:rPr>
                <w:rFonts w:hint="eastAsia"/>
                <w:color w:val="000000"/>
                <w:sz w:val="18"/>
              </w:rPr>
              <w:t>）</w:t>
            </w:r>
          </w:p>
          <w:p w:rsidR="005278EC" w:rsidRDefault="005278EC" w:rsidP="003A7362">
            <w:pPr>
              <w:spacing w:line="318" w:lineRule="exact"/>
              <w:jc w:val="center"/>
              <w:rPr>
                <w:color w:val="000000"/>
                <w:sz w:val="18"/>
              </w:rPr>
            </w:pPr>
          </w:p>
        </w:tc>
        <w:tc>
          <w:tcPr>
            <w:tcW w:w="1701" w:type="dxa"/>
            <w:vMerge w:val="restart"/>
            <w:shd w:val="clear" w:color="auto" w:fill="auto"/>
          </w:tcPr>
          <w:p w:rsidR="005278EC" w:rsidRDefault="005278EC" w:rsidP="003A7362">
            <w:pPr>
              <w:spacing w:line="318" w:lineRule="exact"/>
              <w:jc w:val="center"/>
              <w:rPr>
                <w:color w:val="000000"/>
                <w:sz w:val="18"/>
              </w:rPr>
            </w:pPr>
          </w:p>
          <w:p w:rsidR="005278EC" w:rsidRDefault="005278EC" w:rsidP="003A7362">
            <w:pPr>
              <w:spacing w:line="318" w:lineRule="exact"/>
              <w:jc w:val="center"/>
              <w:rPr>
                <w:color w:val="000000"/>
                <w:sz w:val="18"/>
              </w:rPr>
            </w:pPr>
          </w:p>
          <w:p w:rsidR="005278EC" w:rsidRDefault="005278EC" w:rsidP="003A7362">
            <w:pPr>
              <w:spacing w:line="318" w:lineRule="exact"/>
              <w:jc w:val="center"/>
              <w:rPr>
                <w:color w:val="000000"/>
                <w:sz w:val="18"/>
              </w:rPr>
            </w:pPr>
            <w:r>
              <w:rPr>
                <w:rFonts w:hint="eastAsia"/>
                <w:color w:val="000000"/>
                <w:sz w:val="18"/>
              </w:rPr>
              <w:t>備　考</w:t>
            </w:r>
          </w:p>
          <w:p w:rsidR="005278EC" w:rsidRDefault="005278EC" w:rsidP="003A7362">
            <w:pPr>
              <w:spacing w:line="318" w:lineRule="exact"/>
              <w:jc w:val="center"/>
              <w:rPr>
                <w:color w:val="000000"/>
                <w:sz w:val="18"/>
              </w:rPr>
            </w:pPr>
          </w:p>
          <w:p w:rsidR="005278EC" w:rsidRDefault="005278EC" w:rsidP="003A7362">
            <w:pPr>
              <w:spacing w:line="318" w:lineRule="exact"/>
              <w:jc w:val="center"/>
              <w:rPr>
                <w:color w:val="000000"/>
                <w:sz w:val="18"/>
              </w:rPr>
            </w:pPr>
          </w:p>
          <w:p w:rsidR="005278EC" w:rsidRDefault="005278EC" w:rsidP="003A7362">
            <w:pPr>
              <w:spacing w:line="318" w:lineRule="exact"/>
              <w:jc w:val="center"/>
              <w:rPr>
                <w:color w:val="000000"/>
                <w:sz w:val="18"/>
              </w:rPr>
            </w:pPr>
          </w:p>
        </w:tc>
      </w:tr>
      <w:tr w:rsidR="005278EC" w:rsidTr="003A7362">
        <w:trPr>
          <w:trHeight w:val="55"/>
        </w:trPr>
        <w:tc>
          <w:tcPr>
            <w:tcW w:w="2093" w:type="dxa"/>
            <w:vMerge/>
            <w:shd w:val="clear" w:color="auto" w:fill="auto"/>
          </w:tcPr>
          <w:p w:rsidR="005278EC" w:rsidRDefault="005278EC" w:rsidP="003A7362">
            <w:pPr>
              <w:spacing w:line="318" w:lineRule="exact"/>
              <w:jc w:val="left"/>
              <w:rPr>
                <w:color w:val="000000"/>
              </w:rPr>
            </w:pPr>
          </w:p>
        </w:tc>
        <w:tc>
          <w:tcPr>
            <w:tcW w:w="1866" w:type="dxa"/>
            <w:tcBorders>
              <w:top w:val="single" w:sz="4" w:space="0" w:color="FFFFFF"/>
              <w:bottom w:val="single" w:sz="4" w:space="0" w:color="auto"/>
            </w:tcBorders>
            <w:shd w:val="clear" w:color="auto" w:fill="auto"/>
          </w:tcPr>
          <w:p w:rsidR="005278EC" w:rsidRDefault="005278EC" w:rsidP="003A7362">
            <w:pPr>
              <w:spacing w:line="318" w:lineRule="exact"/>
              <w:jc w:val="center"/>
              <w:rPr>
                <w:color w:val="000000"/>
                <w:sz w:val="18"/>
              </w:rPr>
            </w:pPr>
            <w:r>
              <w:rPr>
                <w:rFonts w:hint="eastAsia"/>
                <w:color w:val="000000"/>
                <w:sz w:val="18"/>
              </w:rPr>
              <w:t>（</w:t>
            </w:r>
            <w:r>
              <w:rPr>
                <w:color w:val="000000"/>
                <w:sz w:val="18"/>
              </w:rPr>
              <w:t>A</w:t>
            </w:r>
            <w:r>
              <w:rPr>
                <w:rFonts w:hint="eastAsia"/>
                <w:color w:val="000000"/>
                <w:sz w:val="18"/>
              </w:rPr>
              <w:t>）</w:t>
            </w:r>
          </w:p>
        </w:tc>
        <w:tc>
          <w:tcPr>
            <w:tcW w:w="1866" w:type="dxa"/>
            <w:tcBorders>
              <w:top w:val="single" w:sz="4" w:space="0" w:color="FFFFFF"/>
            </w:tcBorders>
            <w:shd w:val="clear" w:color="auto" w:fill="auto"/>
          </w:tcPr>
          <w:p w:rsidR="005278EC" w:rsidRDefault="005278EC" w:rsidP="003A7362">
            <w:pPr>
              <w:spacing w:line="318" w:lineRule="exact"/>
              <w:jc w:val="center"/>
              <w:rPr>
                <w:color w:val="000000"/>
                <w:sz w:val="18"/>
              </w:rPr>
            </w:pPr>
            <w:r>
              <w:rPr>
                <w:rFonts w:hint="eastAsia"/>
                <w:color w:val="000000"/>
                <w:sz w:val="18"/>
              </w:rPr>
              <w:t>（</w:t>
            </w:r>
            <w:r>
              <w:rPr>
                <w:color w:val="000000"/>
                <w:sz w:val="18"/>
              </w:rPr>
              <w:t>B</w:t>
            </w:r>
            <w:r>
              <w:rPr>
                <w:rFonts w:hint="eastAsia"/>
                <w:color w:val="000000"/>
                <w:sz w:val="18"/>
              </w:rPr>
              <w:t>）</w:t>
            </w:r>
          </w:p>
        </w:tc>
        <w:tc>
          <w:tcPr>
            <w:tcW w:w="1867" w:type="dxa"/>
            <w:tcBorders>
              <w:top w:val="single" w:sz="4" w:space="0" w:color="FFFFFF"/>
            </w:tcBorders>
            <w:shd w:val="clear" w:color="auto" w:fill="auto"/>
          </w:tcPr>
          <w:p w:rsidR="005278EC" w:rsidRDefault="005278EC" w:rsidP="003A7362">
            <w:pPr>
              <w:spacing w:line="318" w:lineRule="exact"/>
              <w:jc w:val="center"/>
              <w:rPr>
                <w:color w:val="000000"/>
                <w:sz w:val="18"/>
              </w:rPr>
            </w:pPr>
            <w:r>
              <w:rPr>
                <w:rFonts w:hint="eastAsia"/>
                <w:color w:val="000000"/>
                <w:sz w:val="18"/>
              </w:rPr>
              <w:t>（</w:t>
            </w:r>
            <w:r>
              <w:rPr>
                <w:color w:val="000000"/>
                <w:sz w:val="18"/>
              </w:rPr>
              <w:t>C</w:t>
            </w:r>
            <w:r>
              <w:rPr>
                <w:rFonts w:hint="eastAsia"/>
                <w:color w:val="000000"/>
                <w:sz w:val="18"/>
              </w:rPr>
              <w:t>）</w:t>
            </w:r>
          </w:p>
        </w:tc>
        <w:tc>
          <w:tcPr>
            <w:tcW w:w="1866" w:type="dxa"/>
            <w:tcBorders>
              <w:top w:val="single" w:sz="4" w:space="0" w:color="FFFFFF"/>
            </w:tcBorders>
            <w:shd w:val="clear" w:color="auto" w:fill="auto"/>
          </w:tcPr>
          <w:p w:rsidR="005278EC" w:rsidRDefault="005278EC" w:rsidP="003A7362">
            <w:pPr>
              <w:spacing w:line="318" w:lineRule="exact"/>
              <w:jc w:val="center"/>
              <w:rPr>
                <w:color w:val="000000"/>
                <w:sz w:val="18"/>
              </w:rPr>
            </w:pPr>
            <w:r>
              <w:rPr>
                <w:rFonts w:hint="eastAsia"/>
                <w:color w:val="000000"/>
                <w:sz w:val="18"/>
              </w:rPr>
              <w:t>（</w:t>
            </w:r>
            <w:r>
              <w:rPr>
                <w:color w:val="000000"/>
                <w:sz w:val="18"/>
              </w:rPr>
              <w:t>D</w:t>
            </w:r>
            <w:r>
              <w:rPr>
                <w:rFonts w:hint="eastAsia"/>
                <w:color w:val="000000"/>
                <w:sz w:val="18"/>
              </w:rPr>
              <w:t>）</w:t>
            </w:r>
          </w:p>
        </w:tc>
        <w:tc>
          <w:tcPr>
            <w:tcW w:w="1866" w:type="dxa"/>
            <w:tcBorders>
              <w:top w:val="single" w:sz="4" w:space="0" w:color="FFFFFF"/>
            </w:tcBorders>
            <w:shd w:val="clear" w:color="auto" w:fill="auto"/>
          </w:tcPr>
          <w:p w:rsidR="005278EC" w:rsidRDefault="005278EC" w:rsidP="003A7362">
            <w:pPr>
              <w:spacing w:line="318" w:lineRule="exact"/>
              <w:jc w:val="center"/>
              <w:rPr>
                <w:color w:val="000000"/>
                <w:sz w:val="18"/>
              </w:rPr>
            </w:pPr>
            <w:r>
              <w:rPr>
                <w:rFonts w:hint="eastAsia"/>
                <w:color w:val="000000"/>
                <w:sz w:val="18"/>
              </w:rPr>
              <w:t>（</w:t>
            </w:r>
            <w:r>
              <w:rPr>
                <w:rFonts w:hint="eastAsia"/>
                <w:color w:val="000000"/>
                <w:sz w:val="18"/>
              </w:rPr>
              <w:t>E</w:t>
            </w:r>
            <w:r>
              <w:rPr>
                <w:rFonts w:hint="eastAsia"/>
                <w:color w:val="000000"/>
                <w:sz w:val="18"/>
              </w:rPr>
              <w:t>）</w:t>
            </w:r>
          </w:p>
        </w:tc>
        <w:tc>
          <w:tcPr>
            <w:tcW w:w="1867" w:type="dxa"/>
            <w:tcBorders>
              <w:top w:val="single" w:sz="4" w:space="0" w:color="FFFFFF"/>
            </w:tcBorders>
            <w:shd w:val="clear" w:color="auto" w:fill="auto"/>
          </w:tcPr>
          <w:p w:rsidR="005278EC" w:rsidRDefault="005278EC" w:rsidP="003A7362">
            <w:pPr>
              <w:spacing w:line="318" w:lineRule="exact"/>
              <w:jc w:val="center"/>
              <w:rPr>
                <w:color w:val="000000"/>
                <w:sz w:val="18"/>
              </w:rPr>
            </w:pPr>
            <w:r>
              <w:rPr>
                <w:rFonts w:hint="eastAsia"/>
                <w:color w:val="000000"/>
                <w:sz w:val="18"/>
              </w:rPr>
              <w:t>（</w:t>
            </w:r>
            <w:r>
              <w:rPr>
                <w:color w:val="000000"/>
                <w:sz w:val="18"/>
              </w:rPr>
              <w:t>H</w:t>
            </w:r>
            <w:r>
              <w:rPr>
                <w:rFonts w:hint="eastAsia"/>
                <w:color w:val="000000"/>
                <w:sz w:val="18"/>
              </w:rPr>
              <w:t>）</w:t>
            </w:r>
          </w:p>
        </w:tc>
        <w:tc>
          <w:tcPr>
            <w:tcW w:w="1701" w:type="dxa"/>
            <w:vMerge/>
            <w:shd w:val="clear" w:color="auto" w:fill="auto"/>
          </w:tcPr>
          <w:p w:rsidR="005278EC" w:rsidRDefault="005278EC" w:rsidP="003A7362">
            <w:pPr>
              <w:spacing w:line="318" w:lineRule="exact"/>
              <w:jc w:val="left"/>
              <w:rPr>
                <w:color w:val="000000"/>
                <w:sz w:val="18"/>
              </w:rPr>
            </w:pPr>
          </w:p>
        </w:tc>
      </w:tr>
      <w:tr w:rsidR="005278EC" w:rsidTr="003A7362">
        <w:trPr>
          <w:trHeight w:val="1186"/>
        </w:trPr>
        <w:tc>
          <w:tcPr>
            <w:tcW w:w="2093" w:type="dxa"/>
            <w:shd w:val="clear" w:color="auto" w:fill="auto"/>
          </w:tcPr>
          <w:p w:rsidR="005278EC" w:rsidRDefault="005278EC" w:rsidP="003A7362">
            <w:pPr>
              <w:spacing w:line="318" w:lineRule="exact"/>
              <w:rPr>
                <w:color w:val="000000"/>
              </w:rPr>
            </w:pPr>
            <w:r>
              <w:rPr>
                <w:rFonts w:ascii="ＭＳ 明朝" w:hAnsi="ＭＳ 明朝" w:hint="eastAsia"/>
                <w:sz w:val="18"/>
              </w:rPr>
              <w:t>小児慢性特定疾病医療費助成制度におけるオンライン資格確認のための医療機関システム改修等事業</w:t>
            </w:r>
          </w:p>
        </w:tc>
        <w:tc>
          <w:tcPr>
            <w:tcW w:w="1866" w:type="dxa"/>
            <w:tcBorders>
              <w:bottom w:val="nil"/>
            </w:tcBorders>
            <w:shd w:val="clear" w:color="auto" w:fill="auto"/>
          </w:tcPr>
          <w:p w:rsidR="005278EC" w:rsidRDefault="005278EC" w:rsidP="003A7362">
            <w:pPr>
              <w:spacing w:line="318" w:lineRule="exact"/>
              <w:jc w:val="right"/>
              <w:rPr>
                <w:color w:val="000000"/>
                <w:sz w:val="18"/>
              </w:rPr>
            </w:pPr>
            <w:r>
              <w:rPr>
                <w:rFonts w:hint="eastAsia"/>
                <w:color w:val="000000"/>
                <w:sz w:val="18"/>
              </w:rPr>
              <w:t>円</w:t>
            </w:r>
          </w:p>
          <w:p w:rsidR="005278EC" w:rsidRDefault="005278EC" w:rsidP="003A7362">
            <w:pPr>
              <w:spacing w:line="318" w:lineRule="exact"/>
              <w:ind w:right="716"/>
              <w:jc w:val="right"/>
              <w:rPr>
                <w:color w:val="000000"/>
                <w:sz w:val="18"/>
              </w:rPr>
            </w:pPr>
          </w:p>
          <w:p w:rsidR="005278EC" w:rsidRDefault="005278EC" w:rsidP="003A7362">
            <w:pPr>
              <w:spacing w:line="318" w:lineRule="exact"/>
              <w:ind w:right="716"/>
              <w:jc w:val="right"/>
              <w:rPr>
                <w:color w:val="000000"/>
                <w:sz w:val="18"/>
              </w:rPr>
            </w:pPr>
          </w:p>
        </w:tc>
        <w:tc>
          <w:tcPr>
            <w:tcW w:w="1866" w:type="dxa"/>
            <w:shd w:val="clear" w:color="auto" w:fill="auto"/>
          </w:tcPr>
          <w:p w:rsidR="005278EC" w:rsidRDefault="005278EC" w:rsidP="003A7362">
            <w:pPr>
              <w:spacing w:line="318" w:lineRule="exact"/>
              <w:jc w:val="right"/>
              <w:rPr>
                <w:color w:val="000000"/>
                <w:sz w:val="18"/>
              </w:rPr>
            </w:pPr>
            <w:r>
              <w:rPr>
                <w:rFonts w:hint="eastAsia"/>
                <w:color w:val="000000"/>
                <w:sz w:val="18"/>
              </w:rPr>
              <w:t>円</w:t>
            </w:r>
          </w:p>
          <w:p w:rsidR="005278EC" w:rsidRDefault="005278EC" w:rsidP="003A7362">
            <w:pPr>
              <w:spacing w:line="318" w:lineRule="exact"/>
              <w:jc w:val="right"/>
              <w:rPr>
                <w:color w:val="000000"/>
                <w:sz w:val="18"/>
              </w:rPr>
            </w:pPr>
          </w:p>
          <w:p w:rsidR="005278EC" w:rsidRDefault="005278EC" w:rsidP="003A7362">
            <w:pPr>
              <w:spacing w:line="318" w:lineRule="exact"/>
              <w:jc w:val="right"/>
              <w:rPr>
                <w:color w:val="000000"/>
                <w:sz w:val="18"/>
              </w:rPr>
            </w:pPr>
          </w:p>
        </w:tc>
        <w:tc>
          <w:tcPr>
            <w:tcW w:w="1867" w:type="dxa"/>
            <w:shd w:val="clear" w:color="auto" w:fill="auto"/>
          </w:tcPr>
          <w:p w:rsidR="005278EC" w:rsidRDefault="005278EC" w:rsidP="003A7362">
            <w:pPr>
              <w:spacing w:line="318" w:lineRule="exact"/>
              <w:jc w:val="right"/>
              <w:rPr>
                <w:color w:val="000000"/>
                <w:sz w:val="18"/>
              </w:rPr>
            </w:pPr>
            <w:r>
              <w:rPr>
                <w:rFonts w:hint="eastAsia"/>
                <w:color w:val="000000"/>
                <w:sz w:val="18"/>
              </w:rPr>
              <w:t>円</w:t>
            </w:r>
          </w:p>
          <w:p w:rsidR="005278EC" w:rsidRDefault="005278EC" w:rsidP="003A7362">
            <w:pPr>
              <w:spacing w:line="318" w:lineRule="exact"/>
              <w:jc w:val="right"/>
              <w:rPr>
                <w:color w:val="000000"/>
                <w:sz w:val="18"/>
              </w:rPr>
            </w:pPr>
          </w:p>
          <w:p w:rsidR="005278EC" w:rsidRDefault="005278EC" w:rsidP="003A7362">
            <w:pPr>
              <w:spacing w:line="318" w:lineRule="exact"/>
              <w:jc w:val="right"/>
              <w:rPr>
                <w:color w:val="000000"/>
                <w:sz w:val="18"/>
              </w:rPr>
            </w:pPr>
          </w:p>
        </w:tc>
        <w:tc>
          <w:tcPr>
            <w:tcW w:w="1866" w:type="dxa"/>
            <w:shd w:val="clear" w:color="auto" w:fill="auto"/>
          </w:tcPr>
          <w:p w:rsidR="005278EC" w:rsidRDefault="005278EC" w:rsidP="003A7362">
            <w:pPr>
              <w:spacing w:line="318" w:lineRule="exact"/>
              <w:jc w:val="right"/>
              <w:rPr>
                <w:color w:val="000000"/>
                <w:sz w:val="18"/>
              </w:rPr>
            </w:pPr>
            <w:r>
              <w:rPr>
                <w:rFonts w:hint="eastAsia"/>
                <w:color w:val="000000"/>
                <w:sz w:val="18"/>
              </w:rPr>
              <w:t>円</w:t>
            </w:r>
          </w:p>
          <w:p w:rsidR="005278EC" w:rsidRDefault="005278EC" w:rsidP="003A7362">
            <w:pPr>
              <w:spacing w:line="318" w:lineRule="exact"/>
              <w:jc w:val="right"/>
              <w:rPr>
                <w:color w:val="000000"/>
                <w:sz w:val="18"/>
              </w:rPr>
            </w:pPr>
          </w:p>
          <w:p w:rsidR="005278EC" w:rsidRDefault="005278EC" w:rsidP="003A7362">
            <w:pPr>
              <w:spacing w:line="318" w:lineRule="exact"/>
              <w:jc w:val="right"/>
              <w:rPr>
                <w:color w:val="000000"/>
                <w:sz w:val="18"/>
              </w:rPr>
            </w:pPr>
          </w:p>
        </w:tc>
        <w:tc>
          <w:tcPr>
            <w:tcW w:w="1866" w:type="dxa"/>
            <w:shd w:val="clear" w:color="auto" w:fill="auto"/>
          </w:tcPr>
          <w:p w:rsidR="005278EC" w:rsidRDefault="005278EC" w:rsidP="003A7362">
            <w:pPr>
              <w:spacing w:line="318" w:lineRule="exact"/>
              <w:jc w:val="right"/>
              <w:rPr>
                <w:color w:val="000000"/>
                <w:sz w:val="18"/>
              </w:rPr>
            </w:pPr>
            <w:r>
              <w:rPr>
                <w:rFonts w:hint="eastAsia"/>
                <w:color w:val="000000"/>
                <w:sz w:val="18"/>
              </w:rPr>
              <w:t>円</w:t>
            </w:r>
          </w:p>
          <w:p w:rsidR="005278EC" w:rsidRDefault="005278EC" w:rsidP="003A7362">
            <w:pPr>
              <w:spacing w:line="318" w:lineRule="exact"/>
              <w:jc w:val="right"/>
              <w:rPr>
                <w:color w:val="000000"/>
                <w:sz w:val="18"/>
              </w:rPr>
            </w:pPr>
          </w:p>
          <w:p w:rsidR="005278EC" w:rsidRDefault="005278EC" w:rsidP="003A7362">
            <w:pPr>
              <w:spacing w:line="318" w:lineRule="exact"/>
              <w:jc w:val="right"/>
              <w:rPr>
                <w:color w:val="000000"/>
                <w:sz w:val="18"/>
              </w:rPr>
            </w:pPr>
          </w:p>
        </w:tc>
        <w:tc>
          <w:tcPr>
            <w:tcW w:w="1867" w:type="dxa"/>
            <w:shd w:val="clear" w:color="auto" w:fill="auto"/>
          </w:tcPr>
          <w:p w:rsidR="005278EC" w:rsidRDefault="005278EC" w:rsidP="003A7362">
            <w:pPr>
              <w:spacing w:line="318" w:lineRule="exact"/>
              <w:jc w:val="right"/>
              <w:rPr>
                <w:color w:val="000000"/>
                <w:sz w:val="18"/>
              </w:rPr>
            </w:pPr>
            <w:r>
              <w:rPr>
                <w:rFonts w:hint="eastAsia"/>
                <w:color w:val="000000"/>
                <w:sz w:val="18"/>
              </w:rPr>
              <w:t>円</w:t>
            </w:r>
          </w:p>
          <w:p w:rsidR="005278EC" w:rsidRDefault="005278EC" w:rsidP="003A7362">
            <w:pPr>
              <w:spacing w:line="318" w:lineRule="exact"/>
              <w:jc w:val="right"/>
              <w:rPr>
                <w:color w:val="000000"/>
                <w:sz w:val="18"/>
              </w:rPr>
            </w:pPr>
          </w:p>
          <w:p w:rsidR="005278EC" w:rsidRDefault="005278EC" w:rsidP="003A7362">
            <w:pPr>
              <w:spacing w:line="318" w:lineRule="exact"/>
              <w:jc w:val="right"/>
              <w:rPr>
                <w:color w:val="000000"/>
                <w:sz w:val="18"/>
              </w:rPr>
            </w:pPr>
          </w:p>
        </w:tc>
        <w:tc>
          <w:tcPr>
            <w:tcW w:w="1701" w:type="dxa"/>
            <w:shd w:val="clear" w:color="auto" w:fill="auto"/>
          </w:tcPr>
          <w:p w:rsidR="005278EC" w:rsidRDefault="005278EC" w:rsidP="003A7362">
            <w:pPr>
              <w:spacing w:line="318" w:lineRule="exact"/>
              <w:jc w:val="left"/>
              <w:rPr>
                <w:color w:val="000000"/>
                <w:sz w:val="18"/>
              </w:rPr>
            </w:pPr>
            <w:r>
              <w:rPr>
                <w:rFonts w:hint="eastAsia"/>
                <w:color w:val="000000"/>
                <w:sz w:val="18"/>
              </w:rPr>
              <w:t xml:space="preserve">　</w:t>
            </w:r>
          </w:p>
        </w:tc>
      </w:tr>
      <w:tr w:rsidR="005278EC" w:rsidTr="003A7362">
        <w:trPr>
          <w:trHeight w:val="974"/>
        </w:trPr>
        <w:tc>
          <w:tcPr>
            <w:tcW w:w="2093" w:type="dxa"/>
            <w:shd w:val="clear" w:color="auto" w:fill="auto"/>
          </w:tcPr>
          <w:p w:rsidR="005278EC" w:rsidRDefault="005278EC" w:rsidP="003A7362">
            <w:pPr>
              <w:spacing w:line="318" w:lineRule="exact"/>
              <w:jc w:val="center"/>
              <w:rPr>
                <w:color w:val="000000"/>
                <w:sz w:val="18"/>
              </w:rPr>
            </w:pPr>
          </w:p>
          <w:p w:rsidR="005278EC" w:rsidRDefault="005278EC" w:rsidP="003A7362">
            <w:pPr>
              <w:spacing w:line="318" w:lineRule="exact"/>
              <w:jc w:val="center"/>
              <w:rPr>
                <w:color w:val="000000"/>
                <w:sz w:val="18"/>
              </w:rPr>
            </w:pPr>
            <w:r>
              <w:rPr>
                <w:rFonts w:hint="eastAsia"/>
                <w:color w:val="000000"/>
                <w:sz w:val="18"/>
              </w:rPr>
              <w:t>計</w:t>
            </w:r>
          </w:p>
          <w:p w:rsidR="005278EC" w:rsidRDefault="005278EC" w:rsidP="003A7362">
            <w:pPr>
              <w:spacing w:line="318" w:lineRule="exact"/>
              <w:jc w:val="center"/>
              <w:rPr>
                <w:color w:val="000000"/>
                <w:sz w:val="18"/>
              </w:rPr>
            </w:pPr>
          </w:p>
        </w:tc>
        <w:tc>
          <w:tcPr>
            <w:tcW w:w="1866" w:type="dxa"/>
            <w:shd w:val="clear" w:color="auto" w:fill="auto"/>
          </w:tcPr>
          <w:p w:rsidR="005278EC" w:rsidRDefault="005278EC" w:rsidP="003A7362">
            <w:pPr>
              <w:spacing w:line="318" w:lineRule="exact"/>
              <w:jc w:val="left"/>
              <w:rPr>
                <w:color w:val="000000"/>
                <w:sz w:val="18"/>
              </w:rPr>
            </w:pPr>
            <w:r>
              <w:rPr>
                <w:color w:val="000000"/>
                <w:sz w:val="18"/>
              </w:rPr>
              <w:t xml:space="preserve">　</w:t>
            </w:r>
          </w:p>
        </w:tc>
        <w:tc>
          <w:tcPr>
            <w:tcW w:w="1866" w:type="dxa"/>
            <w:shd w:val="clear" w:color="auto" w:fill="auto"/>
          </w:tcPr>
          <w:p w:rsidR="005278EC" w:rsidRDefault="005278EC" w:rsidP="003A7362">
            <w:pPr>
              <w:spacing w:line="318" w:lineRule="exact"/>
              <w:jc w:val="left"/>
              <w:rPr>
                <w:color w:val="000000"/>
                <w:sz w:val="18"/>
              </w:rPr>
            </w:pPr>
            <w:r>
              <w:rPr>
                <w:color w:val="000000"/>
                <w:sz w:val="18"/>
              </w:rPr>
              <w:t xml:space="preserve">　</w:t>
            </w:r>
          </w:p>
        </w:tc>
        <w:tc>
          <w:tcPr>
            <w:tcW w:w="1867" w:type="dxa"/>
            <w:shd w:val="clear" w:color="auto" w:fill="auto"/>
          </w:tcPr>
          <w:p w:rsidR="005278EC" w:rsidRDefault="005278EC" w:rsidP="003A7362">
            <w:pPr>
              <w:spacing w:line="318" w:lineRule="exact"/>
              <w:jc w:val="left"/>
              <w:rPr>
                <w:color w:val="000000"/>
                <w:sz w:val="18"/>
              </w:rPr>
            </w:pPr>
            <w:r>
              <w:rPr>
                <w:color w:val="000000"/>
                <w:sz w:val="18"/>
              </w:rPr>
              <w:t xml:space="preserve">　</w:t>
            </w:r>
          </w:p>
        </w:tc>
        <w:tc>
          <w:tcPr>
            <w:tcW w:w="1866" w:type="dxa"/>
            <w:shd w:val="clear" w:color="auto" w:fill="auto"/>
          </w:tcPr>
          <w:p w:rsidR="005278EC" w:rsidRDefault="005278EC" w:rsidP="003A7362">
            <w:pPr>
              <w:spacing w:line="318" w:lineRule="exact"/>
              <w:jc w:val="right"/>
              <w:rPr>
                <w:color w:val="000000"/>
                <w:sz w:val="18"/>
              </w:rPr>
            </w:pPr>
          </w:p>
          <w:p w:rsidR="005278EC" w:rsidRDefault="005278EC" w:rsidP="003A7362">
            <w:pPr>
              <w:spacing w:line="318" w:lineRule="exact"/>
              <w:jc w:val="right"/>
              <w:rPr>
                <w:color w:val="000000"/>
                <w:sz w:val="18"/>
              </w:rPr>
            </w:pPr>
          </w:p>
          <w:p w:rsidR="005278EC" w:rsidRDefault="005278EC" w:rsidP="003A7362">
            <w:pPr>
              <w:spacing w:line="318" w:lineRule="exact"/>
              <w:jc w:val="right"/>
              <w:rPr>
                <w:color w:val="000000"/>
                <w:sz w:val="18"/>
              </w:rPr>
            </w:pPr>
          </w:p>
        </w:tc>
        <w:tc>
          <w:tcPr>
            <w:tcW w:w="1866" w:type="dxa"/>
            <w:shd w:val="clear" w:color="auto" w:fill="auto"/>
          </w:tcPr>
          <w:p w:rsidR="005278EC" w:rsidRDefault="005278EC" w:rsidP="003A7362">
            <w:pPr>
              <w:spacing w:line="318" w:lineRule="exact"/>
              <w:jc w:val="left"/>
              <w:rPr>
                <w:color w:val="000000"/>
                <w:sz w:val="18"/>
              </w:rPr>
            </w:pPr>
            <w:r>
              <w:rPr>
                <w:color w:val="000000"/>
                <w:sz w:val="18"/>
              </w:rPr>
              <w:t xml:space="preserve">　</w:t>
            </w:r>
          </w:p>
        </w:tc>
        <w:tc>
          <w:tcPr>
            <w:tcW w:w="1867" w:type="dxa"/>
            <w:shd w:val="clear" w:color="auto" w:fill="auto"/>
          </w:tcPr>
          <w:p w:rsidR="005278EC" w:rsidRDefault="005278EC" w:rsidP="003A7362">
            <w:pPr>
              <w:spacing w:line="318" w:lineRule="exact"/>
              <w:jc w:val="left"/>
              <w:rPr>
                <w:color w:val="000000"/>
                <w:sz w:val="18"/>
              </w:rPr>
            </w:pPr>
            <w:r>
              <w:rPr>
                <w:color w:val="000000"/>
                <w:sz w:val="18"/>
              </w:rPr>
              <w:t xml:space="preserve">　</w:t>
            </w:r>
          </w:p>
        </w:tc>
        <w:tc>
          <w:tcPr>
            <w:tcW w:w="1701" w:type="dxa"/>
            <w:shd w:val="clear" w:color="auto" w:fill="auto"/>
          </w:tcPr>
          <w:p w:rsidR="005278EC" w:rsidRDefault="005278EC" w:rsidP="003A7362">
            <w:pPr>
              <w:spacing w:line="318" w:lineRule="exact"/>
              <w:jc w:val="left"/>
              <w:rPr>
                <w:color w:val="000000"/>
                <w:sz w:val="18"/>
              </w:rPr>
            </w:pPr>
            <w:r>
              <w:rPr>
                <w:color w:val="000000"/>
                <w:sz w:val="18"/>
              </w:rPr>
              <w:t xml:space="preserve">　</w:t>
            </w:r>
          </w:p>
        </w:tc>
      </w:tr>
    </w:tbl>
    <w:p w:rsidR="005278EC" w:rsidRDefault="005278EC" w:rsidP="005278EC">
      <w:pPr>
        <w:spacing w:line="318" w:lineRule="exact"/>
        <w:jc w:val="left"/>
        <w:rPr>
          <w:color w:val="FF0000"/>
          <w:sz w:val="18"/>
        </w:rPr>
      </w:pPr>
      <w:r>
        <w:rPr>
          <w:rFonts w:hint="eastAsia"/>
          <w:sz w:val="18"/>
        </w:rPr>
        <w:t>（注）「基準額（</w:t>
      </w:r>
      <w:r>
        <w:rPr>
          <w:rFonts w:hint="eastAsia"/>
          <w:sz w:val="18"/>
        </w:rPr>
        <w:t>D</w:t>
      </w:r>
      <w:r>
        <w:rPr>
          <w:rFonts w:hint="eastAsia"/>
          <w:sz w:val="18"/>
        </w:rPr>
        <w:t>）」欄は、交付要綱別表「補助基準額」欄より、該当の額を選択して記入すること。</w:t>
      </w:r>
    </w:p>
    <w:p w:rsidR="005278EC" w:rsidRDefault="001A2AB7" w:rsidP="001A2AB7">
      <w:pPr>
        <w:spacing w:line="318" w:lineRule="exact"/>
        <w:ind w:firstLineChars="250" w:firstLine="447"/>
        <w:jc w:val="left"/>
        <w:rPr>
          <w:color w:val="000000"/>
        </w:rPr>
      </w:pPr>
      <w:r w:rsidRPr="001A2AB7">
        <w:rPr>
          <w:rFonts w:hint="eastAsia"/>
          <w:color w:val="000000"/>
          <w:sz w:val="18"/>
          <w:szCs w:val="18"/>
        </w:rPr>
        <w:t>「</w:t>
      </w:r>
      <w:r>
        <w:rPr>
          <w:rFonts w:hint="eastAsia"/>
          <w:color w:val="000000"/>
          <w:sz w:val="18"/>
          <w:szCs w:val="18"/>
        </w:rPr>
        <w:t>補助所要額</w:t>
      </w:r>
      <w:r w:rsidRPr="001A2AB7">
        <w:rPr>
          <w:rFonts w:hint="eastAsia"/>
          <w:color w:val="000000"/>
          <w:sz w:val="18"/>
          <w:szCs w:val="18"/>
        </w:rPr>
        <w:t>（</w:t>
      </w:r>
      <w:r w:rsidRPr="001A2AB7">
        <w:rPr>
          <w:color w:val="000000"/>
          <w:sz w:val="18"/>
          <w:szCs w:val="18"/>
        </w:rPr>
        <w:t>H</w:t>
      </w:r>
      <w:r w:rsidRPr="001A2AB7">
        <w:rPr>
          <w:rFonts w:hint="eastAsia"/>
          <w:color w:val="000000"/>
          <w:sz w:val="18"/>
          <w:szCs w:val="18"/>
        </w:rPr>
        <w:t>）</w:t>
      </w:r>
      <w:r>
        <w:rPr>
          <w:rFonts w:hint="eastAsia"/>
          <w:color w:val="000000"/>
          <w:sz w:val="18"/>
          <w:szCs w:val="18"/>
        </w:rPr>
        <w:t>」欄は、</w:t>
      </w:r>
      <w:r>
        <w:rPr>
          <w:rFonts w:hint="eastAsia"/>
          <w:color w:val="000000"/>
          <w:sz w:val="18"/>
          <w:szCs w:val="18"/>
        </w:rPr>
        <w:t>1,000</w:t>
      </w:r>
      <w:r>
        <w:rPr>
          <w:rFonts w:hint="eastAsia"/>
          <w:color w:val="000000"/>
          <w:sz w:val="18"/>
          <w:szCs w:val="18"/>
        </w:rPr>
        <w:t>円未満の単数が生じた場合には、</w:t>
      </w:r>
      <w:r w:rsidR="001333AD">
        <w:rPr>
          <w:rFonts w:hint="eastAsia"/>
          <w:color w:val="000000"/>
          <w:sz w:val="18"/>
          <w:szCs w:val="18"/>
        </w:rPr>
        <w:t>これを</w:t>
      </w:r>
      <w:r>
        <w:rPr>
          <w:rFonts w:hint="eastAsia"/>
          <w:color w:val="000000"/>
          <w:sz w:val="18"/>
          <w:szCs w:val="18"/>
        </w:rPr>
        <w:t>切り捨てること。</w:t>
      </w:r>
    </w:p>
    <w:p w:rsidR="005278EC" w:rsidRDefault="005278EC" w:rsidP="005278EC">
      <w:pPr>
        <w:spacing w:line="318" w:lineRule="exact"/>
        <w:jc w:val="left"/>
        <w:rPr>
          <w:color w:val="000000"/>
        </w:rPr>
      </w:pPr>
    </w:p>
    <w:p w:rsidR="005278EC" w:rsidRDefault="005278EC" w:rsidP="005278EC">
      <w:pPr>
        <w:spacing w:line="318" w:lineRule="exact"/>
        <w:jc w:val="left"/>
        <w:rPr>
          <w:color w:val="000000"/>
        </w:rPr>
      </w:pPr>
    </w:p>
    <w:p w:rsidR="004F7254" w:rsidRPr="00CD68FC" w:rsidRDefault="004F7254" w:rsidP="005671FB">
      <w:pPr>
        <w:spacing w:line="318" w:lineRule="exact"/>
        <w:rPr>
          <w:rFonts w:hint="eastAsia"/>
          <w:color w:val="000000"/>
        </w:rPr>
      </w:pPr>
      <w:bookmarkStart w:id="0" w:name="_GoBack"/>
      <w:bookmarkEnd w:id="0"/>
    </w:p>
    <w:sectPr w:rsidR="004F7254" w:rsidRPr="00CD68FC" w:rsidSect="005671FB">
      <w:pgSz w:w="16838" w:h="11906" w:orient="landscape"/>
      <w:pgMar w:top="1134" w:right="851" w:bottom="1134" w:left="851" w:header="851" w:footer="992" w:gutter="0"/>
      <w:cols w:space="720"/>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046" w:rsidRDefault="008E3046">
      <w:r>
        <w:separator/>
      </w:r>
    </w:p>
  </w:endnote>
  <w:endnote w:type="continuationSeparator" w:id="0">
    <w:p w:rsidR="008E3046" w:rsidRDefault="008E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046" w:rsidRDefault="008E3046">
      <w:r>
        <w:separator/>
      </w:r>
    </w:p>
  </w:footnote>
  <w:footnote w:type="continuationSeparator" w:id="0">
    <w:p w:rsidR="008E3046" w:rsidRDefault="008E3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D2B804"/>
    <w:lvl w:ilvl="0" w:tplc="B98A690E">
      <w:start w:val="1"/>
      <w:numFmt w:val="decimalFullWidth"/>
      <w:lvlText w:val="第%1条"/>
      <w:lvlJc w:val="left"/>
      <w:pPr>
        <w:ind w:left="1732" w:hanging="880"/>
      </w:pPr>
      <w:rPr>
        <w:rFonts w:hint="default"/>
      </w:rPr>
    </w:lvl>
    <w:lvl w:ilvl="1" w:tplc="C4C67A34">
      <w:start w:val="1"/>
      <w:numFmt w:val="aiueoFullWidth"/>
      <w:lvlText w:val="(%2)"/>
      <w:lvlJc w:val="left"/>
      <w:pPr>
        <w:ind w:left="1692" w:hanging="420"/>
      </w:pPr>
    </w:lvl>
    <w:lvl w:ilvl="2" w:tplc="B9FEE1B2">
      <w:start w:val="1"/>
      <w:numFmt w:val="decimalEnclosedCircle"/>
      <w:lvlText w:val="%3"/>
      <w:lvlJc w:val="left"/>
      <w:pPr>
        <w:ind w:left="2112" w:hanging="420"/>
      </w:pPr>
    </w:lvl>
    <w:lvl w:ilvl="3" w:tplc="F90AB084">
      <w:start w:val="1"/>
      <w:numFmt w:val="decimal"/>
      <w:lvlText w:val="%4."/>
      <w:lvlJc w:val="left"/>
      <w:pPr>
        <w:ind w:left="2532" w:hanging="420"/>
      </w:pPr>
    </w:lvl>
    <w:lvl w:ilvl="4" w:tplc="29EEDE4A">
      <w:start w:val="1"/>
      <w:numFmt w:val="aiueoFullWidth"/>
      <w:lvlText w:val="(%5)"/>
      <w:lvlJc w:val="left"/>
      <w:pPr>
        <w:ind w:left="2952" w:hanging="420"/>
      </w:pPr>
    </w:lvl>
    <w:lvl w:ilvl="5" w:tplc="683C618C">
      <w:start w:val="1"/>
      <w:numFmt w:val="decimalEnclosedCircle"/>
      <w:lvlText w:val="%6"/>
      <w:lvlJc w:val="left"/>
      <w:pPr>
        <w:ind w:left="3372" w:hanging="420"/>
      </w:pPr>
    </w:lvl>
    <w:lvl w:ilvl="6" w:tplc="AE4E6868">
      <w:start w:val="1"/>
      <w:numFmt w:val="decimal"/>
      <w:lvlText w:val="%7."/>
      <w:lvlJc w:val="left"/>
      <w:pPr>
        <w:ind w:left="3792" w:hanging="420"/>
      </w:pPr>
    </w:lvl>
    <w:lvl w:ilvl="7" w:tplc="DF2A1194">
      <w:start w:val="1"/>
      <w:numFmt w:val="aiueoFullWidth"/>
      <w:lvlText w:val="(%8)"/>
      <w:lvlJc w:val="left"/>
      <w:pPr>
        <w:ind w:left="4212" w:hanging="420"/>
      </w:pPr>
    </w:lvl>
    <w:lvl w:ilvl="8" w:tplc="D39EEBF0">
      <w:start w:val="1"/>
      <w:numFmt w:val="decimalEnclosedCircle"/>
      <w:lvlText w:val="%9"/>
      <w:lvlJc w:val="left"/>
      <w:pPr>
        <w:ind w:left="4632" w:hanging="420"/>
      </w:pPr>
    </w:lvl>
  </w:abstractNum>
  <w:abstractNum w:abstractNumId="1" w15:restartNumberingAfterBreak="0">
    <w:nsid w:val="00000002"/>
    <w:multiLevelType w:val="hybridMultilevel"/>
    <w:tmpl w:val="DBF6FAC4"/>
    <w:lvl w:ilvl="0" w:tplc="9BF44B98">
      <w:numFmt w:val="bullet"/>
      <w:lvlText w:val="※"/>
      <w:lvlJc w:val="left"/>
      <w:pPr>
        <w:ind w:left="360" w:hanging="360"/>
      </w:pPr>
      <w:rPr>
        <w:rFonts w:ascii="ＭＳ 明朝" w:eastAsia="ＭＳ 明朝" w:hAnsi="ＭＳ 明朝" w:hint="eastAsia"/>
      </w:rPr>
    </w:lvl>
    <w:lvl w:ilvl="1" w:tplc="8880FBA8">
      <w:numFmt w:val="bullet"/>
      <w:lvlText w:val=""/>
      <w:lvlJc w:val="left"/>
      <w:pPr>
        <w:ind w:left="840" w:hanging="420"/>
      </w:pPr>
      <w:rPr>
        <w:rFonts w:ascii="Wingdings" w:hAnsi="Wingdings" w:hint="default"/>
      </w:rPr>
    </w:lvl>
    <w:lvl w:ilvl="2" w:tplc="DEC485A6">
      <w:numFmt w:val="bullet"/>
      <w:lvlText w:val=""/>
      <w:lvlJc w:val="left"/>
      <w:pPr>
        <w:ind w:left="1260" w:hanging="420"/>
      </w:pPr>
      <w:rPr>
        <w:rFonts w:ascii="Wingdings" w:hAnsi="Wingdings" w:hint="default"/>
      </w:rPr>
    </w:lvl>
    <w:lvl w:ilvl="3" w:tplc="B638F36A">
      <w:numFmt w:val="bullet"/>
      <w:lvlText w:val=""/>
      <w:lvlJc w:val="left"/>
      <w:pPr>
        <w:ind w:left="1680" w:hanging="420"/>
      </w:pPr>
      <w:rPr>
        <w:rFonts w:ascii="Wingdings" w:hAnsi="Wingdings" w:hint="default"/>
      </w:rPr>
    </w:lvl>
    <w:lvl w:ilvl="4" w:tplc="CE8081FE">
      <w:numFmt w:val="bullet"/>
      <w:lvlText w:val=""/>
      <w:lvlJc w:val="left"/>
      <w:pPr>
        <w:ind w:left="2100" w:hanging="420"/>
      </w:pPr>
      <w:rPr>
        <w:rFonts w:ascii="Wingdings" w:hAnsi="Wingdings" w:hint="default"/>
      </w:rPr>
    </w:lvl>
    <w:lvl w:ilvl="5" w:tplc="6E868F92">
      <w:numFmt w:val="bullet"/>
      <w:lvlText w:val=""/>
      <w:lvlJc w:val="left"/>
      <w:pPr>
        <w:ind w:left="2520" w:hanging="420"/>
      </w:pPr>
      <w:rPr>
        <w:rFonts w:ascii="Wingdings" w:hAnsi="Wingdings" w:hint="default"/>
      </w:rPr>
    </w:lvl>
    <w:lvl w:ilvl="6" w:tplc="72F8F798">
      <w:numFmt w:val="bullet"/>
      <w:lvlText w:val=""/>
      <w:lvlJc w:val="left"/>
      <w:pPr>
        <w:ind w:left="2940" w:hanging="420"/>
      </w:pPr>
      <w:rPr>
        <w:rFonts w:ascii="Wingdings" w:hAnsi="Wingdings" w:hint="default"/>
      </w:rPr>
    </w:lvl>
    <w:lvl w:ilvl="7" w:tplc="43487BEE">
      <w:numFmt w:val="bullet"/>
      <w:lvlText w:val=""/>
      <w:lvlJc w:val="left"/>
      <w:pPr>
        <w:ind w:left="3360" w:hanging="420"/>
      </w:pPr>
      <w:rPr>
        <w:rFonts w:ascii="Wingdings" w:hAnsi="Wingdings" w:hint="default"/>
      </w:rPr>
    </w:lvl>
    <w:lvl w:ilvl="8" w:tplc="D362141E">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39"/>
  <w:drawingGridVerticalSpacing w:val="17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92"/>
    <w:rsid w:val="000043AF"/>
    <w:rsid w:val="00053691"/>
    <w:rsid w:val="00076E4E"/>
    <w:rsid w:val="00087AB9"/>
    <w:rsid w:val="000E2656"/>
    <w:rsid w:val="001152C0"/>
    <w:rsid w:val="00126ABB"/>
    <w:rsid w:val="001333AD"/>
    <w:rsid w:val="00152D6E"/>
    <w:rsid w:val="001A2AB7"/>
    <w:rsid w:val="001A7E4F"/>
    <w:rsid w:val="001C7DB4"/>
    <w:rsid w:val="002051DA"/>
    <w:rsid w:val="0028598B"/>
    <w:rsid w:val="002D6211"/>
    <w:rsid w:val="002E08C3"/>
    <w:rsid w:val="002E0B34"/>
    <w:rsid w:val="002F186E"/>
    <w:rsid w:val="003366BE"/>
    <w:rsid w:val="00370792"/>
    <w:rsid w:val="00377629"/>
    <w:rsid w:val="00386723"/>
    <w:rsid w:val="00396120"/>
    <w:rsid w:val="003A3F4E"/>
    <w:rsid w:val="003A7362"/>
    <w:rsid w:val="003B0EAD"/>
    <w:rsid w:val="003C0EAE"/>
    <w:rsid w:val="003E552E"/>
    <w:rsid w:val="003E68D2"/>
    <w:rsid w:val="00447A8E"/>
    <w:rsid w:val="0046193A"/>
    <w:rsid w:val="0048307C"/>
    <w:rsid w:val="004B502F"/>
    <w:rsid w:val="004B7F8B"/>
    <w:rsid w:val="004C6FF7"/>
    <w:rsid w:val="004F7254"/>
    <w:rsid w:val="0052064E"/>
    <w:rsid w:val="005278EC"/>
    <w:rsid w:val="005671FB"/>
    <w:rsid w:val="00592693"/>
    <w:rsid w:val="005A4490"/>
    <w:rsid w:val="005C5D5B"/>
    <w:rsid w:val="00610A1E"/>
    <w:rsid w:val="0062658A"/>
    <w:rsid w:val="00640849"/>
    <w:rsid w:val="0066129C"/>
    <w:rsid w:val="006D4964"/>
    <w:rsid w:val="00702060"/>
    <w:rsid w:val="00756397"/>
    <w:rsid w:val="00780441"/>
    <w:rsid w:val="007A29DB"/>
    <w:rsid w:val="007B47BF"/>
    <w:rsid w:val="007C39C5"/>
    <w:rsid w:val="007E052A"/>
    <w:rsid w:val="007F15F4"/>
    <w:rsid w:val="007F4DAF"/>
    <w:rsid w:val="008121E4"/>
    <w:rsid w:val="008338E8"/>
    <w:rsid w:val="008429B8"/>
    <w:rsid w:val="00860B9D"/>
    <w:rsid w:val="00880382"/>
    <w:rsid w:val="008812A8"/>
    <w:rsid w:val="008D0E6D"/>
    <w:rsid w:val="008E3046"/>
    <w:rsid w:val="009025C8"/>
    <w:rsid w:val="009210CF"/>
    <w:rsid w:val="00991F66"/>
    <w:rsid w:val="009958CC"/>
    <w:rsid w:val="009A55EC"/>
    <w:rsid w:val="009F7514"/>
    <w:rsid w:val="00A011FE"/>
    <w:rsid w:val="00A20EA4"/>
    <w:rsid w:val="00A87C2A"/>
    <w:rsid w:val="00AC25BE"/>
    <w:rsid w:val="00AC7070"/>
    <w:rsid w:val="00B12876"/>
    <w:rsid w:val="00B13152"/>
    <w:rsid w:val="00B249CD"/>
    <w:rsid w:val="00B24C6E"/>
    <w:rsid w:val="00B3146E"/>
    <w:rsid w:val="00B37B23"/>
    <w:rsid w:val="00B669EC"/>
    <w:rsid w:val="00B734B2"/>
    <w:rsid w:val="00BA278B"/>
    <w:rsid w:val="00BD2AFF"/>
    <w:rsid w:val="00BE33C0"/>
    <w:rsid w:val="00BE525D"/>
    <w:rsid w:val="00C83070"/>
    <w:rsid w:val="00C9255D"/>
    <w:rsid w:val="00CB2DBF"/>
    <w:rsid w:val="00CC064E"/>
    <w:rsid w:val="00CD68FC"/>
    <w:rsid w:val="00D83CFE"/>
    <w:rsid w:val="00DD5A54"/>
    <w:rsid w:val="00DF1CAB"/>
    <w:rsid w:val="00DF61C7"/>
    <w:rsid w:val="00E0177F"/>
    <w:rsid w:val="00E026D7"/>
    <w:rsid w:val="00E33F60"/>
    <w:rsid w:val="00E64AA4"/>
    <w:rsid w:val="00E76AB3"/>
    <w:rsid w:val="00E92043"/>
    <w:rsid w:val="00ED7B63"/>
    <w:rsid w:val="00F01494"/>
    <w:rsid w:val="00F11E5B"/>
    <w:rsid w:val="00F803CD"/>
    <w:rsid w:val="00FE28E5"/>
    <w:rsid w:val="00FF09BA"/>
    <w:rsid w:val="00FF66E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D188E92"/>
  <w15:chartTrackingRefBased/>
  <w15:docId w15:val="{1DFD3628-86EF-49F0-8E00-D6F9D067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Note Heading"/>
    <w:basedOn w:val="a"/>
    <w:next w:val="a"/>
    <w:pPr>
      <w:jc w:val="center"/>
    </w:pPr>
  </w:style>
  <w:style w:type="paragraph" w:styleId="a5">
    <w:name w:val="Closing"/>
    <w:basedOn w:val="a"/>
    <w:link w:val="a6"/>
    <w:pPr>
      <w:jc w:val="right"/>
    </w:p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4"/>
      <w:lang w:val="en-US" w:eastAsia="ja-JP"/>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rPr>
      <w:kern w:val="2"/>
      <w:sz w:val="24"/>
      <w:lang w:val="en-US" w:eastAsia="ja-JP"/>
    </w:rPr>
  </w:style>
  <w:style w:type="paragraph" w:styleId="ab">
    <w:name w:val="Date"/>
    <w:basedOn w:val="a"/>
    <w:next w:val="a"/>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c">
    <w:name w:val="annotation reference"/>
    <w:semiHidden/>
    <w:rPr>
      <w:sz w:val="18"/>
      <w:lang w:val="en-US" w:eastAsia="ja-JP"/>
    </w:rPr>
  </w:style>
  <w:style w:type="paragraph" w:styleId="ad">
    <w:name w:val="annotation text"/>
    <w:basedOn w:val="a"/>
    <w:link w:val="ae"/>
    <w:semiHidden/>
    <w:pPr>
      <w:jc w:val="left"/>
    </w:pPr>
  </w:style>
  <w:style w:type="character" w:customStyle="1" w:styleId="ae">
    <w:name w:val="コメント文字列 (文字)"/>
    <w:link w:val="ad"/>
    <w:rPr>
      <w:kern w:val="2"/>
      <w:sz w:val="24"/>
      <w:lang w:val="en-US" w:eastAsia="ja-JP"/>
    </w:rPr>
  </w:style>
  <w:style w:type="paragraph" w:styleId="af">
    <w:name w:val="annotation subject"/>
    <w:basedOn w:val="ad"/>
    <w:next w:val="ad"/>
    <w:link w:val="af0"/>
    <w:semiHidden/>
    <w:rPr>
      <w:b/>
    </w:rPr>
  </w:style>
  <w:style w:type="character" w:customStyle="1" w:styleId="af0">
    <w:name w:val="コメント内容 (文字)"/>
    <w:link w:val="af"/>
    <w:rPr>
      <w:b/>
      <w:kern w:val="2"/>
      <w:sz w:val="24"/>
      <w:lang w:val="en-US" w:eastAsia="ja-JP"/>
    </w:rPr>
  </w:style>
  <w:style w:type="character" w:styleId="af1">
    <w:name w:val="footnote reference"/>
    <w:semiHidden/>
    <w:rPr>
      <w:vertAlign w:val="superscript"/>
      <w:lang w:val="en-US" w:eastAsia="ja-JP"/>
    </w:rPr>
  </w:style>
  <w:style w:type="character" w:styleId="af2">
    <w:name w:val="endnote reference"/>
    <w:semiHidden/>
    <w:rPr>
      <w:vertAlign w:val="superscript"/>
      <w:lang w:val="en-US" w:eastAsia="ja-JP"/>
    </w:rPr>
  </w:style>
  <w:style w:type="paragraph" w:styleId="af3">
    <w:name w:val="Revision"/>
    <w:rPr>
      <w:kern w:val="2"/>
      <w:sz w:val="24"/>
    </w:rPr>
  </w:style>
  <w:style w:type="table" w:styleId="af4">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BA278B"/>
    <w:rPr>
      <w:kern w:val="2"/>
      <w:sz w:val="24"/>
    </w:rPr>
  </w:style>
  <w:style w:type="paragraph" w:customStyle="1" w:styleId="af5">
    <w:name w:val="オアシス"/>
    <w:uiPriority w:val="99"/>
    <w:rsid w:val="00CD68FC"/>
    <w:pPr>
      <w:widowControl w:val="0"/>
      <w:wordWrap w:val="0"/>
      <w:autoSpaceDE w:val="0"/>
      <w:autoSpaceDN w:val="0"/>
      <w:adjustRightInd w:val="0"/>
      <w:spacing w:line="357" w:lineRule="exact"/>
      <w:jc w:val="both"/>
    </w:pPr>
    <w:rPr>
      <w:rFonts w:ascii="ＭＳ 明朝" w:hAnsi="ＭＳ 明朝" w:cs="ＭＳ 明朝"/>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E9686-1E24-4FC8-A015-C2EAF47F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242</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重症難病患者一時入院補助金交付要領</vt:lpstr>
    </vt:vector>
  </TitlesOfParts>
  <Company>Toshiba</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重症難病患者一時入院補助金交付要領</dc:title>
  <dc:subject/>
  <dc:creator>FUKUI</dc:creator>
  <cp:keywords/>
  <dc:description/>
  <cp:lastModifiedBy>皿田　篤司</cp:lastModifiedBy>
  <cp:revision>14</cp:revision>
  <cp:lastPrinted>2024-12-06T02:51:00Z</cp:lastPrinted>
  <dcterms:created xsi:type="dcterms:W3CDTF">2024-12-10T04:24:00Z</dcterms:created>
  <dcterms:modified xsi:type="dcterms:W3CDTF">2024-12-19T09:35:00Z</dcterms:modified>
  <cp:category/>
  <cp:contentStatus/>
</cp:coreProperties>
</file>