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9A" w:rsidRPr="00D21C5C" w:rsidRDefault="000F5F9A" w:rsidP="000F5F9A">
      <w:pPr>
        <w:pStyle w:val="Default"/>
        <w:rPr>
          <w:rFonts w:ascii="ＭＳ ゴシック" w:eastAsia="ＭＳ ゴシック" w:hAnsi="ＭＳ ゴシック"/>
        </w:rPr>
      </w:pPr>
    </w:p>
    <w:p w:rsidR="000F5F9A" w:rsidRPr="00D21C5C" w:rsidRDefault="000F5F9A" w:rsidP="000F5F9A">
      <w:pPr>
        <w:pStyle w:val="Default"/>
        <w:jc w:val="right"/>
        <w:rPr>
          <w:rFonts w:ascii="ＭＳ ゴシック" w:eastAsia="ＭＳ ゴシック" w:hAnsi="ＭＳ ゴシック"/>
          <w:sz w:val="21"/>
          <w:szCs w:val="21"/>
        </w:rPr>
      </w:pPr>
      <w:r w:rsidRPr="00D21C5C">
        <w:rPr>
          <w:rFonts w:ascii="ＭＳ ゴシック" w:eastAsia="ＭＳ ゴシック" w:hAnsi="ＭＳ ゴシック" w:cs="Century"/>
          <w:sz w:val="21"/>
          <w:szCs w:val="21"/>
        </w:rPr>
        <w:t>2024</w:t>
      </w:r>
      <w:r w:rsidRPr="00D21C5C">
        <w:rPr>
          <w:rFonts w:ascii="ＭＳ ゴシック" w:eastAsia="ＭＳ ゴシック" w:hAnsi="ＭＳ ゴシック" w:hint="eastAsia"/>
          <w:sz w:val="21"/>
          <w:szCs w:val="21"/>
        </w:rPr>
        <w:t>年（令和6年）10月31日</w:t>
      </w:r>
    </w:p>
    <w:p w:rsidR="000F5F9A" w:rsidRPr="00D21C5C" w:rsidRDefault="000F5F9A" w:rsidP="000F5F9A">
      <w:pPr>
        <w:pStyle w:val="Default"/>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障がい児通所支援事業所管理者様</w:t>
      </w:r>
    </w:p>
    <w:p w:rsidR="000F5F9A" w:rsidRPr="00D21C5C" w:rsidRDefault="000F5F9A" w:rsidP="000F5F9A">
      <w:pPr>
        <w:pStyle w:val="Default"/>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障がい児相談支援事業所管理者様</w:t>
      </w:r>
    </w:p>
    <w:p w:rsidR="000F5F9A" w:rsidRPr="00D21C5C" w:rsidRDefault="000F5F9A" w:rsidP="000F5F9A">
      <w:pPr>
        <w:pStyle w:val="Default"/>
        <w:rPr>
          <w:rFonts w:ascii="ＭＳ ゴシック" w:eastAsia="ＭＳ ゴシック" w:hAnsi="ＭＳ ゴシック"/>
          <w:sz w:val="21"/>
          <w:szCs w:val="21"/>
        </w:rPr>
      </w:pPr>
    </w:p>
    <w:p w:rsidR="000F5F9A" w:rsidRPr="00D21C5C" w:rsidRDefault="000F5F9A" w:rsidP="000F5F9A">
      <w:pPr>
        <w:pStyle w:val="Default"/>
        <w:rPr>
          <w:rFonts w:ascii="ＭＳ ゴシック" w:eastAsia="ＭＳ ゴシック" w:hAnsi="ＭＳ ゴシック"/>
          <w:sz w:val="21"/>
          <w:szCs w:val="21"/>
        </w:rPr>
      </w:pPr>
    </w:p>
    <w:p w:rsidR="000F5F9A" w:rsidRPr="00D21C5C" w:rsidRDefault="000F5F9A" w:rsidP="000F5F9A">
      <w:pPr>
        <w:pStyle w:val="Default"/>
        <w:rPr>
          <w:rFonts w:ascii="ＭＳ ゴシック" w:eastAsia="ＭＳ ゴシック" w:hAnsi="ＭＳ ゴシック"/>
          <w:sz w:val="21"/>
          <w:szCs w:val="21"/>
        </w:rPr>
      </w:pPr>
    </w:p>
    <w:p w:rsidR="000F5F9A" w:rsidRPr="00D21C5C" w:rsidRDefault="000F5F9A" w:rsidP="000F5F9A">
      <w:pPr>
        <w:jc w:val="right"/>
        <w:rPr>
          <w:rFonts w:ascii="ＭＳ ゴシック" w:eastAsia="ＭＳ ゴシック" w:hAnsi="ＭＳ ゴシック"/>
          <w:sz w:val="24"/>
        </w:rPr>
      </w:pPr>
      <w:r w:rsidRPr="00D21C5C">
        <w:rPr>
          <w:rFonts w:ascii="ＭＳ ゴシック" w:eastAsia="ＭＳ ゴシック" w:hAnsi="ＭＳ ゴシック" w:hint="eastAsia"/>
          <w:spacing w:val="24"/>
          <w:kern w:val="0"/>
          <w:sz w:val="24"/>
          <w:fitText w:val="3119" w:id="-890446336"/>
        </w:rPr>
        <w:t>福山市保健福祉局福祉</w:t>
      </w:r>
      <w:r w:rsidRPr="00D21C5C">
        <w:rPr>
          <w:rFonts w:ascii="ＭＳ ゴシック" w:eastAsia="ＭＳ ゴシック" w:hAnsi="ＭＳ ゴシック" w:hint="eastAsia"/>
          <w:kern w:val="0"/>
          <w:sz w:val="24"/>
          <w:fitText w:val="3119" w:id="-890446336"/>
        </w:rPr>
        <w:t>部</w:t>
      </w:r>
    </w:p>
    <w:p w:rsidR="000F5F9A" w:rsidRPr="00D21C5C" w:rsidRDefault="000F5F9A" w:rsidP="000F5F9A">
      <w:pPr>
        <w:jc w:val="right"/>
        <w:rPr>
          <w:rFonts w:ascii="ＭＳ ゴシック" w:eastAsia="ＭＳ ゴシック" w:hAnsi="ＭＳ ゴシック"/>
          <w:kern w:val="0"/>
          <w:sz w:val="24"/>
        </w:rPr>
      </w:pPr>
      <w:r w:rsidRPr="00D21C5C">
        <w:rPr>
          <w:rFonts w:ascii="ＭＳ ゴシック" w:eastAsia="ＭＳ ゴシック" w:hAnsi="ＭＳ ゴシック" w:hint="eastAsia"/>
          <w:spacing w:val="3"/>
          <w:w w:val="78"/>
          <w:kern w:val="0"/>
          <w:sz w:val="24"/>
          <w:fitText w:val="3119" w:id="-890446335"/>
        </w:rPr>
        <w:t>障がい福祉課 福祉サービス担当課</w:t>
      </w:r>
      <w:r w:rsidRPr="00D21C5C">
        <w:rPr>
          <w:rFonts w:ascii="ＭＳ ゴシック" w:eastAsia="ＭＳ ゴシック" w:hAnsi="ＭＳ ゴシック" w:hint="eastAsia"/>
          <w:spacing w:val="-19"/>
          <w:w w:val="78"/>
          <w:kern w:val="0"/>
          <w:sz w:val="24"/>
          <w:fitText w:val="3119" w:id="-890446335"/>
        </w:rPr>
        <w:t>長</w:t>
      </w:r>
    </w:p>
    <w:p w:rsidR="000F5F9A" w:rsidRPr="00D21C5C" w:rsidRDefault="000F5F9A" w:rsidP="000F5F9A">
      <w:pPr>
        <w:jc w:val="right"/>
        <w:rPr>
          <w:rFonts w:ascii="ＭＳ ゴシック" w:eastAsia="ＭＳ ゴシック" w:hAnsi="ＭＳ ゴシック"/>
          <w:sz w:val="24"/>
        </w:rPr>
      </w:pPr>
    </w:p>
    <w:p w:rsidR="000F5F9A" w:rsidRPr="00D21C5C" w:rsidRDefault="000F5F9A" w:rsidP="000F5F9A">
      <w:pPr>
        <w:jc w:val="right"/>
        <w:rPr>
          <w:rFonts w:ascii="ＭＳ ゴシック" w:eastAsia="ＭＳ ゴシック" w:hAnsi="ＭＳ ゴシック"/>
          <w:sz w:val="24"/>
        </w:rPr>
      </w:pPr>
    </w:p>
    <w:p w:rsidR="000F5F9A" w:rsidRPr="00D21C5C" w:rsidRDefault="000F5F9A" w:rsidP="000F5F9A">
      <w:pPr>
        <w:pStyle w:val="Default"/>
        <w:jc w:val="center"/>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事業所間連携加算の取扱いについて</w:t>
      </w:r>
    </w:p>
    <w:p w:rsidR="000F5F9A" w:rsidRPr="00D21C5C" w:rsidRDefault="000F5F9A" w:rsidP="000F5F9A">
      <w:pPr>
        <w:pStyle w:val="Default"/>
        <w:rPr>
          <w:rFonts w:ascii="ＭＳ ゴシック" w:eastAsia="ＭＳ ゴシック" w:hAnsi="ＭＳ ゴシック"/>
          <w:sz w:val="21"/>
          <w:szCs w:val="21"/>
        </w:rPr>
      </w:pPr>
    </w:p>
    <w:p w:rsidR="000F5F9A" w:rsidRPr="00D21C5C" w:rsidRDefault="000F5F9A" w:rsidP="000F5F9A">
      <w:pPr>
        <w:pStyle w:val="Default"/>
        <w:rPr>
          <w:rFonts w:ascii="ＭＳ ゴシック" w:eastAsia="ＭＳ ゴシック" w:hAnsi="ＭＳ ゴシック"/>
          <w:sz w:val="21"/>
          <w:szCs w:val="21"/>
        </w:rPr>
      </w:pPr>
    </w:p>
    <w:p w:rsidR="000F5F9A" w:rsidRPr="00D21C5C" w:rsidRDefault="000F5F9A" w:rsidP="000F5F9A">
      <w:pPr>
        <w:pStyle w:val="Default"/>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 xml:space="preserve">　平素より、本市保健福祉行政の推進につきまして、ご理解とご協力を賜り厚くお礼申しあげます。</w:t>
      </w:r>
    </w:p>
    <w:p w:rsidR="000F5F9A" w:rsidRPr="00D21C5C" w:rsidRDefault="000F5F9A" w:rsidP="000F5F9A">
      <w:pPr>
        <w:pStyle w:val="Default"/>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さて、令和６年度障</w:t>
      </w:r>
      <w:r w:rsidR="000E72D3">
        <w:rPr>
          <w:rFonts w:ascii="ＭＳ ゴシック" w:eastAsia="ＭＳ ゴシック" w:hAnsi="ＭＳ ゴシック" w:hint="eastAsia"/>
          <w:sz w:val="21"/>
          <w:szCs w:val="21"/>
        </w:rPr>
        <w:t>がい</w:t>
      </w:r>
      <w:r w:rsidRPr="00D21C5C">
        <w:rPr>
          <w:rFonts w:ascii="ＭＳ ゴシック" w:eastAsia="ＭＳ ゴシック" w:hAnsi="ＭＳ ゴシック" w:hint="eastAsia"/>
          <w:sz w:val="21"/>
          <w:szCs w:val="21"/>
        </w:rPr>
        <w:t>福祉サービス等報酬改定において、セルフプランで複数の事業所を併用する障がい児について、事業所間で連携を図り、こどもの状態や支援状況の共有等の情報連携を行った場合に評価を行う、「事業所間連携加算」が創設されました。</w:t>
      </w:r>
    </w:p>
    <w:p w:rsidR="000F5F9A" w:rsidRPr="00D21C5C" w:rsidRDefault="000F5F9A" w:rsidP="000F5F9A">
      <w:pPr>
        <w:pStyle w:val="Default"/>
        <w:rPr>
          <w:rFonts w:ascii="ＭＳ ゴシック" w:eastAsia="ＭＳ ゴシック" w:hAnsi="ＭＳ ゴシック"/>
          <w:sz w:val="21"/>
          <w:szCs w:val="21"/>
        </w:rPr>
      </w:pPr>
      <w:r w:rsidRPr="00D21C5C">
        <w:rPr>
          <w:rFonts w:ascii="ＭＳ ゴシック" w:eastAsia="ＭＳ ゴシック" w:hAnsi="ＭＳ ゴシック" w:hint="eastAsia"/>
          <w:sz w:val="21"/>
          <w:szCs w:val="21"/>
        </w:rPr>
        <w:t>これに伴い、本市における事業所間連携加算に係る具体的な取扱いについて、次のとおりお知らせいたします。ご確認をよろしくお願いいたします。</w:t>
      </w:r>
    </w:p>
    <w:p w:rsidR="000F5F9A" w:rsidRPr="00D21C5C" w:rsidRDefault="000F5F9A" w:rsidP="000F5F9A">
      <w:pPr>
        <w:rPr>
          <w:rFonts w:ascii="ＭＳ ゴシック" w:eastAsia="ＭＳ ゴシック" w:hAnsi="ＭＳ ゴシック"/>
          <w:szCs w:val="21"/>
        </w:rPr>
      </w:pPr>
    </w:p>
    <w:p w:rsidR="000F5F9A" w:rsidRPr="00D21C5C" w:rsidRDefault="000F5F9A" w:rsidP="000F5F9A">
      <w:pPr>
        <w:rPr>
          <w:rFonts w:ascii="ＭＳ ゴシック" w:eastAsia="ＭＳ ゴシック" w:hAnsi="ＭＳ ゴシック"/>
          <w:szCs w:val="21"/>
        </w:rPr>
      </w:pPr>
    </w:p>
    <w:p w:rsidR="000F5F9A" w:rsidRPr="00D21C5C" w:rsidRDefault="00673528" w:rsidP="000F5F9A">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0F5F9A" w:rsidRPr="00D21C5C">
        <w:rPr>
          <w:rFonts w:ascii="ＭＳ ゴシック" w:eastAsia="ＭＳ ゴシック" w:hAnsi="ＭＳ ゴシック" w:hint="eastAsia"/>
          <w:szCs w:val="21"/>
        </w:rPr>
        <w:t>対象となる児童</w:t>
      </w:r>
    </w:p>
    <w:p w:rsidR="000F5F9A" w:rsidRPr="00D21C5C" w:rsidRDefault="000F5F9A" w:rsidP="000F5F9A">
      <w:pPr>
        <w:ind w:leftChars="100" w:left="210" w:firstLineChars="100" w:firstLine="211"/>
        <w:rPr>
          <w:rFonts w:ascii="ＭＳ ゴシック" w:eastAsia="ＭＳ ゴシック" w:hAnsi="ＭＳ ゴシック"/>
          <w:szCs w:val="21"/>
        </w:rPr>
      </w:pPr>
      <w:r w:rsidRPr="00D21C5C">
        <w:rPr>
          <w:rFonts w:ascii="ＭＳ ゴシック" w:eastAsia="ＭＳ ゴシック" w:hAnsi="ＭＳ ゴシック" w:hint="eastAsia"/>
          <w:b/>
          <w:i/>
          <w:szCs w:val="21"/>
        </w:rPr>
        <w:t>障がい児相談支援事業所の利用が困難</w:t>
      </w:r>
      <w:r w:rsidRPr="00D21C5C">
        <w:rPr>
          <w:rFonts w:ascii="ＭＳ ゴシック" w:eastAsia="ＭＳ ゴシック" w:hAnsi="ＭＳ ゴシック" w:hint="eastAsia"/>
          <w:szCs w:val="21"/>
          <w:vertAlign w:val="subscript"/>
        </w:rPr>
        <w:t>※</w:t>
      </w:r>
      <w:r w:rsidRPr="00D21C5C">
        <w:rPr>
          <w:rFonts w:ascii="ＭＳ ゴシック" w:eastAsia="ＭＳ ゴシック" w:hAnsi="ＭＳ ゴシック" w:hint="eastAsia"/>
          <w:szCs w:val="21"/>
        </w:rPr>
        <w:t>でかつ、市にセルフプランを提出し、複数の児童発達支援事業所等（児童発達支援・放課後等デイサービス）から継続的に支援の提供を受ける児童</w:t>
      </w:r>
    </w:p>
    <w:p w:rsidR="000F5F9A" w:rsidRPr="00D21C5C" w:rsidRDefault="000F5F9A" w:rsidP="000F5F9A">
      <w:pPr>
        <w:ind w:leftChars="100" w:left="210" w:firstLineChars="100" w:firstLine="210"/>
        <w:rPr>
          <w:rFonts w:ascii="ＭＳ ゴシック" w:eastAsia="ＭＳ ゴシック" w:hAnsi="ＭＳ ゴシック"/>
          <w:szCs w:val="21"/>
        </w:rPr>
      </w:pPr>
      <w:r w:rsidRPr="00D21C5C">
        <w:rPr>
          <w:rFonts w:ascii="ＭＳ ゴシック" w:eastAsia="ＭＳ ゴシック" w:hAnsi="ＭＳ ゴシック" w:hint="eastAsia"/>
          <w:szCs w:val="21"/>
        </w:rPr>
        <w:t>※2か所以上障がい児相談支援事業所へ相談し、受入れが困難と回答された者</w:t>
      </w:r>
    </w:p>
    <w:p w:rsidR="000F5F9A" w:rsidRPr="00D21C5C" w:rsidRDefault="000F5F9A" w:rsidP="000F5F9A">
      <w:pPr>
        <w:ind w:leftChars="100" w:left="210" w:firstLineChars="100" w:firstLine="210"/>
        <w:rPr>
          <w:rFonts w:ascii="ＭＳ ゴシック" w:eastAsia="ＭＳ ゴシック" w:hAnsi="ＭＳ ゴシック"/>
          <w:szCs w:val="21"/>
        </w:rPr>
      </w:pPr>
    </w:p>
    <w:p w:rsidR="000F5F9A" w:rsidRPr="00D21C5C" w:rsidRDefault="000F5F9A" w:rsidP="000F5F9A">
      <w:pPr>
        <w:rPr>
          <w:rFonts w:ascii="ＭＳ ゴシック" w:eastAsia="ＭＳ ゴシック" w:hAnsi="ＭＳ ゴシック"/>
          <w:szCs w:val="21"/>
        </w:rPr>
      </w:pPr>
      <w:r w:rsidRPr="00D21C5C">
        <w:rPr>
          <w:rFonts w:ascii="ＭＳ ゴシック" w:eastAsia="ＭＳ ゴシック" w:hAnsi="ＭＳ ゴシック" w:hint="eastAsia"/>
          <w:szCs w:val="21"/>
        </w:rPr>
        <w:t>２</w:t>
      </w:r>
      <w:r w:rsidR="00673528">
        <w:rPr>
          <w:rFonts w:ascii="ＭＳ ゴシック" w:eastAsia="ＭＳ ゴシック" w:hAnsi="ＭＳ ゴシック" w:hint="eastAsia"/>
          <w:szCs w:val="21"/>
        </w:rPr>
        <w:t xml:space="preserve">　</w:t>
      </w:r>
      <w:r w:rsidRPr="00D21C5C">
        <w:rPr>
          <w:rFonts w:ascii="ＭＳ ゴシック" w:eastAsia="ＭＳ ゴシック" w:hAnsi="ＭＳ ゴシック" w:hint="eastAsia"/>
          <w:szCs w:val="21"/>
        </w:rPr>
        <w:t>加算の算定に必要な</w:t>
      </w:r>
      <w:r w:rsidR="004F751D">
        <w:rPr>
          <w:rFonts w:ascii="ＭＳ ゴシック" w:eastAsia="ＭＳ ゴシック" w:hAnsi="ＭＳ ゴシック" w:hint="eastAsia"/>
          <w:szCs w:val="21"/>
        </w:rPr>
        <w:t>手続き</w:t>
      </w:r>
    </w:p>
    <w:p w:rsidR="000F5F9A" w:rsidRPr="00D21C5C" w:rsidRDefault="000F5F9A" w:rsidP="00673528">
      <w:pPr>
        <w:ind w:leftChars="133" w:left="279" w:firstLineChars="100" w:firstLine="210"/>
        <w:rPr>
          <w:rFonts w:ascii="ＭＳ ゴシック" w:eastAsia="ＭＳ ゴシック" w:hAnsi="ＭＳ ゴシック"/>
          <w:szCs w:val="21"/>
        </w:rPr>
      </w:pPr>
      <w:r w:rsidRPr="00D21C5C">
        <w:rPr>
          <w:rFonts w:ascii="ＭＳ ゴシック" w:eastAsia="ＭＳ ゴシック" w:hAnsi="ＭＳ ゴシック" w:hint="eastAsia"/>
          <w:szCs w:val="21"/>
        </w:rPr>
        <w:t>対象となる児童の支援について適切なコーディネートを進める中核となる事業所（コア連携事業所）</w:t>
      </w:r>
      <w:r w:rsidR="000E72D3">
        <w:rPr>
          <w:rFonts w:ascii="ＭＳ ゴシック" w:eastAsia="ＭＳ ゴシック" w:hAnsi="ＭＳ ゴシック" w:hint="eastAsia"/>
          <w:szCs w:val="21"/>
        </w:rPr>
        <w:t>による</w:t>
      </w:r>
      <w:r w:rsidR="004F751D">
        <w:rPr>
          <w:rFonts w:ascii="ＭＳ ゴシック" w:eastAsia="ＭＳ ゴシック" w:hAnsi="ＭＳ ゴシック" w:hint="eastAsia"/>
          <w:szCs w:val="21"/>
        </w:rPr>
        <w:t>「事業所間連携加算確認書」の提出</w:t>
      </w:r>
      <w:r w:rsidR="00673528">
        <w:rPr>
          <w:rFonts w:ascii="ＭＳ ゴシック" w:eastAsia="ＭＳ ゴシック" w:hAnsi="ＭＳ ゴシック" w:hint="eastAsia"/>
          <w:szCs w:val="21"/>
        </w:rPr>
        <w:t>（７　様式</w:t>
      </w:r>
      <w:r w:rsidR="00BB3F1D">
        <w:rPr>
          <w:rFonts w:ascii="ＭＳ ゴシック" w:eastAsia="ＭＳ ゴシック" w:hAnsi="ＭＳ ゴシック" w:hint="eastAsia"/>
          <w:szCs w:val="21"/>
        </w:rPr>
        <w:t>等</w:t>
      </w:r>
      <w:r w:rsidR="00673528">
        <w:rPr>
          <w:rFonts w:ascii="ＭＳ ゴシック" w:eastAsia="ＭＳ ゴシック" w:hAnsi="ＭＳ ゴシック" w:hint="eastAsia"/>
          <w:szCs w:val="21"/>
        </w:rPr>
        <w:t>参照）</w:t>
      </w:r>
    </w:p>
    <w:p w:rsidR="000F5F9A" w:rsidRPr="00D21C5C" w:rsidRDefault="000F5F9A" w:rsidP="00D21C5C">
      <w:pPr>
        <w:ind w:leftChars="200" w:left="630" w:hangingChars="100" w:hanging="210"/>
        <w:rPr>
          <w:rFonts w:ascii="ＭＳ ゴシック" w:eastAsia="ＭＳ ゴシック" w:hAnsi="ＭＳ ゴシック"/>
          <w:szCs w:val="21"/>
        </w:rPr>
      </w:pPr>
      <w:r w:rsidRPr="00D21C5C">
        <w:rPr>
          <w:rFonts w:ascii="ＭＳ ゴシック" w:eastAsia="ＭＳ ゴシック" w:hAnsi="ＭＳ ゴシック" w:hint="eastAsia"/>
          <w:szCs w:val="21"/>
        </w:rPr>
        <w:t>※</w:t>
      </w:r>
      <w:r w:rsidR="004F751D">
        <w:rPr>
          <w:rFonts w:ascii="ＭＳ ゴシック" w:eastAsia="ＭＳ ゴシック" w:hAnsi="ＭＳ ゴシック" w:hint="eastAsia"/>
          <w:szCs w:val="21"/>
        </w:rPr>
        <w:t>提出</w:t>
      </w:r>
      <w:r w:rsidRPr="00D21C5C">
        <w:rPr>
          <w:rFonts w:ascii="ＭＳ ゴシック" w:eastAsia="ＭＳ ゴシック" w:hAnsi="ＭＳ ゴシック" w:hint="eastAsia"/>
          <w:szCs w:val="21"/>
        </w:rPr>
        <w:t>にあたっては、</w:t>
      </w:r>
      <w:r w:rsidR="00D21C5C" w:rsidRPr="00D21C5C">
        <w:rPr>
          <w:rFonts w:ascii="ＭＳ ゴシック" w:eastAsia="ＭＳ ゴシック" w:hAnsi="ＭＳ ゴシック" w:hint="eastAsia"/>
          <w:szCs w:val="21"/>
        </w:rPr>
        <w:t>事前に事業所から</w:t>
      </w:r>
      <w:bookmarkStart w:id="0" w:name="_GoBack"/>
      <w:bookmarkEnd w:id="0"/>
      <w:r w:rsidR="00D21C5C" w:rsidRPr="00D21C5C">
        <w:rPr>
          <w:rFonts w:ascii="ＭＳ ゴシック" w:eastAsia="ＭＳ ゴシック" w:hAnsi="ＭＳ ゴシック" w:hint="eastAsia"/>
          <w:szCs w:val="21"/>
        </w:rPr>
        <w:t>保護者へ</w:t>
      </w:r>
      <w:r w:rsidR="000E72D3">
        <w:rPr>
          <w:rFonts w:ascii="ＭＳ ゴシック" w:eastAsia="ＭＳ ゴシック" w:hAnsi="ＭＳ ゴシック" w:hint="eastAsia"/>
          <w:szCs w:val="21"/>
        </w:rPr>
        <w:t>加算に関する</w:t>
      </w:r>
      <w:r w:rsidR="00D21C5C" w:rsidRPr="00D21C5C">
        <w:rPr>
          <w:rFonts w:ascii="ＭＳ ゴシック" w:eastAsia="ＭＳ ゴシック" w:hAnsi="ＭＳ ゴシック" w:hint="eastAsia"/>
          <w:szCs w:val="21"/>
        </w:rPr>
        <w:t>説明、2か所以上の障</w:t>
      </w:r>
      <w:r w:rsidR="00673528">
        <w:rPr>
          <w:rFonts w:ascii="ＭＳ ゴシック" w:eastAsia="ＭＳ ゴシック" w:hAnsi="ＭＳ ゴシック" w:hint="eastAsia"/>
          <w:szCs w:val="21"/>
        </w:rPr>
        <w:t>がい</w:t>
      </w:r>
      <w:r w:rsidR="00D21C5C" w:rsidRPr="00D21C5C">
        <w:rPr>
          <w:rFonts w:ascii="ＭＳ ゴシック" w:eastAsia="ＭＳ ゴシック" w:hAnsi="ＭＳ ゴシック" w:hint="eastAsia"/>
          <w:szCs w:val="21"/>
        </w:rPr>
        <w:t>児相談支援事業所への受入れ確認、</w:t>
      </w:r>
      <w:r w:rsidRPr="00D21C5C">
        <w:rPr>
          <w:rFonts w:ascii="ＭＳ ゴシック" w:eastAsia="ＭＳ ゴシック" w:hAnsi="ＭＳ ゴシック" w:hint="eastAsia"/>
          <w:szCs w:val="21"/>
        </w:rPr>
        <w:t>保護者の同意及び併用する事業所の承諾が必要です</w:t>
      </w:r>
      <w:r w:rsidR="00D21C5C">
        <w:rPr>
          <w:rFonts w:ascii="ＭＳ ゴシック" w:eastAsia="ＭＳ ゴシック" w:hAnsi="ＭＳ ゴシック" w:hint="eastAsia"/>
          <w:szCs w:val="21"/>
        </w:rPr>
        <w:t>。</w:t>
      </w:r>
    </w:p>
    <w:p w:rsidR="000F5F9A" w:rsidRPr="00D21C5C" w:rsidRDefault="000F5F9A" w:rsidP="00D21C5C">
      <w:pPr>
        <w:ind w:leftChars="200" w:left="630" w:hangingChars="100" w:hanging="210"/>
        <w:rPr>
          <w:rFonts w:ascii="ＭＳ ゴシック" w:eastAsia="ＭＳ ゴシック" w:hAnsi="ＭＳ ゴシック"/>
          <w:szCs w:val="21"/>
        </w:rPr>
      </w:pPr>
      <w:r w:rsidRPr="00D21C5C">
        <w:rPr>
          <w:rFonts w:ascii="ＭＳ ゴシック" w:eastAsia="ＭＳ ゴシック" w:hAnsi="ＭＳ ゴシック" w:hint="eastAsia"/>
          <w:szCs w:val="21"/>
        </w:rPr>
        <w:t>※受給者証の更新の際は、継続の手続き</w:t>
      </w:r>
      <w:r w:rsidR="00D21C5C" w:rsidRPr="00D21C5C">
        <w:rPr>
          <w:rFonts w:ascii="ＭＳ ゴシック" w:eastAsia="ＭＳ ゴシック" w:hAnsi="ＭＳ ゴシック" w:hint="eastAsia"/>
          <w:szCs w:val="21"/>
        </w:rPr>
        <w:t>は不要</w:t>
      </w:r>
      <w:r w:rsidRPr="00D21C5C">
        <w:rPr>
          <w:rFonts w:ascii="ＭＳ ゴシック" w:eastAsia="ＭＳ ゴシック" w:hAnsi="ＭＳ ゴシック" w:hint="eastAsia"/>
          <w:szCs w:val="21"/>
        </w:rPr>
        <w:t>です</w:t>
      </w:r>
      <w:r w:rsidR="00D21C5C" w:rsidRPr="00D21C5C">
        <w:rPr>
          <w:rFonts w:ascii="ＭＳ ゴシック" w:eastAsia="ＭＳ ゴシック" w:hAnsi="ＭＳ ゴシック" w:hint="eastAsia"/>
          <w:szCs w:val="21"/>
        </w:rPr>
        <w:t>。但し、加算</w:t>
      </w:r>
      <w:r w:rsidR="002F426D">
        <w:rPr>
          <w:rFonts w:ascii="ＭＳ ゴシック" w:eastAsia="ＭＳ ゴシック" w:hAnsi="ＭＳ ゴシック" w:hint="eastAsia"/>
          <w:szCs w:val="21"/>
        </w:rPr>
        <w:t>適用</w:t>
      </w:r>
      <w:r w:rsidR="00D21C5C" w:rsidRPr="00D21C5C">
        <w:rPr>
          <w:rFonts w:ascii="ＭＳ ゴシック" w:eastAsia="ＭＳ ゴシック" w:hAnsi="ＭＳ ゴシック" w:hint="eastAsia"/>
          <w:szCs w:val="21"/>
        </w:rPr>
        <w:t>後、登録済の事業所</w:t>
      </w:r>
      <w:r w:rsidR="000E72D3">
        <w:rPr>
          <w:rFonts w:ascii="ＭＳ ゴシック" w:eastAsia="ＭＳ ゴシック" w:hAnsi="ＭＳ ゴシック" w:hint="eastAsia"/>
          <w:szCs w:val="21"/>
        </w:rPr>
        <w:t>を</w:t>
      </w:r>
      <w:r w:rsidR="00D21C5C" w:rsidRPr="00D21C5C">
        <w:rPr>
          <w:rFonts w:ascii="ＭＳ ゴシック" w:eastAsia="ＭＳ ゴシック" w:hAnsi="ＭＳ ゴシック" w:hint="eastAsia"/>
          <w:szCs w:val="21"/>
        </w:rPr>
        <w:t>変更する場合や</w:t>
      </w:r>
      <w:r w:rsidR="00673528">
        <w:rPr>
          <w:rFonts w:ascii="ＭＳ ゴシック" w:eastAsia="ＭＳ ゴシック" w:hAnsi="ＭＳ ゴシック" w:hint="eastAsia"/>
          <w:szCs w:val="21"/>
        </w:rPr>
        <w:t>利用</w:t>
      </w:r>
      <w:r w:rsidR="00D21C5C" w:rsidRPr="00D21C5C">
        <w:rPr>
          <w:rFonts w:ascii="ＭＳ ゴシック" w:eastAsia="ＭＳ ゴシック" w:hAnsi="ＭＳ ゴシック" w:hint="eastAsia"/>
          <w:szCs w:val="21"/>
        </w:rPr>
        <w:t>日数の変更の場合はセルフプランとともに、変更の手続きが必要です。</w:t>
      </w:r>
    </w:p>
    <w:p w:rsidR="00D21C5C" w:rsidRPr="00D21C5C" w:rsidRDefault="00D21C5C" w:rsidP="00D21C5C">
      <w:pPr>
        <w:ind w:leftChars="200" w:left="630" w:hangingChars="100" w:hanging="210"/>
        <w:rPr>
          <w:rFonts w:ascii="ＭＳ ゴシック" w:eastAsia="ＭＳ ゴシック" w:hAnsi="ＭＳ ゴシック"/>
          <w:szCs w:val="21"/>
        </w:rPr>
      </w:pPr>
      <w:r w:rsidRPr="00D21C5C">
        <w:rPr>
          <w:rFonts w:ascii="ＭＳ ゴシック" w:eastAsia="ＭＳ ゴシック" w:hAnsi="ＭＳ ゴシック" w:hint="eastAsia"/>
          <w:szCs w:val="21"/>
        </w:rPr>
        <w:t>※保護者へ受給者証と決定通知を送付します。</w:t>
      </w:r>
    </w:p>
    <w:p w:rsidR="00D21C5C" w:rsidRPr="00D21C5C" w:rsidRDefault="00D21C5C" w:rsidP="00D21C5C">
      <w:pPr>
        <w:ind w:leftChars="200" w:left="630" w:hangingChars="100" w:hanging="210"/>
        <w:rPr>
          <w:rFonts w:ascii="ＭＳ ゴシック" w:eastAsia="ＭＳ ゴシック" w:hAnsi="ＭＳ ゴシック"/>
          <w:szCs w:val="21"/>
        </w:rPr>
      </w:pPr>
      <w:r w:rsidRPr="00D21C5C">
        <w:rPr>
          <w:rFonts w:ascii="ＭＳ ゴシック" w:eastAsia="ＭＳ ゴシック" w:hAnsi="ＭＳ ゴシック" w:hint="eastAsia"/>
          <w:szCs w:val="21"/>
        </w:rPr>
        <w:t>※セルフプランはコア連携事業所には送付しません。必要とする場合は、個別に市に依頼してください。</w:t>
      </w:r>
    </w:p>
    <w:p w:rsidR="00673528" w:rsidRDefault="00673528" w:rsidP="000F5F9A">
      <w:pPr>
        <w:rPr>
          <w:rFonts w:ascii="ＭＳ ゴシック" w:eastAsia="ＭＳ ゴシック" w:hAnsi="ＭＳ ゴシック"/>
          <w:szCs w:val="21"/>
        </w:rPr>
      </w:pPr>
    </w:p>
    <w:p w:rsidR="000F5F9A" w:rsidRPr="00D21C5C" w:rsidRDefault="000F5F9A" w:rsidP="000F5F9A">
      <w:pPr>
        <w:rPr>
          <w:rFonts w:ascii="ＭＳ ゴシック" w:eastAsia="ＭＳ ゴシック" w:hAnsi="ＭＳ ゴシック"/>
          <w:szCs w:val="21"/>
        </w:rPr>
      </w:pPr>
      <w:r w:rsidRPr="00D21C5C">
        <w:rPr>
          <w:rFonts w:ascii="ＭＳ ゴシック" w:eastAsia="ＭＳ ゴシック" w:hAnsi="ＭＳ ゴシック" w:hint="eastAsia"/>
          <w:szCs w:val="21"/>
        </w:rPr>
        <w:t>３</w:t>
      </w:r>
      <w:r w:rsidR="00673528">
        <w:rPr>
          <w:rFonts w:ascii="ＭＳ ゴシック" w:eastAsia="ＭＳ ゴシック" w:hAnsi="ＭＳ ゴシック" w:hint="eastAsia"/>
          <w:szCs w:val="21"/>
        </w:rPr>
        <w:t xml:space="preserve">　</w:t>
      </w:r>
      <w:r w:rsidRPr="00D21C5C">
        <w:rPr>
          <w:rFonts w:ascii="ＭＳ ゴシック" w:eastAsia="ＭＳ ゴシック" w:hAnsi="ＭＳ ゴシック" w:hint="eastAsia"/>
          <w:szCs w:val="21"/>
        </w:rPr>
        <w:t>コア連携事業所の候補となる事業所</w:t>
      </w:r>
    </w:p>
    <w:p w:rsidR="000F5F9A" w:rsidRPr="00D21C5C" w:rsidRDefault="000F5F9A" w:rsidP="00673528">
      <w:pPr>
        <w:ind w:firstLineChars="100" w:firstLine="210"/>
        <w:rPr>
          <w:rFonts w:ascii="ＭＳ ゴシック" w:eastAsia="ＭＳ ゴシック" w:hAnsi="ＭＳ ゴシック"/>
          <w:szCs w:val="21"/>
        </w:rPr>
      </w:pPr>
      <w:r w:rsidRPr="00D21C5C">
        <w:rPr>
          <w:rFonts w:ascii="ＭＳ ゴシック" w:eastAsia="ＭＳ ゴシック" w:hAnsi="ＭＳ ゴシック" w:hint="eastAsia"/>
          <w:szCs w:val="21"/>
        </w:rPr>
        <w:t>・ 上限額管理加算を算定している事業所</w:t>
      </w:r>
    </w:p>
    <w:p w:rsidR="00D97853" w:rsidRDefault="000F5F9A" w:rsidP="00673528">
      <w:pPr>
        <w:ind w:firstLineChars="100" w:firstLine="210"/>
        <w:rPr>
          <w:rFonts w:ascii="ＭＳ ゴシック" w:eastAsia="ＭＳ ゴシック" w:hAnsi="ＭＳ ゴシック"/>
          <w:szCs w:val="21"/>
        </w:rPr>
      </w:pPr>
      <w:r w:rsidRPr="00D21C5C">
        <w:rPr>
          <w:rFonts w:ascii="ＭＳ ゴシック" w:eastAsia="ＭＳ ゴシック" w:hAnsi="ＭＳ ゴシック" w:hint="eastAsia"/>
          <w:szCs w:val="21"/>
        </w:rPr>
        <w:t xml:space="preserve">・ </w:t>
      </w:r>
      <w:r w:rsidR="00673528">
        <w:rPr>
          <w:rFonts w:ascii="ＭＳ ゴシック" w:eastAsia="ＭＳ ゴシック" w:hAnsi="ＭＳ ゴシック" w:hint="eastAsia"/>
          <w:szCs w:val="21"/>
        </w:rPr>
        <w:t>利用日数が一番多い事業所　など</w:t>
      </w:r>
    </w:p>
    <w:p w:rsidR="00673528" w:rsidRDefault="00673528" w:rsidP="00673528">
      <w:pPr>
        <w:ind w:firstLineChars="100" w:firstLine="210"/>
        <w:rPr>
          <w:rFonts w:ascii="ＭＳ ゴシック" w:eastAsia="ＭＳ ゴシック" w:hAnsi="ＭＳ ゴシック"/>
          <w:szCs w:val="21"/>
        </w:rPr>
      </w:pPr>
    </w:p>
    <w:p w:rsidR="00673528" w:rsidRDefault="00673528" w:rsidP="00673528">
      <w:pPr>
        <w:ind w:firstLineChars="100" w:firstLine="210"/>
        <w:rPr>
          <w:rFonts w:ascii="ＭＳ ゴシック" w:eastAsia="ＭＳ ゴシック" w:hAnsi="ＭＳ ゴシック"/>
          <w:szCs w:val="21"/>
        </w:rPr>
      </w:pPr>
    </w:p>
    <w:p w:rsidR="00673528" w:rsidRDefault="00673528" w:rsidP="00673528">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４　加算適用月</w:t>
      </w:r>
    </w:p>
    <w:p w:rsidR="00673528" w:rsidRDefault="00673528" w:rsidP="0067352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4F751D">
        <w:rPr>
          <w:rFonts w:ascii="ＭＳ ゴシック" w:eastAsia="ＭＳ ゴシック" w:hAnsi="ＭＳ ゴシック" w:hint="eastAsia"/>
        </w:rPr>
        <w:t>事業所間</w:t>
      </w:r>
      <w:r w:rsidR="000E72D3">
        <w:rPr>
          <w:rFonts w:ascii="ＭＳ ゴシック" w:eastAsia="ＭＳ ゴシック" w:hAnsi="ＭＳ ゴシック" w:hint="eastAsia"/>
        </w:rPr>
        <w:t>連携</w:t>
      </w:r>
      <w:r w:rsidR="004F751D">
        <w:rPr>
          <w:rFonts w:ascii="ＭＳ ゴシック" w:eastAsia="ＭＳ ゴシック" w:hAnsi="ＭＳ ゴシック" w:hint="eastAsia"/>
        </w:rPr>
        <w:t>加算確認書</w:t>
      </w:r>
      <w:r w:rsidR="00A9635D">
        <w:rPr>
          <w:rFonts w:ascii="ＭＳ ゴシック" w:eastAsia="ＭＳ ゴシック" w:hAnsi="ＭＳ ゴシック" w:hint="eastAsia"/>
        </w:rPr>
        <w:t>受付</w:t>
      </w:r>
      <w:r>
        <w:rPr>
          <w:rFonts w:ascii="ＭＳ ゴシック" w:eastAsia="ＭＳ ゴシック" w:hAnsi="ＭＳ ゴシック" w:hint="eastAsia"/>
        </w:rPr>
        <w:t>月の翌月</w:t>
      </w: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ただし、月の初日（初日が土曜日、日曜日、祝日の場合は翌開庁日に</w:t>
      </w:r>
      <w:r w:rsidR="00A9635D">
        <w:rPr>
          <w:rFonts w:ascii="ＭＳ ゴシック" w:eastAsia="ＭＳ ゴシック" w:hAnsi="ＭＳ ゴシック" w:hint="eastAsia"/>
        </w:rPr>
        <w:t>受付した</w:t>
      </w:r>
      <w:r>
        <w:rPr>
          <w:rFonts w:ascii="ＭＳ ゴシック" w:eastAsia="ＭＳ ゴシック" w:hAnsi="ＭＳ ゴシック" w:hint="eastAsia"/>
        </w:rPr>
        <w:t>場合は当月から適用します。</w:t>
      </w: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※遡りの適用はしません。</w:t>
      </w:r>
    </w:p>
    <w:p w:rsidR="00673528" w:rsidRDefault="00673528" w:rsidP="00673528">
      <w:pPr>
        <w:ind w:leftChars="100" w:left="630" w:hangingChars="200" w:hanging="420"/>
        <w:rPr>
          <w:rFonts w:ascii="ＭＳ ゴシック" w:eastAsia="ＭＳ ゴシック" w:hAnsi="ＭＳ ゴシック"/>
        </w:rPr>
      </w:pP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５　事業所間連携会議</w:t>
      </w: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開催時期：月の上旬（目安）</w:t>
      </w: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開催頻度：６か月に１回</w:t>
      </w:r>
    </w:p>
    <w:p w:rsidR="00673528" w:rsidRDefault="00673528"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※会議開催にあたっては事前準備等が必要です。</w:t>
      </w:r>
      <w:r w:rsidR="00510872">
        <w:rPr>
          <w:rFonts w:ascii="ＭＳ ゴシック" w:eastAsia="ＭＳ ゴシック" w:hAnsi="ＭＳ ゴシック" w:hint="eastAsia"/>
        </w:rPr>
        <w:t>（</w:t>
      </w:r>
      <w:r w:rsidR="00510872" w:rsidRPr="00510872">
        <w:rPr>
          <w:rFonts w:ascii="ＭＳ ゴシック" w:eastAsia="ＭＳ ゴシック" w:hAnsi="ＭＳ ゴシック" w:hint="eastAsia"/>
        </w:rPr>
        <w:t>７　様式</w:t>
      </w:r>
      <w:r w:rsidR="00BB3F1D">
        <w:rPr>
          <w:rFonts w:ascii="ＭＳ ゴシック" w:eastAsia="ＭＳ ゴシック" w:hAnsi="ＭＳ ゴシック" w:hint="eastAsia"/>
        </w:rPr>
        <w:t>等</w:t>
      </w:r>
      <w:r w:rsidR="00510872" w:rsidRPr="00510872">
        <w:rPr>
          <w:rFonts w:ascii="ＭＳ ゴシック" w:eastAsia="ＭＳ ゴシック" w:hAnsi="ＭＳ ゴシック" w:hint="eastAsia"/>
        </w:rPr>
        <w:t>参照）</w:t>
      </w:r>
    </w:p>
    <w:p w:rsidR="00510872" w:rsidRDefault="00510872" w:rsidP="00673528">
      <w:pPr>
        <w:ind w:leftChars="100" w:left="630" w:hangingChars="200" w:hanging="420"/>
        <w:rPr>
          <w:rFonts w:ascii="ＭＳ ゴシック" w:eastAsia="ＭＳ ゴシック" w:hAnsi="ＭＳ ゴシック"/>
        </w:rPr>
      </w:pPr>
    </w:p>
    <w:p w:rsidR="00510872" w:rsidRDefault="00510872"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６　請求</w:t>
      </w:r>
    </w:p>
    <w:p w:rsidR="00510872" w:rsidRDefault="00510872"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市への事業所間連携会議報告月の翌月</w:t>
      </w:r>
    </w:p>
    <w:p w:rsidR="00510872" w:rsidRDefault="00510872"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※会議報告は電子申請にて行ってください。（電子申請システムは現在準備中）</w:t>
      </w:r>
    </w:p>
    <w:p w:rsidR="00510872" w:rsidRDefault="00510872"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※コア連携事業所は関係事業所と当加算の請求時期をあわせるよう調整してください。</w:t>
      </w:r>
    </w:p>
    <w:p w:rsidR="00510872" w:rsidRDefault="00510872" w:rsidP="00673528">
      <w:pPr>
        <w:ind w:leftChars="100" w:left="630" w:hangingChars="200" w:hanging="420"/>
        <w:rPr>
          <w:rFonts w:ascii="ＭＳ ゴシック" w:eastAsia="ＭＳ ゴシック" w:hAnsi="ＭＳ ゴシック"/>
        </w:rPr>
      </w:pPr>
    </w:p>
    <w:p w:rsidR="00510872" w:rsidRDefault="00510872" w:rsidP="00673528">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７　様式等</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510872">
        <w:rPr>
          <w:rFonts w:ascii="ＭＳ ゴシック" w:eastAsia="ＭＳ ゴシック" w:hAnsi="ＭＳ ゴシック" w:hint="eastAsia"/>
        </w:rPr>
        <w:t>・事業所間連携加算</w:t>
      </w:r>
      <w:r w:rsidR="004F751D">
        <w:rPr>
          <w:rFonts w:ascii="ＭＳ ゴシック" w:eastAsia="ＭＳ ゴシック" w:hAnsi="ＭＳ ゴシック" w:hint="eastAsia"/>
        </w:rPr>
        <w:t>確認</w:t>
      </w:r>
      <w:r>
        <w:rPr>
          <w:rFonts w:ascii="ＭＳ ゴシック" w:eastAsia="ＭＳ ゴシック" w:hAnsi="ＭＳ ゴシック" w:hint="eastAsia"/>
        </w:rPr>
        <w:t>書（様式）</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・同上（記入例）</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・事業所間連携会議議事録（様式）</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・同上（記入例）</w:t>
      </w:r>
    </w:p>
    <w:p w:rsidR="00510872" w:rsidRDefault="00510872" w:rsidP="00510872">
      <w:pPr>
        <w:ind w:leftChars="100" w:left="630" w:hangingChars="200" w:hanging="420"/>
        <w:rPr>
          <w:rFonts w:ascii="ＭＳ ゴシック" w:eastAsia="ＭＳ ゴシック" w:hAnsi="ＭＳ ゴシック"/>
        </w:rPr>
      </w:pP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８　参考資料</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・福山市_事業所間連携加算の取扱いについて</w:t>
      </w:r>
    </w:p>
    <w:p w:rsidR="00510872" w:rsidRDefault="00510872" w:rsidP="0051087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Pr="00510872">
        <w:rPr>
          <w:rFonts w:ascii="ＭＳ ゴシック" w:eastAsia="ＭＳ ゴシック" w:hAnsi="ＭＳ ゴシック" w:hint="eastAsia"/>
        </w:rPr>
        <w:t>令和６年５月２日付</w:t>
      </w:r>
      <w:r>
        <w:rPr>
          <w:rFonts w:ascii="ＭＳ ゴシック" w:eastAsia="ＭＳ ゴシック" w:hAnsi="ＭＳ ゴシック" w:hint="eastAsia"/>
        </w:rPr>
        <w:t xml:space="preserve">こども家庭庁事務連絡　</w:t>
      </w:r>
      <w:r w:rsidRPr="00510872">
        <w:rPr>
          <w:rFonts w:ascii="ＭＳ ゴシック" w:eastAsia="ＭＳ ゴシック" w:hAnsi="ＭＳ ゴシック" w:hint="eastAsia"/>
        </w:rPr>
        <w:t>事業所間連携加算の創設と取扱いについて</w:t>
      </w:r>
    </w:p>
    <w:p w:rsidR="00A223FF" w:rsidRDefault="00A223FF" w:rsidP="00A223FF">
      <w:pPr>
        <w:pStyle w:val="Default"/>
        <w:rPr>
          <w:rFonts w:ascii="ＭＳ ゴシック" w:eastAsia="ＭＳ ゴシック" w:hAnsi="ＭＳ ゴシック"/>
        </w:rPr>
      </w:pPr>
      <w:r>
        <w:rPr>
          <w:rFonts w:ascii="ＭＳ ゴシック" w:eastAsia="ＭＳ ゴシック" w:hAnsi="ＭＳ ゴシック" w:hint="eastAsia"/>
        </w:rPr>
        <w:t xml:space="preserve">　　</w:t>
      </w:r>
    </w:p>
    <w:p w:rsidR="00A223FF" w:rsidRPr="00A223FF" w:rsidRDefault="00A223FF" w:rsidP="002B7432">
      <w:pPr>
        <w:pStyle w:val="Default"/>
        <w:ind w:firstLineChars="200" w:firstLine="420"/>
        <w:rPr>
          <w:rFonts w:ascii="ＭＳ ゴシック" w:eastAsia="ＭＳ ゴシック" w:hAnsi="ＭＳ ゴシック" w:cs="Times New Roman"/>
          <w:color w:val="auto"/>
          <w:kern w:val="2"/>
          <w:sz w:val="21"/>
        </w:rPr>
      </w:pPr>
      <w:r w:rsidRPr="00A223FF">
        <w:rPr>
          <w:rFonts w:ascii="ＭＳ ゴシック" w:eastAsia="ＭＳ ゴシック" w:hAnsi="ＭＳ ゴシック" w:cs="Times New Roman" w:hint="eastAsia"/>
          <w:color w:val="auto"/>
          <w:kern w:val="2"/>
          <w:sz w:val="21"/>
        </w:rPr>
        <w:t>参考資料及び様式データは市ホームページに掲載</w:t>
      </w:r>
    </w:p>
    <w:p w:rsidR="00A223FF" w:rsidRPr="00A223FF" w:rsidRDefault="00A223FF" w:rsidP="00A223FF">
      <w:pPr>
        <w:pStyle w:val="Default"/>
        <w:ind w:firstLineChars="200" w:firstLine="420"/>
        <w:rPr>
          <w:rFonts w:ascii="ＭＳ ゴシック" w:eastAsia="ＭＳ ゴシック" w:hAnsi="ＭＳ ゴシック" w:cs="Times New Roman"/>
          <w:color w:val="auto"/>
          <w:kern w:val="2"/>
          <w:sz w:val="21"/>
        </w:rPr>
      </w:pPr>
      <w:r>
        <w:rPr>
          <w:rFonts w:ascii="ＭＳ ゴシック" w:eastAsia="ＭＳ ゴシック" w:hAnsi="ＭＳ ゴシック" w:cs="Times New Roman" w:hint="eastAsia"/>
          <w:color w:val="auto"/>
          <w:kern w:val="2"/>
          <w:sz w:val="21"/>
        </w:rPr>
        <w:t>福山市</w:t>
      </w:r>
      <w:r w:rsidRPr="00A223FF">
        <w:rPr>
          <w:rFonts w:ascii="ＭＳ ゴシック" w:eastAsia="ＭＳ ゴシック" w:hAnsi="ＭＳ ゴシック" w:cs="Times New Roman" w:hint="eastAsia"/>
          <w:color w:val="auto"/>
          <w:kern w:val="2"/>
          <w:sz w:val="21"/>
        </w:rPr>
        <w:t>ホームページ＞</w:t>
      </w:r>
      <w:r w:rsidR="002B7432">
        <w:rPr>
          <w:rFonts w:ascii="ＭＳ ゴシック" w:eastAsia="ＭＳ ゴシック" w:hAnsi="ＭＳ ゴシック" w:cs="Times New Roman" w:hint="eastAsia"/>
          <w:color w:val="auto"/>
          <w:kern w:val="2"/>
          <w:sz w:val="21"/>
        </w:rPr>
        <w:t>障がい福祉課</w:t>
      </w:r>
      <w:r w:rsidR="002B7432" w:rsidRPr="00A223FF">
        <w:rPr>
          <w:rFonts w:ascii="ＭＳ ゴシック" w:eastAsia="ＭＳ ゴシック" w:hAnsi="ＭＳ ゴシック" w:cs="Times New Roman" w:hint="eastAsia"/>
          <w:color w:val="auto"/>
          <w:kern w:val="2"/>
          <w:sz w:val="21"/>
        </w:rPr>
        <w:t>＞</w:t>
      </w:r>
      <w:r w:rsidR="002B7432" w:rsidRPr="002B7432">
        <w:rPr>
          <w:rFonts w:ascii="ＭＳ ゴシック" w:eastAsia="ＭＳ ゴシック" w:hAnsi="ＭＳ ゴシック" w:cs="Times New Roman" w:hint="eastAsia"/>
          <w:color w:val="auto"/>
          <w:kern w:val="2"/>
          <w:sz w:val="21"/>
        </w:rPr>
        <w:t>指定・協定事業所のみなさまへ</w:t>
      </w:r>
    </w:p>
    <w:p w:rsidR="00673528" w:rsidRDefault="00943FAD" w:rsidP="002B7432">
      <w:pPr>
        <w:ind w:leftChars="200" w:left="630" w:hangingChars="100" w:hanging="210"/>
        <w:rPr>
          <w:rFonts w:ascii="ＭＳ ゴシック" w:eastAsia="ＭＳ ゴシック" w:hAnsi="ＭＳ ゴシック"/>
        </w:rPr>
      </w:pPr>
      <w:hyperlink r:id="rId6" w:history="1">
        <w:r w:rsidR="002B7432" w:rsidRPr="002B7432">
          <w:rPr>
            <w:rStyle w:val="a7"/>
            <w:rFonts w:ascii="ＭＳ ゴシック" w:eastAsia="ＭＳ ゴシック" w:hAnsi="ＭＳ ゴシック"/>
          </w:rPr>
          <w:t>https://www.city.fukuyama.hiroshima.jp/soshiki/shogaifukushi/349555.html</w:t>
        </w:r>
      </w:hyperlink>
      <w:r w:rsidR="00673528">
        <w:rPr>
          <w:rFonts w:ascii="ＭＳ ゴシック" w:eastAsia="ＭＳ ゴシック" w:hAnsi="ＭＳ ゴシック" w:hint="eastAsia"/>
        </w:rPr>
        <w:t xml:space="preserve">　　</w:t>
      </w:r>
    </w:p>
    <w:p w:rsidR="00462840" w:rsidRDefault="00462840" w:rsidP="002B7432">
      <w:pPr>
        <w:ind w:leftChars="200" w:left="630" w:hangingChars="100" w:hanging="210"/>
        <w:rPr>
          <w:rFonts w:ascii="ＭＳ ゴシック" w:eastAsia="ＭＳ ゴシック" w:hAnsi="ＭＳ ゴシック"/>
        </w:rPr>
      </w:pPr>
    </w:p>
    <w:p w:rsidR="00462840" w:rsidRDefault="00462840" w:rsidP="002B7432">
      <w:pPr>
        <w:ind w:leftChars="200" w:left="630" w:hangingChars="100" w:hanging="210"/>
        <w:rPr>
          <w:rFonts w:ascii="ＭＳ ゴシック" w:eastAsia="ＭＳ ゴシック" w:hAnsi="ＭＳ ゴシック"/>
        </w:rPr>
      </w:pPr>
    </w:p>
    <w:p w:rsidR="00462840" w:rsidRDefault="00462840" w:rsidP="002B7432">
      <w:pPr>
        <w:ind w:leftChars="200" w:left="630" w:hangingChars="100" w:hanging="210"/>
        <w:rPr>
          <w:rFonts w:ascii="ＭＳ ゴシック" w:eastAsia="ＭＳ ゴシック" w:hAnsi="ＭＳ ゴシック"/>
        </w:rPr>
      </w:pPr>
    </w:p>
    <w:p w:rsidR="00462840" w:rsidRPr="00673528" w:rsidRDefault="00462840" w:rsidP="002B7432">
      <w:pPr>
        <w:ind w:leftChars="200" w:left="630" w:hangingChars="100" w:hanging="21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45720" distB="45720" distL="114300" distR="114300" simplePos="0" relativeHeight="251658240" behindDoc="0" locked="0" layoutInCell="1" allowOverlap="1">
                <wp:simplePos x="0" y="0"/>
                <wp:positionH relativeFrom="column">
                  <wp:posOffset>2926715</wp:posOffset>
                </wp:positionH>
                <wp:positionV relativeFrom="paragraph">
                  <wp:posOffset>1143000</wp:posOffset>
                </wp:positionV>
                <wp:extent cx="3308985" cy="914400"/>
                <wp:effectExtent l="0" t="0" r="24765" b="1905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914400"/>
                        </a:xfrm>
                        <a:prstGeom prst="rect">
                          <a:avLst/>
                        </a:prstGeom>
                        <a:solidFill>
                          <a:srgbClr val="FFFFFF"/>
                        </a:solidFill>
                        <a:ln w="9525">
                          <a:solidFill>
                            <a:srgbClr val="000000"/>
                          </a:solidFill>
                          <a:miter lim="800000"/>
                          <a:headEnd/>
                          <a:tailEnd/>
                        </a:ln>
                      </wps:spPr>
                      <wps:txbx>
                        <w:txbxContent>
                          <w:p w:rsidR="00462840" w:rsidRDefault="00462840" w:rsidP="00462840">
                            <w:pPr>
                              <w:ind w:firstLineChars="100" w:firstLine="240"/>
                              <w:rPr>
                                <w:rFonts w:ascii="ＭＳ ゴシック" w:eastAsia="ＭＳ ゴシック" w:hAnsi="ＭＳ ゴシック"/>
                                <w:sz w:val="24"/>
                              </w:rPr>
                            </w:pPr>
                            <w:r w:rsidRPr="00E46646">
                              <w:rPr>
                                <w:rFonts w:ascii="ＭＳ ゴシック" w:eastAsia="ＭＳ ゴシック" w:hAnsi="ＭＳ ゴシック" w:hint="eastAsia"/>
                                <w:sz w:val="24"/>
                              </w:rPr>
                              <w:t>福山市保健福祉局福祉部障がい福祉課</w:t>
                            </w:r>
                          </w:p>
                          <w:p w:rsidR="00462840" w:rsidRPr="00E46646" w:rsidRDefault="00462840" w:rsidP="0046284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サービス</w:t>
                            </w:r>
                            <w:r>
                              <w:rPr>
                                <w:rFonts w:ascii="ＭＳ ゴシック" w:eastAsia="ＭＳ ゴシック" w:hAnsi="ＭＳ ゴシック"/>
                                <w:sz w:val="24"/>
                              </w:rPr>
                              <w:t>給付担当</w:t>
                            </w:r>
                            <w:r w:rsidR="001D6B0D">
                              <w:rPr>
                                <w:rFonts w:ascii="ＭＳ ゴシック" w:eastAsia="ＭＳ ゴシック" w:hAnsi="ＭＳ ゴシック" w:hint="eastAsia"/>
                                <w:sz w:val="24"/>
                              </w:rPr>
                              <w:t xml:space="preserve">　</w:t>
                            </w:r>
                            <w:r w:rsidR="001D6B0D">
                              <w:rPr>
                                <w:rFonts w:ascii="ＭＳ ゴシック" w:eastAsia="ＭＳ ゴシック" w:hAnsi="ＭＳ ゴシック"/>
                                <w:sz w:val="24"/>
                              </w:rPr>
                              <w:t>三好、</w:t>
                            </w:r>
                            <w:r w:rsidR="001D6B0D">
                              <w:rPr>
                                <w:rFonts w:ascii="ＭＳ ゴシック" w:eastAsia="ＭＳ ゴシック" w:hAnsi="ＭＳ ゴシック" w:hint="eastAsia"/>
                                <w:sz w:val="24"/>
                              </w:rPr>
                              <w:t>佐々木</w:t>
                            </w:r>
                            <w:r w:rsidR="001D6B0D">
                              <w:rPr>
                                <w:rFonts w:ascii="ＭＳ ゴシック" w:eastAsia="ＭＳ ゴシック" w:hAnsi="ＭＳ ゴシック"/>
                                <w:sz w:val="24"/>
                              </w:rPr>
                              <w:t>、千葉</w:t>
                            </w:r>
                          </w:p>
                          <w:p w:rsidR="00462840" w:rsidRPr="009B478A" w:rsidRDefault="00462840" w:rsidP="0046284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TEL：084-928-1208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0.45pt;margin-top:90pt;width:260.55pt;height:1in;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">
                <v:textbox>
                  <w:txbxContent>
                    <w:p w:rsidR="00462840" w:rsidRDefault="00462840" w:rsidP="00462840">
                      <w:pPr>
                        <w:ind w:firstLineChars="100" w:firstLine="240"/>
                        <w:rPr>
                          <w:rFonts w:ascii="ＭＳ ゴシック" w:eastAsia="ＭＳ ゴシック" w:hAnsi="ＭＳ ゴシック"/>
                          <w:sz w:val="24"/>
                        </w:rPr>
                      </w:pPr>
                      <w:r w:rsidRPr="00E46646">
                        <w:rPr>
                          <w:rFonts w:ascii="ＭＳ ゴシック" w:eastAsia="ＭＳ ゴシック" w:hAnsi="ＭＳ ゴシック" w:hint="eastAsia"/>
                          <w:sz w:val="24"/>
                        </w:rPr>
                        <w:t>福山市保健福祉局福祉部障がい福祉課</w:t>
                      </w:r>
                    </w:p>
                    <w:p w:rsidR="00462840" w:rsidRPr="00E46646" w:rsidRDefault="00462840" w:rsidP="00462840">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sz w:val="24"/>
                        </w:rPr>
                        <w:t>サービス</w:t>
                      </w:r>
                      <w:r>
                        <w:rPr>
                          <w:rFonts w:ascii="ＭＳ ゴシック" w:eastAsia="ＭＳ ゴシック" w:hAnsi="ＭＳ ゴシック"/>
                          <w:sz w:val="24"/>
                        </w:rPr>
                        <w:t>給付担当</w:t>
                      </w:r>
                      <w:r w:rsidR="001D6B0D">
                        <w:rPr>
                          <w:rFonts w:ascii="ＭＳ ゴシック" w:eastAsia="ＭＳ ゴシック" w:hAnsi="ＭＳ ゴシック" w:hint="eastAsia"/>
                          <w:sz w:val="24"/>
                        </w:rPr>
                        <w:t xml:space="preserve">　</w:t>
                      </w:r>
                      <w:r w:rsidR="001D6B0D">
                        <w:rPr>
                          <w:rFonts w:ascii="ＭＳ ゴシック" w:eastAsia="ＭＳ ゴシック" w:hAnsi="ＭＳ ゴシック"/>
                          <w:sz w:val="24"/>
                        </w:rPr>
                        <w:t>三好、</w:t>
                      </w:r>
                      <w:r w:rsidR="001D6B0D">
                        <w:rPr>
                          <w:rFonts w:ascii="ＭＳ ゴシック" w:eastAsia="ＭＳ ゴシック" w:hAnsi="ＭＳ ゴシック" w:hint="eastAsia"/>
                          <w:sz w:val="24"/>
                        </w:rPr>
                        <w:t>佐々木</w:t>
                      </w:r>
                      <w:r w:rsidR="001D6B0D">
                        <w:rPr>
                          <w:rFonts w:ascii="ＭＳ ゴシック" w:eastAsia="ＭＳ ゴシック" w:hAnsi="ＭＳ ゴシック"/>
                          <w:sz w:val="24"/>
                        </w:rPr>
                        <w:t>、千葉</w:t>
                      </w:r>
                    </w:p>
                    <w:p w:rsidR="00462840" w:rsidRPr="009B478A" w:rsidRDefault="00462840" w:rsidP="0046284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TEL：084-928-1208</w:t>
                      </w:r>
                    </w:p>
                  </w:txbxContent>
                </v:textbox>
                <w10:wrap type="square"/>
              </v:shape>
            </w:pict>
          </mc:Fallback>
        </mc:AlternateContent>
      </w:r>
    </w:p>
    <w:sectPr w:rsidR="00462840" w:rsidRPr="00673528" w:rsidSect="00673528">
      <w:pgSz w:w="11906" w:h="16838" w:code="9"/>
      <w:pgMar w:top="720" w:right="99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72" w:rsidRDefault="00510872" w:rsidP="00510872">
      <w:r>
        <w:separator/>
      </w:r>
    </w:p>
  </w:endnote>
  <w:endnote w:type="continuationSeparator" w:id="0">
    <w:p w:rsidR="00510872" w:rsidRDefault="00510872" w:rsidP="0051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72" w:rsidRDefault="00510872" w:rsidP="00510872">
      <w:r>
        <w:separator/>
      </w:r>
    </w:p>
  </w:footnote>
  <w:footnote w:type="continuationSeparator" w:id="0">
    <w:p w:rsidR="00510872" w:rsidRDefault="00510872" w:rsidP="00510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E0"/>
    <w:rsid w:val="000E72D3"/>
    <w:rsid w:val="000F5F9A"/>
    <w:rsid w:val="001D6B0D"/>
    <w:rsid w:val="002B7432"/>
    <w:rsid w:val="002F426D"/>
    <w:rsid w:val="004129E0"/>
    <w:rsid w:val="00462840"/>
    <w:rsid w:val="004F751D"/>
    <w:rsid w:val="00510872"/>
    <w:rsid w:val="005F2647"/>
    <w:rsid w:val="00673528"/>
    <w:rsid w:val="008240E4"/>
    <w:rsid w:val="00904187"/>
    <w:rsid w:val="00943FAD"/>
    <w:rsid w:val="00A223FF"/>
    <w:rsid w:val="00A9635D"/>
    <w:rsid w:val="00B852FC"/>
    <w:rsid w:val="00BB3F1D"/>
    <w:rsid w:val="00D21C5C"/>
    <w:rsid w:val="00D97853"/>
    <w:rsid w:val="00F34CBC"/>
    <w:rsid w:val="00FE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0BF4B42-BA7F-4038-83F6-F090F7ED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F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5F9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510872"/>
    <w:pPr>
      <w:tabs>
        <w:tab w:val="center" w:pos="4252"/>
        <w:tab w:val="right" w:pos="8504"/>
      </w:tabs>
      <w:snapToGrid w:val="0"/>
    </w:pPr>
  </w:style>
  <w:style w:type="character" w:customStyle="1" w:styleId="a4">
    <w:name w:val="ヘッダー (文字)"/>
    <w:basedOn w:val="a0"/>
    <w:link w:val="a3"/>
    <w:uiPriority w:val="99"/>
    <w:rsid w:val="00510872"/>
    <w:rPr>
      <w:rFonts w:ascii="Century" w:eastAsia="ＭＳ 明朝" w:hAnsi="Century" w:cs="Times New Roman"/>
      <w:szCs w:val="24"/>
    </w:rPr>
  </w:style>
  <w:style w:type="paragraph" w:styleId="a5">
    <w:name w:val="footer"/>
    <w:basedOn w:val="a"/>
    <w:link w:val="a6"/>
    <w:uiPriority w:val="99"/>
    <w:unhideWhenUsed/>
    <w:rsid w:val="00510872"/>
    <w:pPr>
      <w:tabs>
        <w:tab w:val="center" w:pos="4252"/>
        <w:tab w:val="right" w:pos="8504"/>
      </w:tabs>
      <w:snapToGrid w:val="0"/>
    </w:pPr>
  </w:style>
  <w:style w:type="character" w:customStyle="1" w:styleId="a6">
    <w:name w:val="フッター (文字)"/>
    <w:basedOn w:val="a0"/>
    <w:link w:val="a5"/>
    <w:uiPriority w:val="99"/>
    <w:rsid w:val="00510872"/>
    <w:rPr>
      <w:rFonts w:ascii="Century" w:eastAsia="ＭＳ 明朝" w:hAnsi="Century" w:cs="Times New Roman"/>
      <w:szCs w:val="24"/>
    </w:rPr>
  </w:style>
  <w:style w:type="character" w:styleId="a7">
    <w:name w:val="Hyperlink"/>
    <w:basedOn w:val="a0"/>
    <w:uiPriority w:val="99"/>
    <w:unhideWhenUsed/>
    <w:rsid w:val="002B7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fukuyama.hiroshima.jp/soshiki/shogaifukushi/34955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章子</dc:creator>
  <cp:keywords/>
  <dc:description/>
  <cp:lastModifiedBy>USER068</cp:lastModifiedBy>
  <cp:revision>19</cp:revision>
  <cp:lastPrinted>2024-10-29T23:54:00Z</cp:lastPrinted>
  <dcterms:created xsi:type="dcterms:W3CDTF">2024-10-29T10:26:00Z</dcterms:created>
  <dcterms:modified xsi:type="dcterms:W3CDTF">2024-10-31T01:09:00Z</dcterms:modified>
</cp:coreProperties>
</file>