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A11" w:rsidRPr="00375C61" w:rsidRDefault="00A80760" w:rsidP="00A8376B">
      <w:pPr>
        <w:spacing w:line="280" w:lineRule="exact"/>
        <w:jc w:val="center"/>
        <w:rPr>
          <w:rFonts w:ascii="ＭＳ 明朝" w:hAnsi="ＭＳ 明朝"/>
          <w:b/>
          <w:sz w:val="21"/>
          <w:szCs w:val="21"/>
        </w:rPr>
      </w:pPr>
      <w:r w:rsidRPr="00375C61">
        <w:rPr>
          <w:rFonts w:ascii="ＭＳ 明朝" w:hAnsi="ＭＳ 明朝" w:hint="eastAsia"/>
          <w:b/>
          <w:sz w:val="21"/>
          <w:szCs w:val="21"/>
        </w:rPr>
        <w:t>福山市「食」の自立支援事業　業務仕様書</w:t>
      </w:r>
      <w:r w:rsidR="0063767E" w:rsidRPr="00375C61">
        <w:rPr>
          <w:rFonts w:ascii="ＭＳ 明朝" w:hAnsi="ＭＳ 明朝" w:hint="eastAsia"/>
          <w:b/>
          <w:sz w:val="21"/>
          <w:szCs w:val="21"/>
        </w:rPr>
        <w:t>（案）</w:t>
      </w:r>
    </w:p>
    <w:p w:rsidR="00286E48" w:rsidRPr="00375C61" w:rsidRDefault="00286E48" w:rsidP="00286E48">
      <w:pPr>
        <w:spacing w:line="280" w:lineRule="exact"/>
        <w:rPr>
          <w:rFonts w:ascii="ＭＳ 明朝" w:hAnsi="ＭＳ 明朝"/>
          <w:sz w:val="21"/>
          <w:szCs w:val="21"/>
        </w:rPr>
      </w:pPr>
    </w:p>
    <w:p w:rsidR="00B97F0D" w:rsidRPr="00375C61" w:rsidRDefault="00610FDB" w:rsidP="00A8376B">
      <w:pPr>
        <w:spacing w:line="280" w:lineRule="exact"/>
        <w:rPr>
          <w:rFonts w:ascii="ＭＳ 明朝" w:hAnsi="ＭＳ 明朝"/>
          <w:sz w:val="21"/>
          <w:szCs w:val="21"/>
        </w:rPr>
      </w:pPr>
      <w:r w:rsidRPr="00375C61">
        <w:rPr>
          <w:rFonts w:ascii="ＭＳ 明朝" w:hAnsi="ＭＳ 明朝" w:hint="eastAsia"/>
          <w:sz w:val="21"/>
          <w:szCs w:val="21"/>
        </w:rPr>
        <w:t>１　名称</w:t>
      </w:r>
    </w:p>
    <w:p w:rsidR="00610FDB" w:rsidRPr="00375C61" w:rsidRDefault="00A347D3" w:rsidP="00A8376B">
      <w:pPr>
        <w:spacing w:line="280" w:lineRule="exact"/>
        <w:rPr>
          <w:rFonts w:ascii="ＭＳ 明朝" w:hAnsi="ＭＳ 明朝"/>
          <w:sz w:val="21"/>
          <w:szCs w:val="21"/>
        </w:rPr>
      </w:pPr>
      <w:r w:rsidRPr="00375C61">
        <w:rPr>
          <w:rFonts w:ascii="ＭＳ 明朝" w:hAnsi="ＭＳ 明朝" w:hint="eastAsia"/>
          <w:sz w:val="21"/>
          <w:szCs w:val="21"/>
        </w:rPr>
        <w:t xml:space="preserve">　福山市「食」の自立支援事業配食業務</w:t>
      </w:r>
    </w:p>
    <w:p w:rsidR="00A347D3" w:rsidRPr="00375C61" w:rsidRDefault="00A347D3" w:rsidP="00A8376B">
      <w:pPr>
        <w:spacing w:line="280" w:lineRule="exact"/>
        <w:rPr>
          <w:rFonts w:ascii="ＭＳ 明朝" w:hAnsi="ＭＳ 明朝"/>
          <w:sz w:val="21"/>
          <w:szCs w:val="21"/>
        </w:rPr>
      </w:pPr>
    </w:p>
    <w:p w:rsidR="00610FDB" w:rsidRPr="00375C61" w:rsidRDefault="00610FDB" w:rsidP="00A8376B">
      <w:pPr>
        <w:spacing w:line="280" w:lineRule="exact"/>
        <w:rPr>
          <w:rFonts w:ascii="ＭＳ 明朝" w:hAnsi="ＭＳ 明朝"/>
          <w:sz w:val="21"/>
          <w:szCs w:val="21"/>
        </w:rPr>
      </w:pPr>
      <w:r w:rsidRPr="00375C61">
        <w:rPr>
          <w:rFonts w:ascii="ＭＳ 明朝" w:hAnsi="ＭＳ 明朝" w:hint="eastAsia"/>
          <w:sz w:val="21"/>
          <w:szCs w:val="21"/>
        </w:rPr>
        <w:t>２　履行期間</w:t>
      </w:r>
    </w:p>
    <w:p w:rsidR="00610FDB" w:rsidRPr="00375C61" w:rsidRDefault="00F52E1D" w:rsidP="00A8376B">
      <w:pPr>
        <w:spacing w:line="280" w:lineRule="exact"/>
        <w:rPr>
          <w:rFonts w:ascii="ＭＳ 明朝" w:hAnsi="ＭＳ 明朝"/>
          <w:sz w:val="21"/>
          <w:szCs w:val="21"/>
        </w:rPr>
      </w:pPr>
      <w:r>
        <w:rPr>
          <w:rFonts w:ascii="ＭＳ 明朝" w:hAnsi="ＭＳ 明朝" w:hint="eastAsia"/>
          <w:sz w:val="21"/>
          <w:szCs w:val="21"/>
        </w:rPr>
        <w:t xml:space="preserve">　契約締結日から２０２６年（令和８</w:t>
      </w:r>
      <w:r w:rsidR="00A347D3" w:rsidRPr="00375C61">
        <w:rPr>
          <w:rFonts w:ascii="ＭＳ 明朝" w:hAnsi="ＭＳ 明朝" w:hint="eastAsia"/>
          <w:sz w:val="21"/>
          <w:szCs w:val="21"/>
        </w:rPr>
        <w:t>年）３月３１日</w:t>
      </w:r>
    </w:p>
    <w:p w:rsidR="00A347D3" w:rsidRPr="00375C61" w:rsidRDefault="00A347D3" w:rsidP="00A8376B">
      <w:pPr>
        <w:spacing w:line="280" w:lineRule="exact"/>
        <w:rPr>
          <w:rFonts w:ascii="ＭＳ 明朝" w:hAnsi="ＭＳ 明朝"/>
          <w:sz w:val="21"/>
          <w:szCs w:val="21"/>
        </w:rPr>
      </w:pPr>
    </w:p>
    <w:p w:rsidR="00B97F0D" w:rsidRPr="00375C61" w:rsidRDefault="00610FDB" w:rsidP="00A8376B">
      <w:pPr>
        <w:spacing w:line="280" w:lineRule="exact"/>
        <w:rPr>
          <w:rFonts w:ascii="ＭＳ 明朝" w:hAnsi="ＭＳ 明朝"/>
          <w:sz w:val="21"/>
          <w:szCs w:val="21"/>
        </w:rPr>
      </w:pPr>
      <w:r w:rsidRPr="00375C61">
        <w:rPr>
          <w:rFonts w:ascii="ＭＳ 明朝" w:hAnsi="ＭＳ 明朝" w:hint="eastAsia"/>
          <w:sz w:val="21"/>
          <w:szCs w:val="21"/>
        </w:rPr>
        <w:t>３</w:t>
      </w:r>
      <w:r w:rsidR="00B97F0D" w:rsidRPr="00375C61">
        <w:rPr>
          <w:rFonts w:ascii="ＭＳ 明朝" w:hAnsi="ＭＳ 明朝" w:hint="eastAsia"/>
          <w:sz w:val="21"/>
          <w:szCs w:val="21"/>
        </w:rPr>
        <w:t xml:space="preserve">　目的</w:t>
      </w:r>
    </w:p>
    <w:p w:rsidR="00B97F0D" w:rsidRPr="00375C61" w:rsidRDefault="00B97F0D" w:rsidP="005E3012">
      <w:pPr>
        <w:spacing w:line="280" w:lineRule="exact"/>
        <w:ind w:leftChars="100" w:left="271" w:firstLineChars="100" w:firstLine="241"/>
        <w:rPr>
          <w:rFonts w:ascii="ＭＳ 明朝" w:hAnsi="ＭＳ 明朝"/>
          <w:sz w:val="21"/>
          <w:szCs w:val="21"/>
        </w:rPr>
      </w:pPr>
      <w:r w:rsidRPr="00375C61">
        <w:rPr>
          <w:rFonts w:ascii="ＭＳ 明朝" w:hAnsi="ＭＳ 明朝" w:hint="eastAsia"/>
          <w:sz w:val="21"/>
          <w:szCs w:val="21"/>
        </w:rPr>
        <w:t>福山市「食」の自立支援事業（以下「配食サービス」という。）は</w:t>
      </w:r>
      <w:r w:rsidR="00057906">
        <w:rPr>
          <w:rFonts w:ascii="ＭＳ 明朝" w:hAnsi="ＭＳ 明朝" w:hint="eastAsia"/>
          <w:sz w:val="21"/>
          <w:szCs w:val="21"/>
        </w:rPr>
        <w:t>、</w:t>
      </w:r>
      <w:r w:rsidRPr="00375C61">
        <w:rPr>
          <w:rFonts w:ascii="ＭＳ 明朝" w:hAnsi="ＭＳ 明朝" w:hint="eastAsia"/>
          <w:sz w:val="21"/>
          <w:szCs w:val="21"/>
        </w:rPr>
        <w:t>栄養改善が必要な在宅の高齢者等に対し</w:t>
      </w:r>
      <w:r w:rsidR="00057906">
        <w:rPr>
          <w:rFonts w:ascii="ＭＳ 明朝" w:hAnsi="ＭＳ 明朝" w:hint="eastAsia"/>
          <w:sz w:val="21"/>
          <w:szCs w:val="21"/>
        </w:rPr>
        <w:t>、</w:t>
      </w:r>
      <w:r w:rsidRPr="00375C61">
        <w:rPr>
          <w:rFonts w:ascii="ＭＳ 明朝" w:hAnsi="ＭＳ 明朝" w:hint="eastAsia"/>
          <w:sz w:val="21"/>
          <w:szCs w:val="21"/>
        </w:rPr>
        <w:t>訪問により定期的に食事を提供するとともに</w:t>
      </w:r>
      <w:r w:rsidR="00057906">
        <w:rPr>
          <w:rFonts w:ascii="ＭＳ 明朝" w:hAnsi="ＭＳ 明朝" w:hint="eastAsia"/>
          <w:sz w:val="21"/>
          <w:szCs w:val="21"/>
        </w:rPr>
        <w:t>、</w:t>
      </w:r>
      <w:r w:rsidRPr="00375C61">
        <w:rPr>
          <w:rFonts w:ascii="ＭＳ 明朝" w:hAnsi="ＭＳ 明朝" w:hint="eastAsia"/>
          <w:sz w:val="21"/>
          <w:szCs w:val="21"/>
        </w:rPr>
        <w:t>安否の確認をすることにより</w:t>
      </w:r>
      <w:r w:rsidR="00057906">
        <w:rPr>
          <w:rFonts w:ascii="ＭＳ 明朝" w:hAnsi="ＭＳ 明朝" w:hint="eastAsia"/>
          <w:sz w:val="21"/>
          <w:szCs w:val="21"/>
        </w:rPr>
        <w:t>、</w:t>
      </w:r>
      <w:r w:rsidRPr="00375C61">
        <w:rPr>
          <w:rFonts w:ascii="ＭＳ 明朝" w:hAnsi="ＭＳ 明朝" w:hint="eastAsia"/>
          <w:sz w:val="21"/>
          <w:szCs w:val="21"/>
        </w:rPr>
        <w:t>健康で自立した生活が送れるよう支援することを目的とする。</w:t>
      </w:r>
    </w:p>
    <w:p w:rsidR="00E44A11" w:rsidRPr="00375C61" w:rsidRDefault="00610FDB" w:rsidP="00A8376B">
      <w:pPr>
        <w:spacing w:line="280" w:lineRule="exact"/>
        <w:rPr>
          <w:rFonts w:ascii="ＭＳ 明朝" w:hAnsi="ＭＳ 明朝"/>
          <w:sz w:val="21"/>
          <w:szCs w:val="21"/>
        </w:rPr>
      </w:pPr>
      <w:r w:rsidRPr="00375C61">
        <w:rPr>
          <w:rFonts w:ascii="ＭＳ 明朝" w:hAnsi="ＭＳ 明朝" w:hint="eastAsia"/>
          <w:sz w:val="21"/>
          <w:szCs w:val="21"/>
        </w:rPr>
        <w:t>４</w:t>
      </w:r>
      <w:r w:rsidR="002D6AD3" w:rsidRPr="00375C61">
        <w:rPr>
          <w:rFonts w:ascii="ＭＳ 明朝" w:hAnsi="ＭＳ 明朝" w:hint="eastAsia"/>
          <w:sz w:val="21"/>
          <w:szCs w:val="21"/>
        </w:rPr>
        <w:t xml:space="preserve">　</w:t>
      </w:r>
      <w:r w:rsidR="00C56AAF" w:rsidRPr="00375C61">
        <w:rPr>
          <w:rFonts w:ascii="ＭＳ 明朝" w:hAnsi="ＭＳ 明朝" w:hint="eastAsia"/>
          <w:sz w:val="21"/>
          <w:szCs w:val="21"/>
        </w:rPr>
        <w:t>実施</w:t>
      </w:r>
      <w:r w:rsidR="00FF0F12" w:rsidRPr="00375C61">
        <w:rPr>
          <w:rFonts w:ascii="ＭＳ 明朝" w:hAnsi="ＭＳ 明朝" w:hint="eastAsia"/>
          <w:sz w:val="21"/>
          <w:szCs w:val="21"/>
        </w:rPr>
        <w:t>区域</w:t>
      </w:r>
    </w:p>
    <w:p w:rsidR="00A8376B" w:rsidRPr="00375C61" w:rsidRDefault="005E3012" w:rsidP="007776D5">
      <w:pPr>
        <w:spacing w:line="280" w:lineRule="exact"/>
        <w:ind w:leftChars="100" w:left="271" w:firstLineChars="100" w:firstLine="241"/>
        <w:rPr>
          <w:rFonts w:ascii="ＭＳ 明朝" w:hAnsi="ＭＳ 明朝"/>
          <w:sz w:val="21"/>
          <w:szCs w:val="21"/>
        </w:rPr>
      </w:pPr>
      <w:r w:rsidRPr="00375C61">
        <w:rPr>
          <w:rFonts w:ascii="ＭＳ 明朝" w:hAnsi="ＭＳ 明朝" w:hint="eastAsia"/>
          <w:sz w:val="21"/>
          <w:szCs w:val="21"/>
        </w:rPr>
        <w:t>配食サービスの実施は</w:t>
      </w:r>
      <w:r w:rsidR="00057906">
        <w:rPr>
          <w:rFonts w:ascii="ＭＳ 明朝" w:hAnsi="ＭＳ 明朝" w:hint="eastAsia"/>
          <w:sz w:val="21"/>
          <w:szCs w:val="21"/>
        </w:rPr>
        <w:t>、</w:t>
      </w:r>
      <w:r w:rsidR="006968B9" w:rsidRPr="00375C61">
        <w:rPr>
          <w:rFonts w:ascii="ＭＳ 明朝" w:hAnsi="ＭＳ 明朝" w:hint="eastAsia"/>
          <w:color w:val="ED7D31"/>
          <w:sz w:val="21"/>
          <w:szCs w:val="21"/>
        </w:rPr>
        <w:t>（</w:t>
      </w:r>
      <w:r w:rsidR="00B9417D" w:rsidRPr="00375C61">
        <w:rPr>
          <w:rFonts w:ascii="ＭＳ 明朝" w:hAnsi="ＭＳ 明朝" w:hint="eastAsia"/>
          <w:color w:val="ED7D31"/>
          <w:sz w:val="21"/>
          <w:szCs w:val="21"/>
        </w:rPr>
        <w:t>参考：</w:t>
      </w:r>
      <w:r w:rsidRPr="00375C61">
        <w:rPr>
          <w:rFonts w:ascii="ＭＳ 明朝" w:hAnsi="ＭＳ 明朝" w:hint="eastAsia"/>
          <w:color w:val="ED7D31"/>
          <w:sz w:val="21"/>
          <w:szCs w:val="21"/>
        </w:rPr>
        <w:t>東部・西部・</w:t>
      </w:r>
      <w:r w:rsidR="00CF3B57" w:rsidRPr="00375C61">
        <w:rPr>
          <w:rFonts w:ascii="ＭＳ 明朝" w:hAnsi="ＭＳ 明朝" w:hint="eastAsia"/>
          <w:color w:val="ED7D31"/>
          <w:sz w:val="21"/>
          <w:szCs w:val="21"/>
        </w:rPr>
        <w:t>北部</w:t>
      </w:r>
      <w:r w:rsidRPr="00375C61">
        <w:rPr>
          <w:rFonts w:ascii="ＭＳ 明朝" w:hAnsi="ＭＳ 明朝" w:hint="eastAsia"/>
          <w:color w:val="ED7D31"/>
          <w:sz w:val="21"/>
          <w:szCs w:val="21"/>
        </w:rPr>
        <w:t>・</w:t>
      </w:r>
      <w:r w:rsidR="002C28E3" w:rsidRPr="00375C61">
        <w:rPr>
          <w:rFonts w:ascii="ＭＳ 明朝" w:hAnsi="ＭＳ 明朝" w:hint="eastAsia"/>
          <w:color w:val="ED7D31"/>
          <w:sz w:val="21"/>
          <w:szCs w:val="21"/>
        </w:rPr>
        <w:t>南部</w:t>
      </w:r>
      <w:r w:rsidR="006968B9" w:rsidRPr="00375C61">
        <w:rPr>
          <w:rFonts w:ascii="ＭＳ 明朝" w:hAnsi="ＭＳ 明朝" w:hint="eastAsia"/>
          <w:color w:val="ED7D31"/>
          <w:sz w:val="21"/>
          <w:szCs w:val="21"/>
        </w:rPr>
        <w:t>）</w:t>
      </w:r>
      <w:r w:rsidR="00B04698" w:rsidRPr="00375C61">
        <w:rPr>
          <w:rFonts w:ascii="ＭＳ 明朝" w:hAnsi="ＭＳ 明朝" w:hint="eastAsia"/>
          <w:sz w:val="21"/>
          <w:szCs w:val="21"/>
        </w:rPr>
        <w:t>区域</w:t>
      </w:r>
      <w:r w:rsidR="00E44A11" w:rsidRPr="00375C61">
        <w:rPr>
          <w:rFonts w:ascii="ＭＳ 明朝" w:hAnsi="ＭＳ 明朝" w:hint="eastAsia"/>
          <w:sz w:val="21"/>
          <w:szCs w:val="21"/>
        </w:rPr>
        <w:t>とし</w:t>
      </w:r>
      <w:r w:rsidR="00057906">
        <w:rPr>
          <w:rFonts w:ascii="ＭＳ 明朝" w:hAnsi="ＭＳ 明朝" w:hint="eastAsia"/>
          <w:sz w:val="21"/>
          <w:szCs w:val="21"/>
        </w:rPr>
        <w:t>、</w:t>
      </w:r>
      <w:r w:rsidR="00A8376B" w:rsidRPr="00375C61">
        <w:rPr>
          <w:rFonts w:ascii="ＭＳ 明朝" w:hAnsi="ＭＳ 明朝" w:hint="eastAsia"/>
          <w:sz w:val="21"/>
          <w:szCs w:val="21"/>
        </w:rPr>
        <w:t>受注者が事前に届け出た</w:t>
      </w:r>
      <w:r w:rsidR="00E44A11" w:rsidRPr="00375C61">
        <w:rPr>
          <w:rFonts w:ascii="ＭＳ 明朝" w:hAnsi="ＭＳ 明朝" w:hint="eastAsia"/>
          <w:sz w:val="21"/>
          <w:szCs w:val="21"/>
        </w:rPr>
        <w:t>区域内の町とする。</w:t>
      </w:r>
    </w:p>
    <w:p w:rsidR="00E44A11" w:rsidRPr="00375C61" w:rsidRDefault="00610FDB" w:rsidP="00A8376B">
      <w:pPr>
        <w:spacing w:line="280" w:lineRule="exact"/>
        <w:rPr>
          <w:rFonts w:ascii="ＭＳ 明朝" w:hAnsi="ＭＳ 明朝"/>
          <w:sz w:val="21"/>
          <w:szCs w:val="21"/>
        </w:rPr>
      </w:pPr>
      <w:r w:rsidRPr="00375C61">
        <w:rPr>
          <w:rFonts w:ascii="ＭＳ 明朝" w:hAnsi="ＭＳ 明朝" w:hint="eastAsia"/>
          <w:sz w:val="21"/>
          <w:szCs w:val="21"/>
        </w:rPr>
        <w:t>５</w:t>
      </w:r>
      <w:r w:rsidR="002D6AD3" w:rsidRPr="00375C61">
        <w:rPr>
          <w:rFonts w:ascii="ＭＳ 明朝" w:hAnsi="ＭＳ 明朝" w:hint="eastAsia"/>
          <w:sz w:val="21"/>
          <w:szCs w:val="21"/>
        </w:rPr>
        <w:t xml:space="preserve">　</w:t>
      </w:r>
      <w:r w:rsidR="000C5F24" w:rsidRPr="00375C61">
        <w:rPr>
          <w:rFonts w:ascii="ＭＳ 明朝" w:hAnsi="ＭＳ 明朝" w:hint="eastAsia"/>
          <w:sz w:val="21"/>
          <w:szCs w:val="21"/>
        </w:rPr>
        <w:t>業務</w:t>
      </w:r>
      <w:r w:rsidR="00FF0F12" w:rsidRPr="00375C61">
        <w:rPr>
          <w:rFonts w:ascii="ＭＳ 明朝" w:hAnsi="ＭＳ 明朝" w:hint="eastAsia"/>
          <w:sz w:val="21"/>
          <w:szCs w:val="21"/>
        </w:rPr>
        <w:t>内容</w:t>
      </w:r>
    </w:p>
    <w:p w:rsidR="00CB338B" w:rsidRPr="00375C61" w:rsidRDefault="002D6AD3" w:rsidP="00A8376B">
      <w:pPr>
        <w:spacing w:line="280" w:lineRule="exact"/>
        <w:rPr>
          <w:rFonts w:ascii="ＭＳ 明朝" w:hAnsi="ＭＳ 明朝"/>
          <w:sz w:val="21"/>
          <w:szCs w:val="21"/>
        </w:rPr>
      </w:pPr>
      <w:r w:rsidRPr="00375C61">
        <w:rPr>
          <w:rFonts w:ascii="ＭＳ 明朝" w:hAnsi="ＭＳ 明朝" w:hint="eastAsia"/>
          <w:sz w:val="21"/>
          <w:szCs w:val="21"/>
        </w:rPr>
        <w:t>（１）</w:t>
      </w:r>
      <w:r w:rsidR="000C5F24" w:rsidRPr="00375C61">
        <w:rPr>
          <w:rFonts w:ascii="ＭＳ 明朝" w:hAnsi="ＭＳ 明朝" w:hint="eastAsia"/>
          <w:sz w:val="21"/>
          <w:szCs w:val="21"/>
        </w:rPr>
        <w:t>実施</w:t>
      </w:r>
      <w:r w:rsidR="00EB0C32" w:rsidRPr="00375C61">
        <w:rPr>
          <w:rFonts w:ascii="ＭＳ 明朝" w:hAnsi="ＭＳ 明朝" w:hint="eastAsia"/>
          <w:sz w:val="21"/>
          <w:szCs w:val="21"/>
        </w:rPr>
        <w:t>及び</w:t>
      </w:r>
      <w:r w:rsidR="005D499B" w:rsidRPr="00375C61">
        <w:rPr>
          <w:rFonts w:ascii="ＭＳ 明朝" w:hAnsi="ＭＳ 明朝" w:hint="eastAsia"/>
          <w:sz w:val="21"/>
          <w:szCs w:val="21"/>
        </w:rPr>
        <w:t>提供</w:t>
      </w:r>
    </w:p>
    <w:p w:rsidR="00610FDB" w:rsidRPr="00375C61" w:rsidRDefault="005D499B" w:rsidP="00A347D3">
      <w:pPr>
        <w:spacing w:line="280" w:lineRule="exact"/>
        <w:ind w:leftChars="200" w:left="783" w:hangingChars="100" w:hanging="241"/>
        <w:rPr>
          <w:rFonts w:ascii="ＭＳ 明朝" w:hAnsi="ＭＳ 明朝"/>
          <w:sz w:val="21"/>
          <w:szCs w:val="21"/>
        </w:rPr>
      </w:pPr>
      <w:r w:rsidRPr="00375C61">
        <w:rPr>
          <w:rFonts w:ascii="ＭＳ 明朝" w:hAnsi="ＭＳ 明朝" w:hint="eastAsia"/>
          <w:sz w:val="21"/>
          <w:szCs w:val="21"/>
        </w:rPr>
        <w:t>ア　実施日は</w:t>
      </w:r>
      <w:r w:rsidR="00057906">
        <w:rPr>
          <w:rFonts w:ascii="ＭＳ 明朝" w:hAnsi="ＭＳ 明朝" w:hint="eastAsia"/>
          <w:sz w:val="21"/>
          <w:szCs w:val="21"/>
        </w:rPr>
        <w:t>、</w:t>
      </w:r>
      <w:r w:rsidR="00A347D3" w:rsidRPr="00375C61">
        <w:rPr>
          <w:rFonts w:ascii="ＭＳ 明朝" w:hAnsi="ＭＳ 明朝" w:hint="eastAsia"/>
          <w:sz w:val="21"/>
          <w:szCs w:val="21"/>
        </w:rPr>
        <w:t>祝日及び年末年始を含む月曜日から日曜日までのうち</w:t>
      </w:r>
      <w:r w:rsidR="00057906">
        <w:rPr>
          <w:rFonts w:ascii="ＭＳ 明朝" w:hAnsi="ＭＳ 明朝" w:hint="eastAsia"/>
          <w:sz w:val="21"/>
          <w:szCs w:val="21"/>
        </w:rPr>
        <w:t>、</w:t>
      </w:r>
      <w:r w:rsidR="00A8376B" w:rsidRPr="00375C61">
        <w:rPr>
          <w:rFonts w:ascii="ＭＳ 明朝" w:hAnsi="ＭＳ 明朝" w:hint="eastAsia"/>
          <w:sz w:val="21"/>
          <w:szCs w:val="21"/>
        </w:rPr>
        <w:t>受注者が事前に届け出た</w:t>
      </w:r>
      <w:r w:rsidR="007776D5" w:rsidRPr="00375C61">
        <w:rPr>
          <w:rFonts w:ascii="ＭＳ 明朝" w:hAnsi="ＭＳ 明朝" w:hint="eastAsia"/>
          <w:sz w:val="21"/>
          <w:szCs w:val="21"/>
        </w:rPr>
        <w:t>日と</w:t>
      </w:r>
      <w:r w:rsidR="00A347D3" w:rsidRPr="00375C61">
        <w:rPr>
          <w:rFonts w:ascii="ＭＳ 明朝" w:hAnsi="ＭＳ 明朝" w:hint="eastAsia"/>
          <w:sz w:val="21"/>
          <w:szCs w:val="21"/>
        </w:rPr>
        <w:t>し</w:t>
      </w:r>
      <w:r w:rsidR="00057906">
        <w:rPr>
          <w:rFonts w:ascii="ＭＳ 明朝" w:hAnsi="ＭＳ 明朝" w:hint="eastAsia"/>
          <w:sz w:val="21"/>
          <w:szCs w:val="21"/>
        </w:rPr>
        <w:t>、</w:t>
      </w:r>
      <w:r w:rsidR="00EB0C32" w:rsidRPr="00375C61">
        <w:rPr>
          <w:rFonts w:ascii="ＭＳ 明朝" w:hAnsi="ＭＳ 明朝" w:hint="eastAsia"/>
          <w:sz w:val="21"/>
          <w:szCs w:val="21"/>
        </w:rPr>
        <w:t>週５日以内とする。</w:t>
      </w:r>
    </w:p>
    <w:p w:rsidR="005D499B" w:rsidRPr="00375C61" w:rsidRDefault="005D499B" w:rsidP="00610FDB">
      <w:pPr>
        <w:spacing w:line="280" w:lineRule="exact"/>
        <w:ind w:leftChars="200" w:left="783" w:hangingChars="100" w:hanging="241"/>
        <w:rPr>
          <w:rFonts w:ascii="ＭＳ 明朝" w:hAnsi="ＭＳ 明朝"/>
          <w:sz w:val="21"/>
          <w:szCs w:val="21"/>
        </w:rPr>
      </w:pPr>
      <w:r w:rsidRPr="00375C61">
        <w:rPr>
          <w:rFonts w:ascii="ＭＳ 明朝" w:hAnsi="ＭＳ 明朝" w:hint="eastAsia"/>
          <w:sz w:val="21"/>
          <w:szCs w:val="21"/>
        </w:rPr>
        <w:t>ウ　配達をする食事は</w:t>
      </w:r>
      <w:r w:rsidR="00057906">
        <w:rPr>
          <w:rFonts w:ascii="ＭＳ 明朝" w:hAnsi="ＭＳ 明朝" w:hint="eastAsia"/>
          <w:sz w:val="21"/>
          <w:szCs w:val="21"/>
        </w:rPr>
        <w:t>、</w:t>
      </w:r>
      <w:r w:rsidRPr="00375C61">
        <w:rPr>
          <w:rFonts w:ascii="ＭＳ 明朝" w:hAnsi="ＭＳ 明朝" w:hint="eastAsia"/>
          <w:sz w:val="21"/>
          <w:szCs w:val="21"/>
        </w:rPr>
        <w:t>昼食又は夕食のいずれかとする。</w:t>
      </w:r>
    </w:p>
    <w:p w:rsidR="00E44A11" w:rsidRPr="00375C61" w:rsidRDefault="00571A19" w:rsidP="00A8376B">
      <w:pPr>
        <w:spacing w:line="280" w:lineRule="exact"/>
        <w:rPr>
          <w:rFonts w:ascii="ＭＳ 明朝" w:hAnsi="ＭＳ 明朝"/>
          <w:sz w:val="21"/>
          <w:szCs w:val="21"/>
        </w:rPr>
      </w:pPr>
      <w:r w:rsidRPr="00375C61">
        <w:rPr>
          <w:rFonts w:ascii="ＭＳ 明朝" w:hAnsi="ＭＳ 明朝" w:hint="eastAsia"/>
          <w:sz w:val="21"/>
          <w:szCs w:val="21"/>
        </w:rPr>
        <w:t>（２）</w:t>
      </w:r>
      <w:r w:rsidR="000C5F24" w:rsidRPr="00375C61">
        <w:rPr>
          <w:rFonts w:ascii="ＭＳ 明朝" w:hAnsi="ＭＳ 明朝" w:hint="eastAsia"/>
          <w:sz w:val="21"/>
          <w:szCs w:val="21"/>
        </w:rPr>
        <w:t>事前説明</w:t>
      </w:r>
    </w:p>
    <w:p w:rsidR="000C5F24" w:rsidRPr="00375C61" w:rsidRDefault="002D6AD3" w:rsidP="00A8376B">
      <w:pPr>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 xml:space="preserve">　　　　</w:t>
      </w:r>
      <w:r w:rsidR="004038AA" w:rsidRPr="00375C61">
        <w:rPr>
          <w:rFonts w:ascii="ＭＳ 明朝" w:hAnsi="ＭＳ 明朝" w:hint="eastAsia"/>
          <w:sz w:val="21"/>
          <w:szCs w:val="21"/>
        </w:rPr>
        <w:t>受注者は</w:t>
      </w:r>
      <w:r w:rsidR="00057906">
        <w:rPr>
          <w:rFonts w:ascii="ＭＳ 明朝" w:hAnsi="ＭＳ 明朝" w:hint="eastAsia"/>
          <w:sz w:val="21"/>
          <w:szCs w:val="21"/>
        </w:rPr>
        <w:t>、</w:t>
      </w:r>
      <w:r w:rsidR="00494093" w:rsidRPr="00375C61">
        <w:rPr>
          <w:rFonts w:ascii="ＭＳ 明朝" w:hAnsi="ＭＳ 明朝" w:hint="eastAsia"/>
          <w:sz w:val="21"/>
          <w:szCs w:val="21"/>
        </w:rPr>
        <w:t>配食</w:t>
      </w:r>
      <w:r w:rsidR="000C5F24" w:rsidRPr="00375C61">
        <w:rPr>
          <w:rFonts w:ascii="ＭＳ 明朝" w:hAnsi="ＭＳ 明朝" w:hint="eastAsia"/>
          <w:sz w:val="21"/>
          <w:szCs w:val="21"/>
        </w:rPr>
        <w:t>サービスの提供に</w:t>
      </w:r>
      <w:r w:rsidR="004038AA" w:rsidRPr="00375C61">
        <w:rPr>
          <w:rFonts w:ascii="ＭＳ 明朝" w:hAnsi="ＭＳ 明朝" w:hint="eastAsia"/>
          <w:sz w:val="21"/>
          <w:szCs w:val="21"/>
        </w:rPr>
        <w:t>あたって</w:t>
      </w:r>
      <w:r w:rsidR="000C5F24" w:rsidRPr="00375C61">
        <w:rPr>
          <w:rFonts w:ascii="ＭＳ 明朝" w:hAnsi="ＭＳ 明朝" w:hint="eastAsia"/>
          <w:sz w:val="21"/>
          <w:szCs w:val="21"/>
        </w:rPr>
        <w:t>利用者</w:t>
      </w:r>
      <w:r w:rsidR="003B77A3" w:rsidRPr="00375C61">
        <w:rPr>
          <w:rFonts w:ascii="ＭＳ 明朝" w:hAnsi="ＭＳ 明朝" w:hint="eastAsia"/>
          <w:sz w:val="21"/>
          <w:szCs w:val="21"/>
        </w:rPr>
        <w:t>へ</w:t>
      </w:r>
      <w:r w:rsidR="000C5F24" w:rsidRPr="00375C61">
        <w:rPr>
          <w:rFonts w:ascii="ＭＳ 明朝" w:hAnsi="ＭＳ 明朝" w:hint="eastAsia"/>
          <w:sz w:val="21"/>
          <w:szCs w:val="21"/>
        </w:rPr>
        <w:t>受渡方法等十分な説明を行うとともに</w:t>
      </w:r>
      <w:r w:rsidR="00057906">
        <w:rPr>
          <w:rFonts w:ascii="ＭＳ 明朝" w:hAnsi="ＭＳ 明朝" w:hint="eastAsia"/>
          <w:sz w:val="21"/>
          <w:szCs w:val="21"/>
        </w:rPr>
        <w:t>、</w:t>
      </w:r>
      <w:r w:rsidR="000C5F24" w:rsidRPr="00375C61">
        <w:rPr>
          <w:rFonts w:ascii="ＭＳ 明朝" w:hAnsi="ＭＳ 明朝" w:hint="eastAsia"/>
          <w:sz w:val="21"/>
          <w:szCs w:val="21"/>
        </w:rPr>
        <w:t>利用者の身体状況</w:t>
      </w:r>
      <w:r w:rsidR="00057906">
        <w:rPr>
          <w:rFonts w:ascii="ＭＳ 明朝" w:hAnsi="ＭＳ 明朝" w:hint="eastAsia"/>
          <w:sz w:val="21"/>
          <w:szCs w:val="21"/>
        </w:rPr>
        <w:t>、</w:t>
      </w:r>
      <w:r w:rsidR="000C5F24" w:rsidRPr="00375C61">
        <w:rPr>
          <w:rFonts w:ascii="ＭＳ 明朝" w:hAnsi="ＭＳ 明朝" w:hint="eastAsia"/>
          <w:sz w:val="21"/>
          <w:szCs w:val="21"/>
        </w:rPr>
        <w:t>緊急連絡先等の確認</w:t>
      </w:r>
      <w:r w:rsidR="00610FDB" w:rsidRPr="00375C61">
        <w:rPr>
          <w:rFonts w:ascii="ＭＳ 明朝" w:hAnsi="ＭＳ 明朝" w:hint="eastAsia"/>
          <w:sz w:val="21"/>
          <w:szCs w:val="21"/>
        </w:rPr>
        <w:t>を行う。</w:t>
      </w:r>
    </w:p>
    <w:p w:rsidR="00494093" w:rsidRPr="00375C61" w:rsidRDefault="003B77A3" w:rsidP="00A8376B">
      <w:pPr>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 xml:space="preserve">　　　　また</w:t>
      </w:r>
      <w:r w:rsidR="00057906">
        <w:rPr>
          <w:rFonts w:ascii="ＭＳ 明朝" w:hAnsi="ＭＳ 明朝" w:hint="eastAsia"/>
          <w:sz w:val="21"/>
          <w:szCs w:val="21"/>
        </w:rPr>
        <w:t>、</w:t>
      </w:r>
      <w:r w:rsidRPr="00375C61">
        <w:rPr>
          <w:rFonts w:ascii="ＭＳ 明朝" w:hAnsi="ＭＳ 明朝" w:hint="eastAsia"/>
          <w:sz w:val="21"/>
          <w:szCs w:val="21"/>
        </w:rPr>
        <w:t>その際には事前訪問やケース記録の作成</w:t>
      </w:r>
      <w:r w:rsidR="00494093" w:rsidRPr="00375C61">
        <w:rPr>
          <w:rFonts w:ascii="ＭＳ 明朝" w:hAnsi="ＭＳ 明朝" w:hint="eastAsia"/>
          <w:sz w:val="21"/>
          <w:szCs w:val="21"/>
        </w:rPr>
        <w:t>等配食サ</w:t>
      </w:r>
      <w:r w:rsidR="00610FDB" w:rsidRPr="00375C61">
        <w:rPr>
          <w:rFonts w:ascii="ＭＳ 明朝" w:hAnsi="ＭＳ 明朝" w:hint="eastAsia"/>
          <w:sz w:val="21"/>
          <w:szCs w:val="21"/>
        </w:rPr>
        <w:t>ービスを円滑に実施できるように努めること</w:t>
      </w:r>
      <w:r w:rsidR="00494093" w:rsidRPr="00375C61">
        <w:rPr>
          <w:rFonts w:ascii="ＭＳ 明朝" w:hAnsi="ＭＳ 明朝" w:hint="eastAsia"/>
          <w:sz w:val="21"/>
          <w:szCs w:val="21"/>
        </w:rPr>
        <w:t>。</w:t>
      </w:r>
    </w:p>
    <w:p w:rsidR="0007336C" w:rsidRPr="00375C61" w:rsidRDefault="002D6AD3" w:rsidP="00A8376B">
      <w:pPr>
        <w:spacing w:line="280" w:lineRule="exact"/>
        <w:rPr>
          <w:rFonts w:ascii="ＭＳ 明朝" w:hAnsi="ＭＳ 明朝"/>
          <w:sz w:val="21"/>
          <w:szCs w:val="21"/>
        </w:rPr>
      </w:pPr>
      <w:r w:rsidRPr="00375C61">
        <w:rPr>
          <w:rFonts w:ascii="ＭＳ 明朝" w:hAnsi="ＭＳ 明朝" w:hint="eastAsia"/>
          <w:sz w:val="21"/>
          <w:szCs w:val="21"/>
        </w:rPr>
        <w:t>（３）</w:t>
      </w:r>
      <w:r w:rsidR="0007336C" w:rsidRPr="00375C61">
        <w:rPr>
          <w:rFonts w:ascii="ＭＳ 明朝" w:hAnsi="ＭＳ 明朝" w:hint="eastAsia"/>
          <w:sz w:val="21"/>
          <w:szCs w:val="21"/>
        </w:rPr>
        <w:t>提供方法</w:t>
      </w:r>
    </w:p>
    <w:p w:rsidR="00E44A11" w:rsidRPr="00375C61" w:rsidRDefault="002D6AD3" w:rsidP="00A8376B">
      <w:pPr>
        <w:spacing w:line="280" w:lineRule="exact"/>
        <w:rPr>
          <w:rFonts w:ascii="ＭＳ 明朝" w:hAnsi="ＭＳ 明朝"/>
          <w:sz w:val="21"/>
          <w:szCs w:val="21"/>
        </w:rPr>
      </w:pPr>
      <w:r w:rsidRPr="00375C61">
        <w:rPr>
          <w:rFonts w:ascii="ＭＳ 明朝" w:hAnsi="ＭＳ 明朝" w:hint="eastAsia"/>
          <w:sz w:val="21"/>
          <w:szCs w:val="21"/>
        </w:rPr>
        <w:t xml:space="preserve">　</w:t>
      </w:r>
      <w:r w:rsidR="0007336C" w:rsidRPr="00375C61">
        <w:rPr>
          <w:rFonts w:ascii="ＭＳ 明朝" w:hAnsi="ＭＳ 明朝" w:hint="eastAsia"/>
          <w:sz w:val="21"/>
          <w:szCs w:val="21"/>
        </w:rPr>
        <w:t xml:space="preserve">　ア　</w:t>
      </w:r>
      <w:r w:rsidR="00E44A11" w:rsidRPr="00375C61">
        <w:rPr>
          <w:rFonts w:ascii="ＭＳ 明朝" w:hAnsi="ＭＳ 明朝" w:hint="eastAsia"/>
          <w:sz w:val="21"/>
          <w:szCs w:val="21"/>
        </w:rPr>
        <w:t>献立内容</w:t>
      </w:r>
    </w:p>
    <w:p w:rsidR="00FE11FA" w:rsidRPr="00375C61" w:rsidRDefault="0007336C" w:rsidP="00A8376B">
      <w:pPr>
        <w:spacing w:line="280" w:lineRule="exact"/>
        <w:ind w:left="964" w:hangingChars="400" w:hanging="964"/>
        <w:rPr>
          <w:rFonts w:ascii="ＭＳ 明朝" w:hAnsi="ＭＳ 明朝"/>
          <w:sz w:val="21"/>
          <w:szCs w:val="21"/>
        </w:rPr>
      </w:pPr>
      <w:r w:rsidRPr="00375C61">
        <w:rPr>
          <w:rFonts w:ascii="ＭＳ 明朝" w:hAnsi="ＭＳ 明朝" w:hint="eastAsia"/>
          <w:sz w:val="21"/>
          <w:szCs w:val="21"/>
        </w:rPr>
        <w:t xml:space="preserve">　　（ア）</w:t>
      </w:r>
      <w:r w:rsidR="004038AA" w:rsidRPr="00375C61">
        <w:rPr>
          <w:rFonts w:ascii="ＭＳ 明朝" w:hAnsi="ＭＳ 明朝" w:hint="eastAsia"/>
          <w:sz w:val="21"/>
          <w:szCs w:val="21"/>
        </w:rPr>
        <w:t>受注者が配達する食事は</w:t>
      </w:r>
      <w:r w:rsidR="00057906">
        <w:rPr>
          <w:rFonts w:ascii="ＭＳ 明朝" w:hAnsi="ＭＳ 明朝" w:hint="eastAsia"/>
          <w:sz w:val="21"/>
          <w:szCs w:val="21"/>
        </w:rPr>
        <w:t>、</w:t>
      </w:r>
      <w:r w:rsidR="004A0937" w:rsidRPr="00375C61">
        <w:rPr>
          <w:rFonts w:ascii="ＭＳ 明朝" w:hAnsi="ＭＳ 明朝" w:hint="eastAsia"/>
          <w:sz w:val="21"/>
          <w:szCs w:val="21"/>
        </w:rPr>
        <w:t>管理栄養士又は</w:t>
      </w:r>
      <w:r w:rsidR="004038AA" w:rsidRPr="00375C61">
        <w:rPr>
          <w:rFonts w:ascii="ＭＳ 明朝" w:hAnsi="ＭＳ 明朝" w:hint="eastAsia"/>
          <w:sz w:val="21"/>
          <w:szCs w:val="21"/>
        </w:rPr>
        <w:t>栄養士が献立を作成することとする</w:t>
      </w:r>
      <w:r w:rsidR="008B49B8" w:rsidRPr="00375C61">
        <w:rPr>
          <w:rFonts w:ascii="ＭＳ 明朝" w:hAnsi="ＭＳ 明朝" w:hint="eastAsia"/>
          <w:sz w:val="21"/>
          <w:szCs w:val="21"/>
        </w:rPr>
        <w:t>。</w:t>
      </w:r>
      <w:r w:rsidR="004A0937" w:rsidRPr="00375C61">
        <w:rPr>
          <w:rFonts w:ascii="ＭＳ 明朝" w:hAnsi="ＭＳ 明朝" w:hint="eastAsia"/>
          <w:sz w:val="21"/>
          <w:szCs w:val="21"/>
        </w:rPr>
        <w:t>献立内容は</w:t>
      </w:r>
      <w:r w:rsidR="00057906">
        <w:rPr>
          <w:rFonts w:ascii="ＭＳ 明朝" w:hAnsi="ＭＳ 明朝" w:hint="eastAsia"/>
          <w:sz w:val="21"/>
          <w:szCs w:val="21"/>
        </w:rPr>
        <w:t>、</w:t>
      </w:r>
      <w:r w:rsidR="008B49B8" w:rsidRPr="00375C61">
        <w:rPr>
          <w:rFonts w:ascii="ＭＳ 明朝" w:hAnsi="ＭＳ 明朝" w:hint="eastAsia"/>
          <w:sz w:val="21"/>
          <w:szCs w:val="21"/>
        </w:rPr>
        <w:t>高齢者等の心身の特性に配慮し</w:t>
      </w:r>
      <w:r w:rsidR="00057906">
        <w:rPr>
          <w:rFonts w:ascii="ＭＳ 明朝" w:hAnsi="ＭＳ 明朝" w:hint="eastAsia"/>
          <w:sz w:val="21"/>
          <w:szCs w:val="21"/>
        </w:rPr>
        <w:t>、</w:t>
      </w:r>
      <w:r w:rsidR="008B49B8" w:rsidRPr="00375C61">
        <w:rPr>
          <w:rFonts w:ascii="ＭＳ 明朝" w:hAnsi="ＭＳ 明朝" w:hint="eastAsia"/>
          <w:sz w:val="21"/>
          <w:szCs w:val="21"/>
        </w:rPr>
        <w:t>変化に富んだ利用者の嗜好に合う</w:t>
      </w:r>
      <w:r w:rsidR="004A0937" w:rsidRPr="00375C61">
        <w:rPr>
          <w:rFonts w:ascii="ＭＳ 明朝" w:hAnsi="ＭＳ 明朝" w:hint="eastAsia"/>
          <w:sz w:val="21"/>
          <w:szCs w:val="21"/>
        </w:rPr>
        <w:t>ものとし</w:t>
      </w:r>
      <w:r w:rsidR="00057906">
        <w:rPr>
          <w:rFonts w:ascii="ＭＳ 明朝" w:hAnsi="ＭＳ 明朝" w:hint="eastAsia"/>
          <w:sz w:val="21"/>
          <w:szCs w:val="21"/>
        </w:rPr>
        <w:t>、</w:t>
      </w:r>
      <w:r w:rsidR="004A0937" w:rsidRPr="00375C61">
        <w:rPr>
          <w:rFonts w:ascii="ＭＳ 明朝" w:hAnsi="ＭＳ 明朝" w:hint="eastAsia"/>
          <w:sz w:val="21"/>
          <w:szCs w:val="21"/>
        </w:rPr>
        <w:t>見た目の華やかさも考慮すること。</w:t>
      </w:r>
    </w:p>
    <w:p w:rsidR="00E44A11" w:rsidRPr="00375C61" w:rsidRDefault="00FE11FA" w:rsidP="00A8376B">
      <w:pPr>
        <w:spacing w:line="280" w:lineRule="exact"/>
        <w:ind w:leftChars="178" w:left="964" w:hangingChars="200" w:hanging="482"/>
        <w:rPr>
          <w:rFonts w:ascii="ＭＳ 明朝" w:hAnsi="ＭＳ 明朝"/>
          <w:sz w:val="21"/>
          <w:szCs w:val="21"/>
        </w:rPr>
      </w:pPr>
      <w:r w:rsidRPr="00375C61">
        <w:rPr>
          <w:rFonts w:ascii="ＭＳ 明朝" w:hAnsi="ＭＳ 明朝" w:hint="eastAsia"/>
          <w:sz w:val="21"/>
          <w:szCs w:val="21"/>
        </w:rPr>
        <w:t>（イ）</w:t>
      </w:r>
      <w:r w:rsidR="004038AA" w:rsidRPr="00375C61">
        <w:rPr>
          <w:rFonts w:ascii="ＭＳ 明朝" w:hAnsi="ＭＳ 明朝" w:hint="eastAsia"/>
          <w:sz w:val="21"/>
          <w:szCs w:val="21"/>
        </w:rPr>
        <w:t>受注者は</w:t>
      </w:r>
      <w:r w:rsidR="00057906">
        <w:rPr>
          <w:rFonts w:ascii="ＭＳ 明朝" w:hAnsi="ＭＳ 明朝" w:hint="eastAsia"/>
          <w:sz w:val="21"/>
          <w:szCs w:val="21"/>
        </w:rPr>
        <w:t>、</w:t>
      </w:r>
      <w:r w:rsidRPr="00375C61">
        <w:rPr>
          <w:rFonts w:ascii="ＭＳ 明朝" w:hAnsi="ＭＳ 明朝" w:hint="eastAsia"/>
          <w:sz w:val="21"/>
          <w:szCs w:val="21"/>
        </w:rPr>
        <w:t>毎日の摂取カロリー等を記載した献立表を</w:t>
      </w:r>
      <w:r w:rsidR="00057906">
        <w:rPr>
          <w:rFonts w:ascii="ＭＳ 明朝" w:hAnsi="ＭＳ 明朝" w:hint="eastAsia"/>
          <w:sz w:val="21"/>
          <w:szCs w:val="21"/>
        </w:rPr>
        <w:t>、</w:t>
      </w:r>
      <w:r w:rsidR="006D7F53" w:rsidRPr="00375C61">
        <w:rPr>
          <w:rFonts w:ascii="ＭＳ 明朝" w:hAnsi="ＭＳ 明朝" w:hint="eastAsia"/>
          <w:sz w:val="21"/>
          <w:szCs w:val="21"/>
        </w:rPr>
        <w:t>前月末までに利用者に配付し</w:t>
      </w:r>
      <w:r w:rsidR="00057906">
        <w:rPr>
          <w:rFonts w:ascii="ＭＳ 明朝" w:hAnsi="ＭＳ 明朝" w:hint="eastAsia"/>
          <w:sz w:val="21"/>
          <w:szCs w:val="21"/>
        </w:rPr>
        <w:t>、</w:t>
      </w:r>
      <w:r w:rsidR="006D7F53" w:rsidRPr="00375C61">
        <w:rPr>
          <w:rFonts w:ascii="ＭＳ 明朝" w:hAnsi="ＭＳ 明朝" w:hint="eastAsia"/>
          <w:sz w:val="21"/>
          <w:szCs w:val="21"/>
        </w:rPr>
        <w:t>当月の１０</w:t>
      </w:r>
      <w:r w:rsidRPr="00375C61">
        <w:rPr>
          <w:rFonts w:ascii="ＭＳ 明朝" w:hAnsi="ＭＳ 明朝" w:hint="eastAsia"/>
          <w:sz w:val="21"/>
          <w:szCs w:val="21"/>
        </w:rPr>
        <w:t>日までに</w:t>
      </w:r>
      <w:r w:rsidR="006548A6" w:rsidRPr="00375C61">
        <w:rPr>
          <w:rFonts w:ascii="ＭＳ 明朝" w:hAnsi="ＭＳ 明朝" w:hint="eastAsia"/>
          <w:sz w:val="21"/>
          <w:szCs w:val="21"/>
        </w:rPr>
        <w:t>発注者</w:t>
      </w:r>
      <w:r w:rsidR="00E44A11" w:rsidRPr="00375C61">
        <w:rPr>
          <w:rFonts w:ascii="ＭＳ 明朝" w:hAnsi="ＭＳ 明朝" w:hint="eastAsia"/>
          <w:sz w:val="21"/>
          <w:szCs w:val="21"/>
        </w:rPr>
        <w:t>へ提出すること。</w:t>
      </w:r>
    </w:p>
    <w:p w:rsidR="007729F7" w:rsidRPr="00375C61" w:rsidRDefault="007729F7" w:rsidP="00A8376B">
      <w:pPr>
        <w:spacing w:line="280" w:lineRule="exact"/>
        <w:ind w:leftChars="178" w:left="964" w:hangingChars="200" w:hanging="482"/>
        <w:rPr>
          <w:rFonts w:ascii="ＭＳ 明朝" w:hAnsi="ＭＳ 明朝"/>
          <w:sz w:val="21"/>
          <w:szCs w:val="21"/>
        </w:rPr>
      </w:pPr>
      <w:r w:rsidRPr="00375C61">
        <w:rPr>
          <w:rFonts w:ascii="ＭＳ 明朝" w:hAnsi="ＭＳ 明朝" w:hint="eastAsia"/>
          <w:sz w:val="21"/>
          <w:szCs w:val="21"/>
        </w:rPr>
        <w:t>（ウ）普通食（高齢者食）についての栄養価は</w:t>
      </w:r>
      <w:r w:rsidR="00057906">
        <w:rPr>
          <w:rFonts w:ascii="ＭＳ 明朝" w:hAnsi="ＭＳ 明朝" w:hint="eastAsia"/>
          <w:sz w:val="21"/>
          <w:szCs w:val="21"/>
        </w:rPr>
        <w:t>、</w:t>
      </w:r>
      <w:r w:rsidRPr="00375C61">
        <w:rPr>
          <w:rFonts w:ascii="ＭＳ 明朝" w:hAnsi="ＭＳ 明朝" w:hint="eastAsia"/>
          <w:sz w:val="21"/>
          <w:szCs w:val="21"/>
        </w:rPr>
        <w:t>「食事摂取基準（２０２０年度版）」の７５歳以上の男性（生活強度Ⅰ）の１日の栄養所要量を８分し</w:t>
      </w:r>
      <w:r w:rsidR="00057906">
        <w:rPr>
          <w:rFonts w:ascii="ＭＳ 明朝" w:hAnsi="ＭＳ 明朝" w:hint="eastAsia"/>
          <w:sz w:val="21"/>
          <w:szCs w:val="21"/>
        </w:rPr>
        <w:t>、</w:t>
      </w:r>
      <w:r w:rsidRPr="00375C61">
        <w:rPr>
          <w:rFonts w:ascii="ＭＳ 明朝" w:hAnsi="ＭＳ 明朝" w:hint="eastAsia"/>
          <w:sz w:val="21"/>
          <w:szCs w:val="21"/>
        </w:rPr>
        <w:t>朝食を２／８</w:t>
      </w:r>
      <w:r w:rsidR="00057906">
        <w:rPr>
          <w:rFonts w:ascii="ＭＳ 明朝" w:hAnsi="ＭＳ 明朝" w:hint="eastAsia"/>
          <w:sz w:val="21"/>
          <w:szCs w:val="21"/>
        </w:rPr>
        <w:t>、</w:t>
      </w:r>
      <w:r w:rsidRPr="00375C61">
        <w:rPr>
          <w:rFonts w:ascii="ＭＳ 明朝" w:hAnsi="ＭＳ 明朝" w:hint="eastAsia"/>
          <w:sz w:val="21"/>
          <w:szCs w:val="21"/>
        </w:rPr>
        <w:t>昼食・夕食を各３／８を基準栄養量とすること。主な１食</w:t>
      </w:r>
      <w:r w:rsidR="00224A17" w:rsidRPr="00375C61">
        <w:rPr>
          <w:rFonts w:ascii="ＭＳ 明朝" w:hAnsi="ＭＳ 明朝" w:hint="eastAsia"/>
          <w:sz w:val="21"/>
          <w:szCs w:val="21"/>
        </w:rPr>
        <w:t>当たり</w:t>
      </w:r>
      <w:r w:rsidRPr="00375C61">
        <w:rPr>
          <w:rFonts w:ascii="ＭＳ 明朝" w:hAnsi="ＭＳ 明朝" w:hint="eastAsia"/>
          <w:sz w:val="21"/>
          <w:szCs w:val="21"/>
        </w:rPr>
        <w:t>の基準栄養量は次のとおりである。</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3220"/>
      </w:tblGrid>
      <w:tr w:rsidR="003B77A3" w:rsidRPr="00375C61" w:rsidTr="00DA1FBC">
        <w:tc>
          <w:tcPr>
            <w:tcW w:w="3726" w:type="dxa"/>
            <w:shd w:val="clear" w:color="auto" w:fill="auto"/>
          </w:tcPr>
          <w:p w:rsidR="003B77A3" w:rsidRPr="00375C61" w:rsidRDefault="003B77A3" w:rsidP="00DA1FBC">
            <w:pPr>
              <w:spacing w:line="280" w:lineRule="exact"/>
              <w:rPr>
                <w:rFonts w:ascii="ＭＳ 明朝" w:hAnsi="ＭＳ 明朝"/>
                <w:sz w:val="21"/>
                <w:szCs w:val="21"/>
                <w:shd w:val="pct15" w:color="auto" w:fill="FFFFFF"/>
              </w:rPr>
            </w:pPr>
            <w:r w:rsidRPr="00375C61">
              <w:rPr>
                <w:rFonts w:ascii="ＭＳ 明朝" w:hAnsi="ＭＳ 明朝" w:hint="eastAsia"/>
                <w:sz w:val="21"/>
                <w:szCs w:val="21"/>
              </w:rPr>
              <w:t>エネルギー</w:t>
            </w:r>
          </w:p>
        </w:tc>
        <w:tc>
          <w:tcPr>
            <w:tcW w:w="3220" w:type="dxa"/>
            <w:shd w:val="clear" w:color="auto" w:fill="auto"/>
          </w:tcPr>
          <w:p w:rsidR="003B77A3" w:rsidRPr="00375C61" w:rsidRDefault="003B77A3" w:rsidP="00DA1FBC">
            <w:pPr>
              <w:spacing w:line="280" w:lineRule="exact"/>
              <w:rPr>
                <w:rFonts w:ascii="ＭＳ 明朝" w:hAnsi="ＭＳ 明朝"/>
                <w:sz w:val="21"/>
                <w:szCs w:val="21"/>
                <w:shd w:val="pct15" w:color="auto" w:fill="FFFFFF"/>
              </w:rPr>
            </w:pPr>
            <w:r w:rsidRPr="00375C61">
              <w:rPr>
                <w:rFonts w:ascii="ＭＳ 明朝" w:hAnsi="ＭＳ 明朝" w:hint="eastAsia"/>
                <w:sz w:val="21"/>
                <w:szCs w:val="21"/>
              </w:rPr>
              <w:t>７００ｋｃａｌ</w:t>
            </w:r>
          </w:p>
        </w:tc>
      </w:tr>
      <w:tr w:rsidR="003B77A3" w:rsidRPr="00375C61" w:rsidTr="00DA1FBC">
        <w:tc>
          <w:tcPr>
            <w:tcW w:w="3726" w:type="dxa"/>
            <w:shd w:val="clear" w:color="auto" w:fill="auto"/>
          </w:tcPr>
          <w:p w:rsidR="003B77A3" w:rsidRPr="00375C61" w:rsidRDefault="003B77A3" w:rsidP="00DA1FBC">
            <w:pPr>
              <w:spacing w:line="280" w:lineRule="exact"/>
              <w:rPr>
                <w:rFonts w:ascii="ＭＳ 明朝" w:hAnsi="ＭＳ 明朝"/>
                <w:sz w:val="21"/>
                <w:szCs w:val="21"/>
                <w:shd w:val="pct15" w:color="auto" w:fill="FFFFFF"/>
              </w:rPr>
            </w:pPr>
            <w:r w:rsidRPr="00375C61">
              <w:rPr>
                <w:rFonts w:ascii="ＭＳ 明朝" w:hAnsi="ＭＳ 明朝" w:hint="eastAsia"/>
                <w:sz w:val="21"/>
                <w:szCs w:val="21"/>
              </w:rPr>
              <w:t>たんぱく質</w:t>
            </w:r>
          </w:p>
        </w:tc>
        <w:tc>
          <w:tcPr>
            <w:tcW w:w="3220" w:type="dxa"/>
            <w:shd w:val="clear" w:color="auto" w:fill="auto"/>
          </w:tcPr>
          <w:p w:rsidR="003B77A3" w:rsidRPr="00375C61" w:rsidRDefault="003B77A3" w:rsidP="00DA1FBC">
            <w:pPr>
              <w:spacing w:line="280" w:lineRule="exact"/>
              <w:rPr>
                <w:rFonts w:ascii="ＭＳ 明朝" w:hAnsi="ＭＳ 明朝"/>
                <w:sz w:val="21"/>
                <w:szCs w:val="21"/>
                <w:shd w:val="pct15" w:color="auto" w:fill="FFFFFF"/>
              </w:rPr>
            </w:pPr>
            <w:r w:rsidRPr="00375C61">
              <w:rPr>
                <w:rFonts w:ascii="ＭＳ 明朝" w:hAnsi="ＭＳ 明朝" w:hint="eastAsia"/>
                <w:sz w:val="21"/>
                <w:szCs w:val="21"/>
              </w:rPr>
              <w:t>２２．５ｇ</w:t>
            </w:r>
          </w:p>
        </w:tc>
      </w:tr>
      <w:tr w:rsidR="003B77A3" w:rsidRPr="00375C61" w:rsidTr="00DA1FBC">
        <w:tc>
          <w:tcPr>
            <w:tcW w:w="3726" w:type="dxa"/>
            <w:shd w:val="clear" w:color="auto" w:fill="auto"/>
          </w:tcPr>
          <w:p w:rsidR="003B77A3" w:rsidRPr="00375C61" w:rsidRDefault="003B77A3" w:rsidP="00DA1FBC">
            <w:pPr>
              <w:spacing w:line="280" w:lineRule="exact"/>
              <w:rPr>
                <w:rFonts w:ascii="ＭＳ 明朝" w:hAnsi="ＭＳ 明朝"/>
                <w:sz w:val="21"/>
                <w:szCs w:val="21"/>
                <w:shd w:val="pct15" w:color="auto" w:fill="FFFFFF"/>
              </w:rPr>
            </w:pPr>
            <w:r w:rsidRPr="00375C61">
              <w:rPr>
                <w:rFonts w:ascii="ＭＳ 明朝" w:hAnsi="ＭＳ 明朝" w:hint="eastAsia"/>
                <w:sz w:val="21"/>
                <w:szCs w:val="21"/>
              </w:rPr>
              <w:t>脂肪エネルギー比率</w:t>
            </w:r>
          </w:p>
        </w:tc>
        <w:tc>
          <w:tcPr>
            <w:tcW w:w="3220" w:type="dxa"/>
            <w:shd w:val="clear" w:color="auto" w:fill="auto"/>
          </w:tcPr>
          <w:p w:rsidR="003B77A3" w:rsidRPr="00375C61" w:rsidRDefault="003B77A3" w:rsidP="00DA1FBC">
            <w:pPr>
              <w:spacing w:line="280" w:lineRule="exact"/>
              <w:rPr>
                <w:rFonts w:ascii="ＭＳ 明朝" w:hAnsi="ＭＳ 明朝"/>
                <w:sz w:val="21"/>
                <w:szCs w:val="21"/>
                <w:shd w:val="pct15" w:color="auto" w:fill="FFFFFF"/>
              </w:rPr>
            </w:pPr>
            <w:r w:rsidRPr="00375C61">
              <w:rPr>
                <w:rFonts w:ascii="ＭＳ 明朝" w:hAnsi="ＭＳ 明朝" w:hint="eastAsia"/>
                <w:sz w:val="21"/>
                <w:szCs w:val="21"/>
              </w:rPr>
              <w:t>２０％以上３０％未満</w:t>
            </w:r>
          </w:p>
        </w:tc>
      </w:tr>
      <w:tr w:rsidR="003B77A3" w:rsidRPr="00375C61" w:rsidTr="00DA1FBC">
        <w:tc>
          <w:tcPr>
            <w:tcW w:w="3726" w:type="dxa"/>
            <w:shd w:val="clear" w:color="auto" w:fill="auto"/>
          </w:tcPr>
          <w:p w:rsidR="003B77A3" w:rsidRPr="00375C61" w:rsidRDefault="003B77A3" w:rsidP="00DA1FBC">
            <w:pPr>
              <w:spacing w:line="280" w:lineRule="exact"/>
              <w:rPr>
                <w:rFonts w:ascii="ＭＳ 明朝" w:hAnsi="ＭＳ 明朝"/>
                <w:sz w:val="21"/>
                <w:szCs w:val="21"/>
                <w:shd w:val="pct15" w:color="auto" w:fill="FFFFFF"/>
              </w:rPr>
            </w:pPr>
            <w:r w:rsidRPr="00375C61">
              <w:rPr>
                <w:rFonts w:ascii="ＭＳ 明朝" w:hAnsi="ＭＳ 明朝" w:hint="eastAsia"/>
                <w:sz w:val="21"/>
                <w:szCs w:val="21"/>
              </w:rPr>
              <w:t>カルシウム</w:t>
            </w:r>
          </w:p>
        </w:tc>
        <w:tc>
          <w:tcPr>
            <w:tcW w:w="3220" w:type="dxa"/>
            <w:shd w:val="clear" w:color="auto" w:fill="auto"/>
          </w:tcPr>
          <w:p w:rsidR="003B77A3" w:rsidRPr="00375C61" w:rsidRDefault="003B77A3" w:rsidP="00DA1FBC">
            <w:pPr>
              <w:spacing w:line="280" w:lineRule="exact"/>
              <w:rPr>
                <w:rFonts w:ascii="ＭＳ 明朝" w:hAnsi="ＭＳ 明朝"/>
                <w:sz w:val="21"/>
                <w:szCs w:val="21"/>
                <w:shd w:val="pct15" w:color="auto" w:fill="FFFFFF"/>
              </w:rPr>
            </w:pPr>
            <w:r w:rsidRPr="00375C61">
              <w:rPr>
                <w:rFonts w:ascii="ＭＳ 明朝" w:hAnsi="ＭＳ 明朝" w:hint="eastAsia"/>
                <w:sz w:val="21"/>
                <w:szCs w:val="21"/>
              </w:rPr>
              <w:t>２６２．５ｍｇ</w:t>
            </w:r>
          </w:p>
        </w:tc>
      </w:tr>
      <w:tr w:rsidR="003B77A3" w:rsidRPr="00375C61" w:rsidTr="00DA1FBC">
        <w:tc>
          <w:tcPr>
            <w:tcW w:w="3726" w:type="dxa"/>
            <w:shd w:val="clear" w:color="auto" w:fill="auto"/>
          </w:tcPr>
          <w:p w:rsidR="003B77A3" w:rsidRPr="00375C61" w:rsidRDefault="003B77A3" w:rsidP="00DA1FBC">
            <w:pPr>
              <w:spacing w:line="280" w:lineRule="exact"/>
              <w:rPr>
                <w:rFonts w:ascii="ＭＳ 明朝" w:hAnsi="ＭＳ 明朝"/>
                <w:sz w:val="21"/>
                <w:szCs w:val="21"/>
                <w:shd w:val="pct15" w:color="auto" w:fill="FFFFFF"/>
              </w:rPr>
            </w:pPr>
            <w:r w:rsidRPr="00375C61">
              <w:rPr>
                <w:rFonts w:ascii="ＭＳ 明朝" w:hAnsi="ＭＳ 明朝" w:hint="eastAsia"/>
                <w:sz w:val="21"/>
                <w:szCs w:val="21"/>
              </w:rPr>
              <w:t>鉄</w:t>
            </w:r>
          </w:p>
        </w:tc>
        <w:tc>
          <w:tcPr>
            <w:tcW w:w="3220" w:type="dxa"/>
            <w:shd w:val="clear" w:color="auto" w:fill="auto"/>
          </w:tcPr>
          <w:p w:rsidR="003B77A3" w:rsidRPr="00375C61" w:rsidRDefault="003B77A3" w:rsidP="00DA1FBC">
            <w:pPr>
              <w:spacing w:line="280" w:lineRule="exact"/>
              <w:rPr>
                <w:rFonts w:ascii="ＭＳ 明朝" w:hAnsi="ＭＳ 明朝"/>
                <w:sz w:val="21"/>
                <w:szCs w:val="21"/>
                <w:shd w:val="pct15" w:color="auto" w:fill="FFFFFF"/>
              </w:rPr>
            </w:pPr>
            <w:r w:rsidRPr="00375C61">
              <w:rPr>
                <w:rFonts w:ascii="ＭＳ 明朝" w:hAnsi="ＭＳ 明朝" w:hint="eastAsia"/>
                <w:sz w:val="21"/>
                <w:szCs w:val="21"/>
              </w:rPr>
              <w:t>２．６ｍｇ</w:t>
            </w:r>
          </w:p>
        </w:tc>
      </w:tr>
      <w:tr w:rsidR="003B77A3" w:rsidRPr="00375C61" w:rsidTr="00DA1FBC">
        <w:tc>
          <w:tcPr>
            <w:tcW w:w="3726" w:type="dxa"/>
            <w:shd w:val="clear" w:color="auto" w:fill="auto"/>
          </w:tcPr>
          <w:p w:rsidR="003B77A3" w:rsidRPr="00375C61" w:rsidRDefault="003B77A3" w:rsidP="00DA1FBC">
            <w:pPr>
              <w:spacing w:line="280" w:lineRule="exact"/>
              <w:rPr>
                <w:rFonts w:ascii="ＭＳ 明朝" w:hAnsi="ＭＳ 明朝"/>
                <w:sz w:val="21"/>
                <w:szCs w:val="21"/>
                <w:shd w:val="pct15" w:color="auto" w:fill="FFFFFF"/>
              </w:rPr>
            </w:pPr>
            <w:r w:rsidRPr="00375C61">
              <w:rPr>
                <w:rFonts w:ascii="ＭＳ 明朝" w:hAnsi="ＭＳ 明朝" w:hint="eastAsia"/>
                <w:sz w:val="21"/>
                <w:szCs w:val="21"/>
              </w:rPr>
              <w:t>食塩</w:t>
            </w:r>
          </w:p>
        </w:tc>
        <w:tc>
          <w:tcPr>
            <w:tcW w:w="3220" w:type="dxa"/>
            <w:shd w:val="clear" w:color="auto" w:fill="auto"/>
          </w:tcPr>
          <w:p w:rsidR="003B77A3" w:rsidRPr="00375C61" w:rsidRDefault="003B77A3" w:rsidP="00DA1FBC">
            <w:pPr>
              <w:spacing w:line="280" w:lineRule="exact"/>
              <w:rPr>
                <w:rFonts w:ascii="ＭＳ 明朝" w:hAnsi="ＭＳ 明朝"/>
                <w:sz w:val="21"/>
                <w:szCs w:val="21"/>
                <w:shd w:val="pct15" w:color="auto" w:fill="FFFFFF"/>
              </w:rPr>
            </w:pPr>
            <w:r w:rsidRPr="00375C61">
              <w:rPr>
                <w:rFonts w:ascii="ＭＳ 明朝" w:hAnsi="ＭＳ 明朝" w:hint="eastAsia"/>
                <w:sz w:val="21"/>
                <w:szCs w:val="21"/>
              </w:rPr>
              <w:t>２．８ｇ以内</w:t>
            </w:r>
          </w:p>
        </w:tc>
      </w:tr>
    </w:tbl>
    <w:p w:rsidR="00224A17" w:rsidRPr="00375C61" w:rsidRDefault="00224A17" w:rsidP="00224A17">
      <w:pPr>
        <w:spacing w:line="280" w:lineRule="exact"/>
        <w:ind w:leftChars="200" w:left="1024" w:hangingChars="200" w:hanging="482"/>
        <w:rPr>
          <w:rFonts w:ascii="ＭＳ 明朝" w:hAnsi="ＭＳ 明朝"/>
          <w:sz w:val="21"/>
          <w:szCs w:val="21"/>
        </w:rPr>
      </w:pPr>
      <w:r w:rsidRPr="00375C61">
        <w:rPr>
          <w:rFonts w:ascii="ＭＳ 明朝" w:hAnsi="ＭＳ 明朝" w:hint="eastAsia"/>
          <w:sz w:val="21"/>
          <w:szCs w:val="21"/>
        </w:rPr>
        <w:t xml:space="preserve">　　　ただし</w:t>
      </w:r>
      <w:r w:rsidR="00057906">
        <w:rPr>
          <w:rFonts w:ascii="ＭＳ 明朝" w:hAnsi="ＭＳ 明朝" w:hint="eastAsia"/>
          <w:sz w:val="21"/>
          <w:szCs w:val="21"/>
        </w:rPr>
        <w:t>、</w:t>
      </w:r>
      <w:r w:rsidR="00A65636" w:rsidRPr="00375C61">
        <w:rPr>
          <w:rFonts w:ascii="ＭＳ 明朝" w:hAnsi="ＭＳ 明朝" w:hint="eastAsia"/>
          <w:sz w:val="21"/>
          <w:szCs w:val="21"/>
        </w:rPr>
        <w:t>利用者等において</w:t>
      </w:r>
      <w:r w:rsidRPr="00375C61">
        <w:rPr>
          <w:rFonts w:ascii="ＭＳ 明朝" w:hAnsi="ＭＳ 明朝" w:hint="eastAsia"/>
          <w:sz w:val="21"/>
          <w:szCs w:val="21"/>
        </w:rPr>
        <w:t>配食サービス</w:t>
      </w:r>
      <w:r w:rsidR="00A65636" w:rsidRPr="00375C61">
        <w:rPr>
          <w:rFonts w:ascii="ＭＳ 明朝" w:hAnsi="ＭＳ 明朝" w:hint="eastAsia"/>
          <w:sz w:val="21"/>
          <w:szCs w:val="21"/>
        </w:rPr>
        <w:t>の利用</w:t>
      </w:r>
      <w:r w:rsidRPr="00375C61">
        <w:rPr>
          <w:rFonts w:ascii="ＭＳ 明朝" w:hAnsi="ＭＳ 明朝" w:hint="eastAsia"/>
          <w:sz w:val="21"/>
          <w:szCs w:val="21"/>
        </w:rPr>
        <w:t>以外で主食を用意</w:t>
      </w:r>
      <w:r w:rsidR="00A65636" w:rsidRPr="00375C61">
        <w:rPr>
          <w:rFonts w:ascii="ＭＳ 明朝" w:hAnsi="ＭＳ 明朝" w:hint="eastAsia"/>
          <w:sz w:val="21"/>
          <w:szCs w:val="21"/>
        </w:rPr>
        <w:t>する</w:t>
      </w:r>
      <w:r w:rsidRPr="00375C61">
        <w:rPr>
          <w:rFonts w:ascii="ＭＳ 明朝" w:hAnsi="ＭＳ 明朝" w:hint="eastAsia"/>
          <w:sz w:val="21"/>
          <w:szCs w:val="21"/>
        </w:rPr>
        <w:t>場合は</w:t>
      </w:r>
      <w:r w:rsidR="00057906">
        <w:rPr>
          <w:rFonts w:ascii="ＭＳ 明朝" w:hAnsi="ＭＳ 明朝" w:hint="eastAsia"/>
          <w:sz w:val="21"/>
          <w:szCs w:val="21"/>
        </w:rPr>
        <w:t>、</w:t>
      </w:r>
      <w:r w:rsidRPr="00375C61">
        <w:rPr>
          <w:rFonts w:ascii="ＭＳ 明朝" w:hAnsi="ＭＳ 明朝" w:hint="eastAsia"/>
          <w:sz w:val="21"/>
          <w:szCs w:val="21"/>
        </w:rPr>
        <w:t>利用者の１食当たりの栄養量を確認したうえで</w:t>
      </w:r>
      <w:r w:rsidR="00057906">
        <w:rPr>
          <w:rFonts w:ascii="ＭＳ 明朝" w:hAnsi="ＭＳ 明朝" w:hint="eastAsia"/>
          <w:sz w:val="21"/>
          <w:szCs w:val="21"/>
        </w:rPr>
        <w:t>、</w:t>
      </w:r>
      <w:r w:rsidR="00A65636" w:rsidRPr="00375C61">
        <w:rPr>
          <w:rFonts w:ascii="ＭＳ 明朝" w:hAnsi="ＭＳ 明朝" w:hint="eastAsia"/>
          <w:sz w:val="21"/>
          <w:szCs w:val="21"/>
        </w:rPr>
        <w:t>基準栄養量に沿って</w:t>
      </w:r>
      <w:r w:rsidRPr="00375C61">
        <w:rPr>
          <w:rFonts w:ascii="ＭＳ 明朝" w:hAnsi="ＭＳ 明朝" w:hint="eastAsia"/>
          <w:sz w:val="21"/>
          <w:szCs w:val="21"/>
        </w:rPr>
        <w:t>配食サービスによる主食の摂取量及び利用料を調整できる。</w:t>
      </w:r>
    </w:p>
    <w:p w:rsidR="002A33ED" w:rsidRPr="00375C61" w:rsidRDefault="00D36D16" w:rsidP="00BA45A6">
      <w:pPr>
        <w:spacing w:line="280" w:lineRule="exact"/>
        <w:ind w:leftChars="200" w:left="1024" w:hangingChars="200" w:hanging="482"/>
        <w:rPr>
          <w:rFonts w:ascii="ＭＳ 明朝" w:hAnsi="ＭＳ 明朝"/>
          <w:sz w:val="21"/>
          <w:szCs w:val="21"/>
        </w:rPr>
      </w:pPr>
      <w:r w:rsidRPr="00375C61">
        <w:rPr>
          <w:rFonts w:ascii="ＭＳ 明朝" w:hAnsi="ＭＳ 明朝" w:hint="eastAsia"/>
          <w:sz w:val="21"/>
          <w:szCs w:val="21"/>
        </w:rPr>
        <w:t>（エ）普通食（高齢者食）のほかに</w:t>
      </w:r>
      <w:r w:rsidR="00057906">
        <w:rPr>
          <w:rFonts w:ascii="ＭＳ 明朝" w:hAnsi="ＭＳ 明朝" w:hint="eastAsia"/>
          <w:sz w:val="21"/>
          <w:szCs w:val="21"/>
        </w:rPr>
        <w:t>、</w:t>
      </w:r>
      <w:r w:rsidRPr="00375C61">
        <w:rPr>
          <w:rFonts w:ascii="ＭＳ 明朝" w:hAnsi="ＭＳ 明朝" w:hint="eastAsia"/>
          <w:sz w:val="21"/>
          <w:szCs w:val="21"/>
        </w:rPr>
        <w:t>エネルギーコントロール食</w:t>
      </w:r>
      <w:r w:rsidR="00057906">
        <w:rPr>
          <w:rFonts w:ascii="ＭＳ 明朝" w:hAnsi="ＭＳ 明朝" w:hint="eastAsia"/>
          <w:sz w:val="21"/>
          <w:szCs w:val="21"/>
        </w:rPr>
        <w:t>、</w:t>
      </w:r>
      <w:r w:rsidRPr="00375C61">
        <w:rPr>
          <w:rFonts w:ascii="ＭＳ 明朝" w:hAnsi="ＭＳ 明朝" w:hint="eastAsia"/>
          <w:sz w:val="21"/>
          <w:szCs w:val="21"/>
        </w:rPr>
        <w:t>減塩食等の特別食への対応が可能な場合は</w:t>
      </w:r>
      <w:r w:rsidR="00057906">
        <w:rPr>
          <w:rFonts w:ascii="ＭＳ 明朝" w:hAnsi="ＭＳ 明朝" w:hint="eastAsia"/>
          <w:sz w:val="21"/>
          <w:szCs w:val="21"/>
        </w:rPr>
        <w:t>、</w:t>
      </w:r>
      <w:r w:rsidRPr="00375C61">
        <w:rPr>
          <w:rFonts w:ascii="ＭＳ 明朝" w:hAnsi="ＭＳ 明朝" w:hint="eastAsia"/>
          <w:sz w:val="21"/>
          <w:szCs w:val="21"/>
        </w:rPr>
        <w:t>管理栄養士又は栄養士が基準を設定すること。</w:t>
      </w:r>
    </w:p>
    <w:p w:rsidR="00D36D16" w:rsidRPr="00375C61" w:rsidRDefault="00D36D16" w:rsidP="00A8376B">
      <w:pPr>
        <w:spacing w:line="280" w:lineRule="exact"/>
        <w:ind w:leftChars="178" w:left="964" w:hangingChars="200" w:hanging="482"/>
        <w:rPr>
          <w:rFonts w:ascii="ＭＳ 明朝" w:hAnsi="ＭＳ 明朝"/>
          <w:sz w:val="21"/>
          <w:szCs w:val="21"/>
        </w:rPr>
      </w:pPr>
      <w:r w:rsidRPr="00375C61">
        <w:rPr>
          <w:rFonts w:ascii="ＭＳ 明朝" w:hAnsi="ＭＳ 明朝" w:hint="eastAsia"/>
          <w:sz w:val="21"/>
          <w:szCs w:val="21"/>
        </w:rPr>
        <w:t>（オ）普通食（高齢者食）については</w:t>
      </w:r>
      <w:r w:rsidR="00057906">
        <w:rPr>
          <w:rFonts w:ascii="ＭＳ 明朝" w:hAnsi="ＭＳ 明朝" w:hint="eastAsia"/>
          <w:sz w:val="21"/>
          <w:szCs w:val="21"/>
        </w:rPr>
        <w:t>、</w:t>
      </w:r>
      <w:r w:rsidRPr="00375C61">
        <w:rPr>
          <w:rFonts w:ascii="ＭＳ 明朝" w:hAnsi="ＭＳ 明朝" w:hint="eastAsia"/>
          <w:sz w:val="21"/>
          <w:szCs w:val="21"/>
        </w:rPr>
        <w:t>利用者の希望に応じて</w:t>
      </w:r>
      <w:r w:rsidR="00057906">
        <w:rPr>
          <w:rFonts w:ascii="ＭＳ 明朝" w:hAnsi="ＭＳ 明朝" w:hint="eastAsia"/>
          <w:sz w:val="21"/>
          <w:szCs w:val="21"/>
        </w:rPr>
        <w:t>、</w:t>
      </w:r>
      <w:r w:rsidRPr="00375C61">
        <w:rPr>
          <w:rFonts w:ascii="ＭＳ 明朝" w:hAnsi="ＭＳ 明朝" w:hint="eastAsia"/>
          <w:sz w:val="21"/>
          <w:szCs w:val="21"/>
        </w:rPr>
        <w:t>主食はお粥</w:t>
      </w:r>
      <w:r w:rsidR="00057906">
        <w:rPr>
          <w:rFonts w:ascii="ＭＳ 明朝" w:hAnsi="ＭＳ 明朝" w:hint="eastAsia"/>
          <w:sz w:val="21"/>
          <w:szCs w:val="21"/>
        </w:rPr>
        <w:t>、</w:t>
      </w:r>
      <w:r w:rsidRPr="00375C61">
        <w:rPr>
          <w:rFonts w:ascii="ＭＳ 明朝" w:hAnsi="ＭＳ 明朝" w:hint="eastAsia"/>
          <w:sz w:val="21"/>
          <w:szCs w:val="21"/>
        </w:rPr>
        <w:t>副食はきざみに必ず対応すること。</w:t>
      </w:r>
    </w:p>
    <w:p w:rsidR="00CB338B" w:rsidRPr="00375C61" w:rsidRDefault="00DA76CB" w:rsidP="00A8376B">
      <w:pPr>
        <w:tabs>
          <w:tab w:val="left" w:pos="567"/>
        </w:tabs>
        <w:spacing w:line="280" w:lineRule="exact"/>
        <w:ind w:firstLineChars="200" w:firstLine="482"/>
        <w:rPr>
          <w:rFonts w:ascii="ＭＳ 明朝" w:hAnsi="ＭＳ 明朝"/>
          <w:sz w:val="21"/>
          <w:szCs w:val="21"/>
        </w:rPr>
      </w:pPr>
      <w:r w:rsidRPr="00375C61">
        <w:rPr>
          <w:rFonts w:ascii="ＭＳ 明朝" w:hAnsi="ＭＳ 明朝" w:hint="eastAsia"/>
          <w:sz w:val="21"/>
          <w:szCs w:val="21"/>
        </w:rPr>
        <w:t>イ</w:t>
      </w:r>
      <w:r w:rsidR="002D6AD3" w:rsidRPr="00375C61">
        <w:rPr>
          <w:rFonts w:ascii="ＭＳ 明朝" w:hAnsi="ＭＳ 明朝" w:hint="eastAsia"/>
          <w:sz w:val="21"/>
          <w:szCs w:val="21"/>
        </w:rPr>
        <w:t xml:space="preserve">　</w:t>
      </w:r>
      <w:r w:rsidR="00E44A11" w:rsidRPr="00375C61">
        <w:rPr>
          <w:rFonts w:ascii="ＭＳ 明朝" w:hAnsi="ＭＳ 明朝" w:hint="eastAsia"/>
          <w:sz w:val="21"/>
          <w:szCs w:val="21"/>
        </w:rPr>
        <w:t>使用容器等</w:t>
      </w:r>
    </w:p>
    <w:p w:rsidR="00CC63EE" w:rsidRPr="00375C61" w:rsidRDefault="00571A19" w:rsidP="00A8376B">
      <w:pPr>
        <w:tabs>
          <w:tab w:val="left" w:pos="567"/>
        </w:tabs>
        <w:spacing w:line="280" w:lineRule="exact"/>
        <w:ind w:firstLineChars="200" w:firstLine="482"/>
        <w:rPr>
          <w:rFonts w:ascii="ＭＳ 明朝" w:hAnsi="ＭＳ 明朝"/>
          <w:sz w:val="21"/>
          <w:szCs w:val="21"/>
        </w:rPr>
      </w:pPr>
      <w:r w:rsidRPr="00375C61">
        <w:rPr>
          <w:rFonts w:ascii="ＭＳ 明朝" w:hAnsi="ＭＳ 明朝" w:hint="eastAsia"/>
          <w:sz w:val="21"/>
          <w:szCs w:val="21"/>
        </w:rPr>
        <w:t>（ア）</w:t>
      </w:r>
      <w:r w:rsidR="00E44A11" w:rsidRPr="00375C61">
        <w:rPr>
          <w:rFonts w:ascii="ＭＳ 明朝" w:hAnsi="ＭＳ 明朝" w:hint="eastAsia"/>
          <w:sz w:val="21"/>
          <w:szCs w:val="21"/>
        </w:rPr>
        <w:t>配食サービスに使用する容器は</w:t>
      </w:r>
      <w:r w:rsidR="00057906">
        <w:rPr>
          <w:rFonts w:ascii="ＭＳ 明朝" w:hAnsi="ＭＳ 明朝" w:hint="eastAsia"/>
          <w:sz w:val="21"/>
          <w:szCs w:val="21"/>
        </w:rPr>
        <w:t>、</w:t>
      </w:r>
      <w:r w:rsidR="00095F62" w:rsidRPr="00375C61">
        <w:rPr>
          <w:rFonts w:ascii="ＭＳ 明朝" w:hAnsi="ＭＳ 明朝" w:hint="eastAsia"/>
          <w:sz w:val="21"/>
          <w:szCs w:val="21"/>
        </w:rPr>
        <w:t>原則</w:t>
      </w:r>
      <w:r w:rsidR="00610FDB" w:rsidRPr="00375C61">
        <w:rPr>
          <w:rFonts w:ascii="ＭＳ 明朝" w:hAnsi="ＭＳ 明朝" w:hint="eastAsia"/>
          <w:sz w:val="21"/>
          <w:szCs w:val="21"/>
        </w:rPr>
        <w:t>として回収型とする</w:t>
      </w:r>
      <w:r w:rsidR="00E44A11" w:rsidRPr="00375C61">
        <w:rPr>
          <w:rFonts w:ascii="ＭＳ 明朝" w:hAnsi="ＭＳ 明朝" w:hint="eastAsia"/>
          <w:sz w:val="21"/>
          <w:szCs w:val="21"/>
        </w:rPr>
        <w:t>。</w:t>
      </w:r>
    </w:p>
    <w:p w:rsidR="00DE1E55" w:rsidRPr="00375C61" w:rsidRDefault="00DE1E55" w:rsidP="00A8376B">
      <w:pPr>
        <w:tabs>
          <w:tab w:val="left" w:pos="567"/>
        </w:tabs>
        <w:spacing w:line="280" w:lineRule="exact"/>
        <w:ind w:firstLineChars="200" w:firstLine="482"/>
        <w:rPr>
          <w:rFonts w:ascii="ＭＳ 明朝" w:hAnsi="ＭＳ 明朝"/>
          <w:sz w:val="21"/>
          <w:szCs w:val="21"/>
        </w:rPr>
      </w:pPr>
    </w:p>
    <w:p w:rsidR="007729F7" w:rsidRPr="00375C61" w:rsidRDefault="007729F7" w:rsidP="00A8376B">
      <w:pPr>
        <w:spacing w:line="280" w:lineRule="exact"/>
        <w:ind w:leftChars="200" w:left="1024" w:hangingChars="200" w:hanging="482"/>
        <w:rPr>
          <w:rFonts w:ascii="ＭＳ 明朝" w:hAnsi="ＭＳ 明朝"/>
          <w:sz w:val="21"/>
          <w:szCs w:val="21"/>
        </w:rPr>
      </w:pPr>
      <w:r w:rsidRPr="00375C61">
        <w:rPr>
          <w:rFonts w:ascii="ＭＳ 明朝" w:hAnsi="ＭＳ 明朝" w:hint="eastAsia"/>
          <w:sz w:val="21"/>
          <w:szCs w:val="21"/>
        </w:rPr>
        <w:t>（イ）（ア）の容器に関わらず</w:t>
      </w:r>
      <w:r w:rsidR="00057906">
        <w:rPr>
          <w:rFonts w:ascii="ＭＳ 明朝" w:hAnsi="ＭＳ 明朝" w:hint="eastAsia"/>
          <w:sz w:val="21"/>
          <w:szCs w:val="21"/>
        </w:rPr>
        <w:t>、</w:t>
      </w:r>
      <w:r w:rsidRPr="00375C61">
        <w:rPr>
          <w:rFonts w:ascii="ＭＳ 明朝" w:hAnsi="ＭＳ 明朝" w:hint="eastAsia"/>
          <w:sz w:val="21"/>
          <w:szCs w:val="21"/>
        </w:rPr>
        <w:t>衛生管理の保持や感染症防止等</w:t>
      </w:r>
      <w:r w:rsidR="00057906">
        <w:rPr>
          <w:rFonts w:ascii="ＭＳ 明朝" w:hAnsi="ＭＳ 明朝" w:hint="eastAsia"/>
          <w:sz w:val="21"/>
          <w:szCs w:val="21"/>
        </w:rPr>
        <w:t>、</w:t>
      </w:r>
      <w:r w:rsidRPr="00375C61">
        <w:rPr>
          <w:rFonts w:ascii="ＭＳ 明朝" w:hAnsi="ＭＳ 明朝" w:hint="eastAsia"/>
          <w:sz w:val="21"/>
          <w:szCs w:val="21"/>
        </w:rPr>
        <w:t>やむを得ない事情がある場合は</w:t>
      </w:r>
      <w:r w:rsidR="00057906">
        <w:rPr>
          <w:rFonts w:ascii="ＭＳ 明朝" w:hAnsi="ＭＳ 明朝" w:hint="eastAsia"/>
          <w:sz w:val="21"/>
          <w:szCs w:val="21"/>
        </w:rPr>
        <w:t>、</w:t>
      </w:r>
      <w:r w:rsidRPr="00375C61">
        <w:rPr>
          <w:rFonts w:ascii="ＭＳ 明朝" w:hAnsi="ＭＳ 明朝" w:hint="eastAsia"/>
          <w:sz w:val="21"/>
          <w:szCs w:val="21"/>
        </w:rPr>
        <w:t>必要に応じ</w:t>
      </w:r>
      <w:r w:rsidR="00057906">
        <w:rPr>
          <w:rFonts w:ascii="ＭＳ 明朝" w:hAnsi="ＭＳ 明朝" w:hint="eastAsia"/>
          <w:sz w:val="21"/>
          <w:szCs w:val="21"/>
        </w:rPr>
        <w:t>、</w:t>
      </w:r>
      <w:r w:rsidRPr="00375C61">
        <w:rPr>
          <w:rFonts w:ascii="ＭＳ 明朝" w:hAnsi="ＭＳ 明朝" w:hint="eastAsia"/>
          <w:sz w:val="21"/>
          <w:szCs w:val="21"/>
        </w:rPr>
        <w:t>使い捨て型の容器を使用することができる。</w:t>
      </w:r>
    </w:p>
    <w:p w:rsidR="007729F7" w:rsidRPr="00375C61" w:rsidRDefault="007729F7" w:rsidP="00A8376B">
      <w:pPr>
        <w:spacing w:line="280" w:lineRule="exact"/>
        <w:ind w:left="964" w:hangingChars="400" w:hanging="964"/>
        <w:rPr>
          <w:rFonts w:ascii="ＭＳ 明朝" w:hAnsi="ＭＳ 明朝"/>
          <w:sz w:val="21"/>
          <w:szCs w:val="21"/>
        </w:rPr>
      </w:pPr>
      <w:r w:rsidRPr="00375C61">
        <w:rPr>
          <w:rFonts w:ascii="ＭＳ 明朝" w:hAnsi="ＭＳ 明朝" w:hint="eastAsia"/>
          <w:sz w:val="21"/>
          <w:szCs w:val="21"/>
        </w:rPr>
        <w:t xml:space="preserve">　　（ウ）（ア）及び（イ）</w:t>
      </w:r>
      <w:r w:rsidR="00095F62" w:rsidRPr="00375C61">
        <w:rPr>
          <w:rFonts w:ascii="ＭＳ 明朝" w:hAnsi="ＭＳ 明朝" w:hint="eastAsia"/>
          <w:sz w:val="21"/>
          <w:szCs w:val="21"/>
        </w:rPr>
        <w:t>の容器以外に電子レンジや保温箱等の貸与を</w:t>
      </w:r>
      <w:r w:rsidRPr="00375C61">
        <w:rPr>
          <w:rFonts w:ascii="ＭＳ 明朝" w:hAnsi="ＭＳ 明朝" w:hint="eastAsia"/>
          <w:sz w:val="21"/>
          <w:szCs w:val="21"/>
        </w:rPr>
        <w:t>利用者に</w:t>
      </w:r>
      <w:r w:rsidR="00095F62" w:rsidRPr="00375C61">
        <w:rPr>
          <w:rFonts w:ascii="ＭＳ 明朝" w:hAnsi="ＭＳ 明朝" w:hint="eastAsia"/>
          <w:sz w:val="21"/>
          <w:szCs w:val="21"/>
        </w:rPr>
        <w:t>対して</w:t>
      </w:r>
      <w:r w:rsidRPr="00375C61">
        <w:rPr>
          <w:rFonts w:ascii="ＭＳ 明朝" w:hAnsi="ＭＳ 明朝" w:hint="eastAsia"/>
          <w:sz w:val="21"/>
          <w:szCs w:val="21"/>
        </w:rPr>
        <w:t>行う場合は</w:t>
      </w:r>
      <w:r w:rsidR="00057906">
        <w:rPr>
          <w:rFonts w:ascii="ＭＳ 明朝" w:hAnsi="ＭＳ 明朝" w:hint="eastAsia"/>
          <w:sz w:val="21"/>
          <w:szCs w:val="21"/>
        </w:rPr>
        <w:t>、</w:t>
      </w:r>
      <w:r w:rsidR="009C7D85" w:rsidRPr="00375C61">
        <w:rPr>
          <w:rFonts w:ascii="ＭＳ 明朝" w:hAnsi="ＭＳ 明朝" w:hint="eastAsia"/>
          <w:sz w:val="21"/>
          <w:szCs w:val="21"/>
        </w:rPr>
        <w:t>受注者が</w:t>
      </w:r>
      <w:r w:rsidRPr="00375C61">
        <w:rPr>
          <w:rFonts w:ascii="ＭＳ 明朝" w:hAnsi="ＭＳ 明朝" w:hint="eastAsia"/>
          <w:sz w:val="21"/>
          <w:szCs w:val="21"/>
        </w:rPr>
        <w:t>無償</w:t>
      </w:r>
      <w:r w:rsidR="009C7D85" w:rsidRPr="00375C61">
        <w:rPr>
          <w:rFonts w:ascii="ＭＳ 明朝" w:hAnsi="ＭＳ 明朝" w:hint="eastAsia"/>
          <w:sz w:val="21"/>
          <w:szCs w:val="21"/>
        </w:rPr>
        <w:t>で貸与</w:t>
      </w:r>
      <w:r w:rsidRPr="00375C61">
        <w:rPr>
          <w:rFonts w:ascii="ＭＳ 明朝" w:hAnsi="ＭＳ 明朝" w:hint="eastAsia"/>
          <w:sz w:val="21"/>
          <w:szCs w:val="21"/>
        </w:rPr>
        <w:t>すること。</w:t>
      </w:r>
    </w:p>
    <w:p w:rsidR="00E44A11" w:rsidRPr="00375C61" w:rsidRDefault="00571A19" w:rsidP="00A8376B">
      <w:pPr>
        <w:spacing w:line="280" w:lineRule="exact"/>
        <w:ind w:firstLineChars="200" w:firstLine="482"/>
        <w:rPr>
          <w:rFonts w:ascii="ＭＳ 明朝" w:hAnsi="ＭＳ 明朝"/>
          <w:sz w:val="21"/>
          <w:szCs w:val="21"/>
        </w:rPr>
      </w:pPr>
      <w:r w:rsidRPr="00375C61">
        <w:rPr>
          <w:rFonts w:ascii="ＭＳ 明朝" w:hAnsi="ＭＳ 明朝" w:hint="eastAsia"/>
          <w:sz w:val="21"/>
          <w:szCs w:val="21"/>
        </w:rPr>
        <w:t>ウ</w:t>
      </w:r>
      <w:r w:rsidR="002D6AD3" w:rsidRPr="00375C61">
        <w:rPr>
          <w:rFonts w:ascii="ＭＳ 明朝" w:hAnsi="ＭＳ 明朝" w:hint="eastAsia"/>
          <w:sz w:val="21"/>
          <w:szCs w:val="21"/>
        </w:rPr>
        <w:t xml:space="preserve">　</w:t>
      </w:r>
      <w:r w:rsidR="00E44A11" w:rsidRPr="00375C61">
        <w:rPr>
          <w:rFonts w:ascii="ＭＳ 明朝" w:hAnsi="ＭＳ 明朝" w:hint="eastAsia"/>
          <w:sz w:val="21"/>
          <w:szCs w:val="21"/>
        </w:rPr>
        <w:t>キャンセル受付期限</w:t>
      </w:r>
    </w:p>
    <w:p w:rsidR="00E44A11" w:rsidRPr="00375C61" w:rsidRDefault="002D6AD3" w:rsidP="00A8376B">
      <w:pPr>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 xml:space="preserve">　　　　</w:t>
      </w:r>
      <w:r w:rsidR="00E44A11" w:rsidRPr="00375C61">
        <w:rPr>
          <w:rFonts w:ascii="ＭＳ 明朝" w:hAnsi="ＭＳ 明朝" w:hint="eastAsia"/>
          <w:sz w:val="21"/>
          <w:szCs w:val="21"/>
        </w:rPr>
        <w:t>利用者からの配食サービスを利用しない旨の連絡</w:t>
      </w:r>
      <w:r w:rsidR="00095F62" w:rsidRPr="00375C61">
        <w:rPr>
          <w:rFonts w:ascii="ＭＳ 明朝" w:hAnsi="ＭＳ 明朝" w:hint="eastAsia"/>
          <w:sz w:val="21"/>
          <w:szCs w:val="21"/>
        </w:rPr>
        <w:t>については</w:t>
      </w:r>
      <w:r w:rsidR="00057906">
        <w:rPr>
          <w:rFonts w:ascii="ＭＳ 明朝" w:hAnsi="ＭＳ 明朝" w:hint="eastAsia"/>
          <w:sz w:val="21"/>
          <w:szCs w:val="21"/>
        </w:rPr>
        <w:t>、</w:t>
      </w:r>
      <w:r w:rsidR="00095F62" w:rsidRPr="00375C61">
        <w:rPr>
          <w:rFonts w:ascii="ＭＳ 明朝" w:hAnsi="ＭＳ 明朝" w:hint="eastAsia"/>
          <w:sz w:val="21"/>
          <w:szCs w:val="21"/>
        </w:rPr>
        <w:t>前日まで</w:t>
      </w:r>
      <w:r w:rsidR="009C7D85" w:rsidRPr="00375C61">
        <w:rPr>
          <w:rFonts w:ascii="ＭＳ 明朝" w:hAnsi="ＭＳ 明朝" w:hint="eastAsia"/>
          <w:sz w:val="21"/>
          <w:szCs w:val="21"/>
        </w:rPr>
        <w:t>に受注者が</w:t>
      </w:r>
      <w:r w:rsidR="00095F62" w:rsidRPr="00375C61">
        <w:rPr>
          <w:rFonts w:ascii="ＭＳ 明朝" w:hAnsi="ＭＳ 明朝" w:hint="eastAsia"/>
          <w:sz w:val="21"/>
          <w:szCs w:val="21"/>
        </w:rPr>
        <w:t>受け付けることとし</w:t>
      </w:r>
      <w:r w:rsidR="00057906">
        <w:rPr>
          <w:rFonts w:ascii="ＭＳ 明朝" w:hAnsi="ＭＳ 明朝" w:hint="eastAsia"/>
          <w:sz w:val="21"/>
          <w:szCs w:val="21"/>
        </w:rPr>
        <w:t>、</w:t>
      </w:r>
      <w:r w:rsidR="00095F62" w:rsidRPr="00375C61">
        <w:rPr>
          <w:rFonts w:ascii="ＭＳ 明朝" w:hAnsi="ＭＳ 明朝" w:hint="eastAsia"/>
          <w:sz w:val="21"/>
          <w:szCs w:val="21"/>
        </w:rPr>
        <w:t>受付時間については事前に発注者に届け出ること</w:t>
      </w:r>
      <w:r w:rsidR="009C7D85" w:rsidRPr="00375C61">
        <w:rPr>
          <w:rFonts w:ascii="ＭＳ 明朝" w:hAnsi="ＭＳ 明朝" w:hint="eastAsia"/>
          <w:sz w:val="21"/>
          <w:szCs w:val="21"/>
        </w:rPr>
        <w:t>とする</w:t>
      </w:r>
      <w:r w:rsidR="00095F62" w:rsidRPr="00375C61">
        <w:rPr>
          <w:rFonts w:ascii="ＭＳ 明朝" w:hAnsi="ＭＳ 明朝" w:hint="eastAsia"/>
          <w:sz w:val="21"/>
          <w:szCs w:val="21"/>
        </w:rPr>
        <w:t>。</w:t>
      </w:r>
    </w:p>
    <w:p w:rsidR="00E44A11" w:rsidRPr="00375C61" w:rsidRDefault="00E44A11" w:rsidP="00A8376B">
      <w:pPr>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 xml:space="preserve">　　　　ただし</w:t>
      </w:r>
      <w:r w:rsidR="00057906">
        <w:rPr>
          <w:rFonts w:ascii="ＭＳ 明朝" w:hAnsi="ＭＳ 明朝" w:hint="eastAsia"/>
          <w:sz w:val="21"/>
          <w:szCs w:val="21"/>
        </w:rPr>
        <w:t>、</w:t>
      </w:r>
      <w:r w:rsidRPr="00375C61">
        <w:rPr>
          <w:rFonts w:ascii="ＭＳ 明朝" w:hAnsi="ＭＳ 明朝" w:hint="eastAsia"/>
          <w:sz w:val="21"/>
          <w:szCs w:val="21"/>
        </w:rPr>
        <w:t>当該受付期限が配食サービス実施日でないときは</w:t>
      </w:r>
      <w:r w:rsidR="00057906">
        <w:rPr>
          <w:rFonts w:ascii="ＭＳ 明朝" w:hAnsi="ＭＳ 明朝" w:hint="eastAsia"/>
          <w:sz w:val="21"/>
          <w:szCs w:val="21"/>
        </w:rPr>
        <w:t>、</w:t>
      </w:r>
      <w:r w:rsidR="009C7D85" w:rsidRPr="00375C61">
        <w:rPr>
          <w:rFonts w:ascii="ＭＳ 明朝" w:hAnsi="ＭＳ 明朝" w:hint="eastAsia"/>
          <w:sz w:val="21"/>
          <w:szCs w:val="21"/>
        </w:rPr>
        <w:t>その直前の配食サ－ビス実施日まで受付期限日を繰り上げること</w:t>
      </w:r>
      <w:r w:rsidRPr="00375C61">
        <w:rPr>
          <w:rFonts w:ascii="ＭＳ 明朝" w:hAnsi="ＭＳ 明朝" w:hint="eastAsia"/>
          <w:sz w:val="21"/>
          <w:szCs w:val="21"/>
        </w:rPr>
        <w:t>。</w:t>
      </w:r>
    </w:p>
    <w:p w:rsidR="00D36D16" w:rsidRPr="00375C61" w:rsidRDefault="00D36D16" w:rsidP="00A8376B">
      <w:pPr>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 xml:space="preserve">　　　　受付期限を過ぎてから</w:t>
      </w:r>
      <w:r w:rsidR="009C7D85" w:rsidRPr="00375C61">
        <w:rPr>
          <w:rFonts w:ascii="ＭＳ 明朝" w:hAnsi="ＭＳ 明朝" w:hint="eastAsia"/>
          <w:sz w:val="21"/>
          <w:szCs w:val="21"/>
        </w:rPr>
        <w:t>利用者からキャンセルの</w:t>
      </w:r>
      <w:r w:rsidRPr="00375C61">
        <w:rPr>
          <w:rFonts w:ascii="ＭＳ 明朝" w:hAnsi="ＭＳ 明朝" w:hint="eastAsia"/>
          <w:sz w:val="21"/>
          <w:szCs w:val="21"/>
        </w:rPr>
        <w:t>連絡があった場合</w:t>
      </w:r>
      <w:r w:rsidR="00057906">
        <w:rPr>
          <w:rFonts w:ascii="ＭＳ 明朝" w:hAnsi="ＭＳ 明朝" w:hint="eastAsia"/>
          <w:sz w:val="21"/>
          <w:szCs w:val="21"/>
        </w:rPr>
        <w:t>、</w:t>
      </w:r>
      <w:r w:rsidRPr="00375C61">
        <w:rPr>
          <w:rFonts w:ascii="ＭＳ 明朝" w:hAnsi="ＭＳ 明朝" w:hint="eastAsia"/>
          <w:sz w:val="21"/>
          <w:szCs w:val="21"/>
        </w:rPr>
        <w:t>または</w:t>
      </w:r>
      <w:r w:rsidR="00057906">
        <w:rPr>
          <w:rFonts w:ascii="ＭＳ 明朝" w:hAnsi="ＭＳ 明朝" w:hint="eastAsia"/>
          <w:sz w:val="21"/>
          <w:szCs w:val="21"/>
        </w:rPr>
        <w:t>、</w:t>
      </w:r>
      <w:r w:rsidRPr="00375C61">
        <w:rPr>
          <w:rFonts w:ascii="ＭＳ 明朝" w:hAnsi="ＭＳ 明朝" w:hint="eastAsia"/>
          <w:sz w:val="21"/>
          <w:szCs w:val="21"/>
        </w:rPr>
        <w:t>連絡がなかった場合の利用料は利用者負担とする。</w:t>
      </w:r>
    </w:p>
    <w:p w:rsidR="00A447A2" w:rsidRPr="00375C61" w:rsidRDefault="00571A19" w:rsidP="00A8376B">
      <w:pPr>
        <w:spacing w:line="280" w:lineRule="exact"/>
        <w:ind w:firstLineChars="200" w:firstLine="482"/>
        <w:rPr>
          <w:rFonts w:ascii="ＭＳ 明朝" w:hAnsi="ＭＳ 明朝"/>
          <w:sz w:val="21"/>
          <w:szCs w:val="21"/>
        </w:rPr>
      </w:pPr>
      <w:r w:rsidRPr="00375C61">
        <w:rPr>
          <w:rFonts w:ascii="ＭＳ 明朝" w:hAnsi="ＭＳ 明朝" w:hint="eastAsia"/>
          <w:sz w:val="21"/>
          <w:szCs w:val="21"/>
        </w:rPr>
        <w:t>エ</w:t>
      </w:r>
      <w:r w:rsidR="002D6AD3" w:rsidRPr="00375C61">
        <w:rPr>
          <w:rFonts w:ascii="ＭＳ 明朝" w:hAnsi="ＭＳ 明朝" w:hint="eastAsia"/>
          <w:sz w:val="21"/>
          <w:szCs w:val="21"/>
        </w:rPr>
        <w:t xml:space="preserve">　</w:t>
      </w:r>
      <w:r w:rsidR="00E44A11" w:rsidRPr="00375C61">
        <w:rPr>
          <w:rFonts w:ascii="ＭＳ 明朝" w:hAnsi="ＭＳ 明朝" w:hint="eastAsia"/>
          <w:sz w:val="21"/>
          <w:szCs w:val="21"/>
        </w:rPr>
        <w:t>受渡方法</w:t>
      </w:r>
    </w:p>
    <w:p w:rsidR="00A447A2" w:rsidRPr="00375C61" w:rsidRDefault="00095F62" w:rsidP="00A8376B">
      <w:pPr>
        <w:spacing w:line="280" w:lineRule="exact"/>
        <w:ind w:firstLineChars="400" w:firstLine="964"/>
        <w:rPr>
          <w:rFonts w:ascii="ＭＳ 明朝" w:hAnsi="ＭＳ 明朝"/>
          <w:sz w:val="21"/>
          <w:szCs w:val="21"/>
        </w:rPr>
      </w:pPr>
      <w:r w:rsidRPr="00375C61">
        <w:rPr>
          <w:rFonts w:ascii="ＭＳ 明朝" w:hAnsi="ＭＳ 明朝" w:hint="eastAsia"/>
          <w:sz w:val="21"/>
          <w:szCs w:val="21"/>
        </w:rPr>
        <w:t>食事の受け渡しは</w:t>
      </w:r>
      <w:r w:rsidR="00057906">
        <w:rPr>
          <w:rFonts w:ascii="ＭＳ 明朝" w:hAnsi="ＭＳ 明朝" w:hint="eastAsia"/>
          <w:sz w:val="21"/>
          <w:szCs w:val="21"/>
        </w:rPr>
        <w:t>、</w:t>
      </w:r>
      <w:r w:rsidR="009C7D85" w:rsidRPr="00375C61">
        <w:rPr>
          <w:rFonts w:ascii="ＭＳ 明朝" w:hAnsi="ＭＳ 明朝" w:hint="eastAsia"/>
          <w:sz w:val="21"/>
          <w:szCs w:val="21"/>
        </w:rPr>
        <w:t>受注者から</w:t>
      </w:r>
      <w:r w:rsidRPr="00375C61">
        <w:rPr>
          <w:rFonts w:ascii="ＭＳ 明朝" w:hAnsi="ＭＳ 明朝" w:hint="eastAsia"/>
          <w:sz w:val="21"/>
          <w:szCs w:val="21"/>
        </w:rPr>
        <w:t>利用者本人への手渡しで行</w:t>
      </w:r>
      <w:r w:rsidR="00610FDB" w:rsidRPr="00375C61">
        <w:rPr>
          <w:rFonts w:ascii="ＭＳ 明朝" w:hAnsi="ＭＳ 明朝" w:hint="eastAsia"/>
          <w:sz w:val="21"/>
          <w:szCs w:val="21"/>
        </w:rPr>
        <w:t>う</w:t>
      </w:r>
      <w:r w:rsidR="00A447A2" w:rsidRPr="00375C61">
        <w:rPr>
          <w:rFonts w:ascii="ＭＳ 明朝" w:hAnsi="ＭＳ 明朝" w:hint="eastAsia"/>
          <w:sz w:val="21"/>
          <w:szCs w:val="21"/>
        </w:rPr>
        <w:t>。</w:t>
      </w:r>
    </w:p>
    <w:p w:rsidR="00A447A2" w:rsidRPr="00375C61" w:rsidRDefault="00A447A2" w:rsidP="00A8376B">
      <w:pPr>
        <w:spacing w:line="280" w:lineRule="exact"/>
        <w:ind w:leftChars="267" w:left="723" w:firstLineChars="100" w:firstLine="241"/>
        <w:rPr>
          <w:rFonts w:ascii="ＭＳ 明朝" w:hAnsi="ＭＳ 明朝"/>
          <w:sz w:val="21"/>
          <w:szCs w:val="21"/>
        </w:rPr>
      </w:pPr>
      <w:r w:rsidRPr="00375C61">
        <w:rPr>
          <w:rFonts w:ascii="ＭＳ 明朝" w:hAnsi="ＭＳ 明朝" w:hint="eastAsia"/>
          <w:sz w:val="21"/>
          <w:szCs w:val="21"/>
        </w:rPr>
        <w:t>ただし</w:t>
      </w:r>
      <w:r w:rsidR="00057906">
        <w:rPr>
          <w:rFonts w:ascii="ＭＳ 明朝" w:hAnsi="ＭＳ 明朝" w:hint="eastAsia"/>
          <w:sz w:val="21"/>
          <w:szCs w:val="21"/>
        </w:rPr>
        <w:t>、</w:t>
      </w:r>
      <w:r w:rsidR="00C42A95" w:rsidRPr="00375C61">
        <w:rPr>
          <w:rFonts w:ascii="ＭＳ 明朝" w:hAnsi="ＭＳ 明朝" w:hint="eastAsia"/>
          <w:sz w:val="21"/>
          <w:szCs w:val="21"/>
        </w:rPr>
        <w:t>やむを得ない事情があり利用者本人への手渡しで行うことができない場合は</w:t>
      </w:r>
      <w:r w:rsidR="00057906">
        <w:rPr>
          <w:rFonts w:ascii="ＭＳ 明朝" w:hAnsi="ＭＳ 明朝" w:hint="eastAsia"/>
          <w:sz w:val="21"/>
          <w:szCs w:val="21"/>
        </w:rPr>
        <w:t>、</w:t>
      </w:r>
      <w:r w:rsidRPr="00375C61">
        <w:rPr>
          <w:rFonts w:ascii="ＭＳ 明朝" w:hAnsi="ＭＳ 明朝" w:hint="eastAsia"/>
          <w:sz w:val="21"/>
          <w:szCs w:val="21"/>
        </w:rPr>
        <w:t>あらかじめ利用者と取り決めた方法で受け渡すことができる</w:t>
      </w:r>
      <w:r w:rsidR="00095F62" w:rsidRPr="00375C61">
        <w:rPr>
          <w:rFonts w:ascii="ＭＳ 明朝" w:hAnsi="ＭＳ 明朝" w:hint="eastAsia"/>
          <w:sz w:val="21"/>
          <w:szCs w:val="21"/>
        </w:rPr>
        <w:t>こととする。この場合</w:t>
      </w:r>
      <w:r w:rsidR="00057906">
        <w:rPr>
          <w:rFonts w:ascii="ＭＳ 明朝" w:hAnsi="ＭＳ 明朝" w:hint="eastAsia"/>
          <w:sz w:val="21"/>
          <w:szCs w:val="21"/>
        </w:rPr>
        <w:t>、</w:t>
      </w:r>
      <w:r w:rsidR="009C7D85" w:rsidRPr="00375C61">
        <w:rPr>
          <w:rFonts w:ascii="ＭＳ 明朝" w:hAnsi="ＭＳ 明朝" w:hint="eastAsia"/>
          <w:sz w:val="21"/>
          <w:szCs w:val="21"/>
        </w:rPr>
        <w:t>受注者は</w:t>
      </w:r>
      <w:r w:rsidR="00610FDB" w:rsidRPr="00375C61">
        <w:rPr>
          <w:rFonts w:ascii="ＭＳ 明朝" w:hAnsi="ＭＳ 明朝" w:hint="eastAsia"/>
          <w:sz w:val="21"/>
          <w:szCs w:val="21"/>
        </w:rPr>
        <w:t>電話又は再訪問により必ず安否確認を行うこと</w:t>
      </w:r>
      <w:r w:rsidRPr="00375C61">
        <w:rPr>
          <w:rFonts w:ascii="ＭＳ 明朝" w:hAnsi="ＭＳ 明朝" w:hint="eastAsia"/>
          <w:sz w:val="21"/>
          <w:szCs w:val="21"/>
        </w:rPr>
        <w:t>。</w:t>
      </w:r>
    </w:p>
    <w:p w:rsidR="00E44A11" w:rsidRPr="00375C61" w:rsidRDefault="00571A19" w:rsidP="00A8376B">
      <w:pPr>
        <w:spacing w:line="280" w:lineRule="exact"/>
        <w:ind w:firstLineChars="200" w:firstLine="482"/>
        <w:rPr>
          <w:rFonts w:ascii="ＭＳ 明朝" w:hAnsi="ＭＳ 明朝"/>
          <w:sz w:val="21"/>
          <w:szCs w:val="21"/>
        </w:rPr>
      </w:pPr>
      <w:r w:rsidRPr="00375C61">
        <w:rPr>
          <w:rFonts w:ascii="ＭＳ 明朝" w:hAnsi="ＭＳ 明朝" w:hint="eastAsia"/>
          <w:sz w:val="21"/>
          <w:szCs w:val="21"/>
        </w:rPr>
        <w:t>オ</w:t>
      </w:r>
      <w:r w:rsidR="002D6AD3" w:rsidRPr="00375C61">
        <w:rPr>
          <w:rFonts w:ascii="ＭＳ 明朝" w:hAnsi="ＭＳ 明朝" w:hint="eastAsia"/>
          <w:sz w:val="21"/>
          <w:szCs w:val="21"/>
        </w:rPr>
        <w:t xml:space="preserve">　</w:t>
      </w:r>
      <w:r w:rsidR="00E44A11" w:rsidRPr="00375C61">
        <w:rPr>
          <w:rFonts w:ascii="ＭＳ 明朝" w:hAnsi="ＭＳ 明朝" w:hint="eastAsia"/>
          <w:sz w:val="21"/>
          <w:szCs w:val="21"/>
        </w:rPr>
        <w:t>安否の確認</w:t>
      </w:r>
    </w:p>
    <w:p w:rsidR="00A447A2" w:rsidRPr="00375C61" w:rsidRDefault="002D6AD3" w:rsidP="00A8376B">
      <w:pPr>
        <w:spacing w:line="280" w:lineRule="exact"/>
        <w:ind w:leftChars="1" w:left="967" w:hangingChars="400" w:hanging="964"/>
        <w:rPr>
          <w:rFonts w:ascii="ＭＳ 明朝" w:hAnsi="ＭＳ 明朝"/>
          <w:sz w:val="21"/>
          <w:szCs w:val="21"/>
        </w:rPr>
      </w:pPr>
      <w:r w:rsidRPr="00375C61">
        <w:rPr>
          <w:rFonts w:ascii="ＭＳ 明朝" w:hAnsi="ＭＳ 明朝" w:hint="eastAsia"/>
          <w:sz w:val="21"/>
          <w:szCs w:val="21"/>
        </w:rPr>
        <w:t xml:space="preserve">　　</w:t>
      </w:r>
      <w:r w:rsidR="003A614C" w:rsidRPr="00375C61">
        <w:rPr>
          <w:rFonts w:ascii="ＭＳ 明朝" w:hAnsi="ＭＳ 明朝" w:hint="eastAsia"/>
          <w:sz w:val="21"/>
          <w:szCs w:val="21"/>
        </w:rPr>
        <w:t>（ア）</w:t>
      </w:r>
      <w:r w:rsidR="006548A6" w:rsidRPr="00375C61">
        <w:rPr>
          <w:rFonts w:ascii="ＭＳ 明朝" w:hAnsi="ＭＳ 明朝" w:hint="eastAsia"/>
          <w:sz w:val="21"/>
          <w:szCs w:val="21"/>
        </w:rPr>
        <w:t>受注者</w:t>
      </w:r>
      <w:r w:rsidR="00A447A2" w:rsidRPr="00375C61">
        <w:rPr>
          <w:rFonts w:ascii="ＭＳ 明朝" w:hAnsi="ＭＳ 明朝" w:hint="eastAsia"/>
          <w:sz w:val="21"/>
          <w:szCs w:val="21"/>
        </w:rPr>
        <w:t>は</w:t>
      </w:r>
      <w:r w:rsidR="00057906">
        <w:rPr>
          <w:rFonts w:ascii="ＭＳ 明朝" w:hAnsi="ＭＳ 明朝" w:hint="eastAsia"/>
          <w:sz w:val="21"/>
          <w:szCs w:val="21"/>
        </w:rPr>
        <w:t>、</w:t>
      </w:r>
      <w:r w:rsidR="009C7D85" w:rsidRPr="00375C61">
        <w:rPr>
          <w:rFonts w:ascii="ＭＳ 明朝" w:hAnsi="ＭＳ 明朝" w:hint="eastAsia"/>
          <w:sz w:val="21"/>
          <w:szCs w:val="21"/>
        </w:rPr>
        <w:t>配達時には利用者への声かけなどにより</w:t>
      </w:r>
      <w:r w:rsidR="00057906">
        <w:rPr>
          <w:rFonts w:ascii="ＭＳ 明朝" w:hAnsi="ＭＳ 明朝" w:hint="eastAsia"/>
          <w:sz w:val="21"/>
          <w:szCs w:val="21"/>
        </w:rPr>
        <w:t>、</w:t>
      </w:r>
      <w:r w:rsidR="009C7D85" w:rsidRPr="00375C61">
        <w:rPr>
          <w:rFonts w:ascii="ＭＳ 明朝" w:hAnsi="ＭＳ 明朝" w:hint="eastAsia"/>
          <w:sz w:val="21"/>
          <w:szCs w:val="21"/>
        </w:rPr>
        <w:t>必ず安否確認を行わなければならない。</w:t>
      </w:r>
    </w:p>
    <w:p w:rsidR="00A447A2" w:rsidRPr="00375C61" w:rsidRDefault="003A614C" w:rsidP="00A8376B">
      <w:pPr>
        <w:spacing w:line="280" w:lineRule="exact"/>
        <w:ind w:leftChars="178" w:left="964" w:hangingChars="200" w:hanging="482"/>
        <w:rPr>
          <w:rFonts w:ascii="ＭＳ 明朝" w:hAnsi="ＭＳ 明朝"/>
          <w:sz w:val="21"/>
          <w:szCs w:val="21"/>
        </w:rPr>
      </w:pPr>
      <w:r w:rsidRPr="00375C61">
        <w:rPr>
          <w:rFonts w:ascii="ＭＳ 明朝" w:hAnsi="ＭＳ 明朝" w:hint="eastAsia"/>
          <w:sz w:val="21"/>
          <w:szCs w:val="21"/>
        </w:rPr>
        <w:t>（イ）</w:t>
      </w:r>
      <w:r w:rsidR="009C7D85" w:rsidRPr="00375C61">
        <w:rPr>
          <w:rFonts w:ascii="ＭＳ 明朝" w:hAnsi="ＭＳ 明朝" w:hint="eastAsia"/>
          <w:sz w:val="21"/>
          <w:szCs w:val="21"/>
        </w:rPr>
        <w:t>利用者の</w:t>
      </w:r>
      <w:r w:rsidR="00A447A2" w:rsidRPr="00375C61">
        <w:rPr>
          <w:rFonts w:ascii="ＭＳ 明朝" w:hAnsi="ＭＳ 明朝" w:hint="eastAsia"/>
          <w:sz w:val="21"/>
          <w:szCs w:val="21"/>
        </w:rPr>
        <w:t>安否確認</w:t>
      </w:r>
      <w:r w:rsidR="009C7D85" w:rsidRPr="00375C61">
        <w:rPr>
          <w:rFonts w:ascii="ＭＳ 明朝" w:hAnsi="ＭＳ 明朝" w:hint="eastAsia"/>
          <w:sz w:val="21"/>
          <w:szCs w:val="21"/>
        </w:rPr>
        <w:t>が</w:t>
      </w:r>
      <w:r w:rsidR="00A447A2" w:rsidRPr="00375C61">
        <w:rPr>
          <w:rFonts w:ascii="ＭＳ 明朝" w:hAnsi="ＭＳ 明朝" w:hint="eastAsia"/>
          <w:sz w:val="21"/>
          <w:szCs w:val="21"/>
        </w:rPr>
        <w:t>できない場合</w:t>
      </w:r>
      <w:r w:rsidR="00057906">
        <w:rPr>
          <w:rFonts w:ascii="ＭＳ 明朝" w:hAnsi="ＭＳ 明朝" w:hint="eastAsia"/>
          <w:sz w:val="21"/>
          <w:szCs w:val="21"/>
        </w:rPr>
        <w:t>、</w:t>
      </w:r>
      <w:r w:rsidR="00A447A2" w:rsidRPr="00375C61">
        <w:rPr>
          <w:rFonts w:ascii="ＭＳ 明朝" w:hAnsi="ＭＳ 明朝" w:hint="eastAsia"/>
          <w:sz w:val="21"/>
          <w:szCs w:val="21"/>
        </w:rPr>
        <w:t>または</w:t>
      </w:r>
      <w:r w:rsidR="00057906">
        <w:rPr>
          <w:rFonts w:ascii="ＭＳ 明朝" w:hAnsi="ＭＳ 明朝" w:hint="eastAsia"/>
          <w:sz w:val="21"/>
          <w:szCs w:val="21"/>
        </w:rPr>
        <w:t>、</w:t>
      </w:r>
      <w:r w:rsidR="00A447A2" w:rsidRPr="00375C61">
        <w:rPr>
          <w:rFonts w:ascii="ＭＳ 明朝" w:hAnsi="ＭＳ 明朝" w:hint="eastAsia"/>
          <w:sz w:val="21"/>
          <w:szCs w:val="21"/>
        </w:rPr>
        <w:t>安否確認の際に</w:t>
      </w:r>
      <w:r w:rsidR="0049323C" w:rsidRPr="00375C61">
        <w:rPr>
          <w:rFonts w:ascii="ＭＳ 明朝" w:hAnsi="ＭＳ 明朝" w:hint="eastAsia"/>
          <w:sz w:val="21"/>
          <w:szCs w:val="21"/>
        </w:rPr>
        <w:t>異変</w:t>
      </w:r>
      <w:r w:rsidR="00A447A2" w:rsidRPr="00375C61">
        <w:rPr>
          <w:rFonts w:ascii="ＭＳ 明朝" w:hAnsi="ＭＳ 明朝" w:hint="eastAsia"/>
          <w:sz w:val="21"/>
          <w:szCs w:val="21"/>
        </w:rPr>
        <w:t>を発見した場合は</w:t>
      </w:r>
      <w:r w:rsidR="00057906">
        <w:rPr>
          <w:rFonts w:ascii="ＭＳ 明朝" w:hAnsi="ＭＳ 明朝" w:hint="eastAsia"/>
          <w:sz w:val="21"/>
          <w:szCs w:val="21"/>
        </w:rPr>
        <w:t>、</w:t>
      </w:r>
      <w:r w:rsidR="009C7D85" w:rsidRPr="00375C61">
        <w:rPr>
          <w:rFonts w:ascii="ＭＳ 明朝" w:hAnsi="ＭＳ 明朝" w:hint="eastAsia"/>
          <w:sz w:val="21"/>
          <w:szCs w:val="21"/>
        </w:rPr>
        <w:t>受注者は</w:t>
      </w:r>
      <w:r w:rsidR="00A447A2" w:rsidRPr="00375C61">
        <w:rPr>
          <w:rFonts w:ascii="ＭＳ 明朝" w:hAnsi="ＭＳ 明朝" w:hint="eastAsia"/>
          <w:sz w:val="21"/>
          <w:szCs w:val="21"/>
        </w:rPr>
        <w:t>速やかに関係機関に連絡することとする。</w:t>
      </w:r>
    </w:p>
    <w:p w:rsidR="00E44A11" w:rsidRPr="00375C61" w:rsidRDefault="002D6AD3" w:rsidP="00A8376B">
      <w:pPr>
        <w:spacing w:line="280" w:lineRule="exact"/>
        <w:rPr>
          <w:rFonts w:ascii="ＭＳ 明朝" w:hAnsi="ＭＳ 明朝"/>
          <w:sz w:val="21"/>
          <w:szCs w:val="21"/>
        </w:rPr>
      </w:pPr>
      <w:r w:rsidRPr="00375C61">
        <w:rPr>
          <w:rFonts w:ascii="ＭＳ 明朝" w:hAnsi="ＭＳ 明朝" w:hint="eastAsia"/>
          <w:sz w:val="21"/>
          <w:szCs w:val="21"/>
        </w:rPr>
        <w:t>（</w:t>
      </w:r>
      <w:r w:rsidR="00571A19" w:rsidRPr="00375C61">
        <w:rPr>
          <w:rFonts w:ascii="ＭＳ 明朝" w:hAnsi="ＭＳ 明朝" w:hint="eastAsia"/>
          <w:sz w:val="21"/>
          <w:szCs w:val="21"/>
        </w:rPr>
        <w:t>４</w:t>
      </w:r>
      <w:r w:rsidRPr="00375C61">
        <w:rPr>
          <w:rFonts w:ascii="ＭＳ 明朝" w:hAnsi="ＭＳ 明朝" w:hint="eastAsia"/>
          <w:sz w:val="21"/>
          <w:szCs w:val="21"/>
        </w:rPr>
        <w:t>）</w:t>
      </w:r>
      <w:r w:rsidR="00E44A11" w:rsidRPr="00375C61">
        <w:rPr>
          <w:rFonts w:ascii="ＭＳ 明朝" w:hAnsi="ＭＳ 明朝" w:hint="eastAsia"/>
          <w:sz w:val="21"/>
          <w:szCs w:val="21"/>
        </w:rPr>
        <w:t>身分証明書の携帯</w:t>
      </w:r>
    </w:p>
    <w:p w:rsidR="00E44A11" w:rsidRPr="00375C61" w:rsidRDefault="002D6AD3" w:rsidP="00A8376B">
      <w:pPr>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 xml:space="preserve">　　　　</w:t>
      </w:r>
      <w:r w:rsidR="00E44A11" w:rsidRPr="00375C61">
        <w:rPr>
          <w:rFonts w:ascii="ＭＳ 明朝" w:hAnsi="ＭＳ 明朝" w:hint="eastAsia"/>
          <w:sz w:val="21"/>
          <w:szCs w:val="21"/>
        </w:rPr>
        <w:t>配達に従事する者は</w:t>
      </w:r>
      <w:r w:rsidR="00057906">
        <w:rPr>
          <w:rFonts w:ascii="ＭＳ 明朝" w:hAnsi="ＭＳ 明朝" w:hint="eastAsia"/>
          <w:sz w:val="21"/>
          <w:szCs w:val="21"/>
        </w:rPr>
        <w:t>、</w:t>
      </w:r>
      <w:r w:rsidR="00E44A11" w:rsidRPr="00375C61">
        <w:rPr>
          <w:rFonts w:ascii="ＭＳ 明朝" w:hAnsi="ＭＳ 明朝" w:hint="eastAsia"/>
          <w:sz w:val="21"/>
          <w:szCs w:val="21"/>
        </w:rPr>
        <w:t>身分を証明する証票を携帯するとともに</w:t>
      </w:r>
      <w:r w:rsidR="00057906">
        <w:rPr>
          <w:rFonts w:ascii="ＭＳ 明朝" w:hAnsi="ＭＳ 明朝" w:hint="eastAsia"/>
          <w:sz w:val="21"/>
          <w:szCs w:val="21"/>
        </w:rPr>
        <w:t>、</w:t>
      </w:r>
      <w:r w:rsidR="00E44A11" w:rsidRPr="00375C61">
        <w:rPr>
          <w:rFonts w:ascii="ＭＳ 明朝" w:hAnsi="ＭＳ 明朝" w:hint="eastAsia"/>
          <w:sz w:val="21"/>
          <w:szCs w:val="21"/>
        </w:rPr>
        <w:t>利用者又はその家族等から請求があったときは</w:t>
      </w:r>
      <w:r w:rsidR="00057906">
        <w:rPr>
          <w:rFonts w:ascii="ＭＳ 明朝" w:hAnsi="ＭＳ 明朝" w:hint="eastAsia"/>
          <w:sz w:val="21"/>
          <w:szCs w:val="21"/>
        </w:rPr>
        <w:t>、</w:t>
      </w:r>
      <w:r w:rsidR="00E44A11" w:rsidRPr="00375C61">
        <w:rPr>
          <w:rFonts w:ascii="ＭＳ 明朝" w:hAnsi="ＭＳ 明朝" w:hint="eastAsia"/>
          <w:sz w:val="21"/>
          <w:szCs w:val="21"/>
        </w:rPr>
        <w:t>これを提示しなければならない。</w:t>
      </w:r>
    </w:p>
    <w:p w:rsidR="00E44A11" w:rsidRPr="00375C61" w:rsidRDefault="002D6AD3" w:rsidP="00A8376B">
      <w:pPr>
        <w:spacing w:line="280" w:lineRule="exact"/>
        <w:rPr>
          <w:rFonts w:ascii="ＭＳ 明朝" w:hAnsi="ＭＳ 明朝"/>
          <w:sz w:val="21"/>
          <w:szCs w:val="21"/>
        </w:rPr>
      </w:pPr>
      <w:r w:rsidRPr="00375C61">
        <w:rPr>
          <w:rFonts w:ascii="ＭＳ 明朝" w:hAnsi="ＭＳ 明朝" w:hint="eastAsia"/>
          <w:sz w:val="21"/>
          <w:szCs w:val="21"/>
        </w:rPr>
        <w:t>（</w:t>
      </w:r>
      <w:r w:rsidR="00571A19" w:rsidRPr="00375C61">
        <w:rPr>
          <w:rFonts w:ascii="ＭＳ 明朝" w:hAnsi="ＭＳ 明朝" w:hint="eastAsia"/>
          <w:sz w:val="21"/>
          <w:szCs w:val="21"/>
        </w:rPr>
        <w:t>５</w:t>
      </w:r>
      <w:r w:rsidRPr="00375C61">
        <w:rPr>
          <w:rFonts w:ascii="ＭＳ 明朝" w:hAnsi="ＭＳ 明朝" w:hint="eastAsia"/>
          <w:sz w:val="21"/>
          <w:szCs w:val="21"/>
        </w:rPr>
        <w:t>）</w:t>
      </w:r>
      <w:r w:rsidR="00E44A11" w:rsidRPr="00375C61">
        <w:rPr>
          <w:rFonts w:ascii="ＭＳ 明朝" w:hAnsi="ＭＳ 明朝" w:hint="eastAsia"/>
          <w:sz w:val="21"/>
          <w:szCs w:val="21"/>
        </w:rPr>
        <w:t>サービス利用状況の記録</w:t>
      </w:r>
    </w:p>
    <w:p w:rsidR="00E44A11" w:rsidRPr="00375C61" w:rsidRDefault="002D6AD3" w:rsidP="00A8376B">
      <w:pPr>
        <w:spacing w:line="280" w:lineRule="exact"/>
        <w:rPr>
          <w:rFonts w:ascii="ＭＳ 明朝" w:hAnsi="ＭＳ 明朝"/>
          <w:sz w:val="21"/>
          <w:szCs w:val="21"/>
        </w:rPr>
      </w:pPr>
      <w:r w:rsidRPr="00375C61">
        <w:rPr>
          <w:rFonts w:ascii="ＭＳ 明朝" w:hAnsi="ＭＳ 明朝" w:hint="eastAsia"/>
          <w:sz w:val="21"/>
          <w:szCs w:val="21"/>
        </w:rPr>
        <w:t xml:space="preserve">　　　　</w:t>
      </w:r>
      <w:r w:rsidR="009C7D85" w:rsidRPr="00375C61">
        <w:rPr>
          <w:rFonts w:ascii="ＭＳ 明朝" w:hAnsi="ＭＳ 明朝" w:hint="eastAsia"/>
          <w:sz w:val="21"/>
          <w:szCs w:val="21"/>
        </w:rPr>
        <w:t>受注者は</w:t>
      </w:r>
      <w:r w:rsidR="00057906">
        <w:rPr>
          <w:rFonts w:ascii="ＭＳ 明朝" w:hAnsi="ＭＳ 明朝" w:hint="eastAsia"/>
          <w:sz w:val="21"/>
          <w:szCs w:val="21"/>
        </w:rPr>
        <w:t>、</w:t>
      </w:r>
      <w:r w:rsidR="00E44A11" w:rsidRPr="00375C61">
        <w:rPr>
          <w:rFonts w:ascii="ＭＳ 明朝" w:hAnsi="ＭＳ 明朝" w:hint="eastAsia"/>
          <w:sz w:val="21"/>
          <w:szCs w:val="21"/>
        </w:rPr>
        <w:t>利用者</w:t>
      </w:r>
      <w:r w:rsidR="008F7760" w:rsidRPr="00375C61">
        <w:rPr>
          <w:rFonts w:ascii="ＭＳ 明朝" w:hAnsi="ＭＳ 明朝" w:hint="eastAsia"/>
          <w:sz w:val="21"/>
          <w:szCs w:val="21"/>
        </w:rPr>
        <w:t>毎</w:t>
      </w:r>
      <w:r w:rsidR="00E44A11" w:rsidRPr="00375C61">
        <w:rPr>
          <w:rFonts w:ascii="ＭＳ 明朝" w:hAnsi="ＭＳ 明朝" w:hint="eastAsia"/>
          <w:sz w:val="21"/>
          <w:szCs w:val="21"/>
        </w:rPr>
        <w:t>にサービス利用状況を記録することとする。</w:t>
      </w:r>
    </w:p>
    <w:p w:rsidR="00E44A11" w:rsidRPr="00375C61" w:rsidRDefault="00571A19" w:rsidP="00A8376B">
      <w:pPr>
        <w:spacing w:line="280" w:lineRule="exact"/>
        <w:rPr>
          <w:rFonts w:ascii="ＭＳ 明朝" w:hAnsi="ＭＳ 明朝"/>
          <w:sz w:val="21"/>
          <w:szCs w:val="21"/>
        </w:rPr>
      </w:pPr>
      <w:r w:rsidRPr="00375C61">
        <w:rPr>
          <w:rFonts w:ascii="ＭＳ 明朝" w:hAnsi="ＭＳ 明朝" w:hint="eastAsia"/>
          <w:sz w:val="21"/>
          <w:szCs w:val="21"/>
        </w:rPr>
        <w:t>（６</w:t>
      </w:r>
      <w:r w:rsidR="002D6AD3" w:rsidRPr="00375C61">
        <w:rPr>
          <w:rFonts w:ascii="ＭＳ 明朝" w:hAnsi="ＭＳ 明朝" w:hint="eastAsia"/>
          <w:sz w:val="21"/>
          <w:szCs w:val="21"/>
        </w:rPr>
        <w:t>）</w:t>
      </w:r>
      <w:r w:rsidR="00200543" w:rsidRPr="00375C61">
        <w:rPr>
          <w:rFonts w:ascii="ＭＳ 明朝" w:hAnsi="ＭＳ 明朝" w:hint="eastAsia"/>
          <w:sz w:val="21"/>
          <w:szCs w:val="21"/>
        </w:rPr>
        <w:t>サービスの</w:t>
      </w:r>
      <w:r w:rsidR="00A447A2" w:rsidRPr="00375C61">
        <w:rPr>
          <w:rFonts w:ascii="ＭＳ 明朝" w:hAnsi="ＭＳ 明朝" w:hint="eastAsia"/>
          <w:sz w:val="21"/>
          <w:szCs w:val="21"/>
        </w:rPr>
        <w:t>向上及び</w:t>
      </w:r>
      <w:r w:rsidR="00200543" w:rsidRPr="00375C61">
        <w:rPr>
          <w:rFonts w:ascii="ＭＳ 明朝" w:hAnsi="ＭＳ 明朝" w:hint="eastAsia"/>
          <w:sz w:val="21"/>
          <w:szCs w:val="21"/>
        </w:rPr>
        <w:t>改善</w:t>
      </w:r>
    </w:p>
    <w:p w:rsidR="00CD2E36" w:rsidRPr="00375C61" w:rsidRDefault="002D6AD3" w:rsidP="00D26AA8">
      <w:pPr>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 xml:space="preserve">　　　　</w:t>
      </w:r>
      <w:r w:rsidR="009C7D85" w:rsidRPr="00375C61">
        <w:rPr>
          <w:rFonts w:ascii="ＭＳ 明朝" w:hAnsi="ＭＳ 明朝" w:hint="eastAsia"/>
          <w:sz w:val="21"/>
          <w:szCs w:val="21"/>
        </w:rPr>
        <w:t>受注者は</w:t>
      </w:r>
      <w:r w:rsidR="00057906">
        <w:rPr>
          <w:rFonts w:ascii="ＭＳ 明朝" w:hAnsi="ＭＳ 明朝" w:hint="eastAsia"/>
          <w:sz w:val="21"/>
          <w:szCs w:val="21"/>
        </w:rPr>
        <w:t>、</w:t>
      </w:r>
      <w:r w:rsidR="009856AE" w:rsidRPr="00375C61">
        <w:rPr>
          <w:rFonts w:ascii="ＭＳ 明朝" w:hAnsi="ＭＳ 明朝" w:hint="eastAsia"/>
          <w:sz w:val="21"/>
          <w:szCs w:val="21"/>
        </w:rPr>
        <w:t>配達時もしくは電話で</w:t>
      </w:r>
      <w:r w:rsidR="00057906">
        <w:rPr>
          <w:rFonts w:ascii="ＭＳ 明朝" w:hAnsi="ＭＳ 明朝" w:hint="eastAsia"/>
          <w:sz w:val="21"/>
          <w:szCs w:val="21"/>
        </w:rPr>
        <w:t>、</w:t>
      </w:r>
      <w:r w:rsidR="009C7D85" w:rsidRPr="00375C61">
        <w:rPr>
          <w:rFonts w:ascii="ＭＳ 明朝" w:hAnsi="ＭＳ 明朝" w:hint="eastAsia"/>
          <w:sz w:val="21"/>
          <w:szCs w:val="21"/>
        </w:rPr>
        <w:t>日頃から</w:t>
      </w:r>
      <w:r w:rsidR="009856AE" w:rsidRPr="00375C61">
        <w:rPr>
          <w:rFonts w:ascii="ＭＳ 明朝" w:hAnsi="ＭＳ 明朝" w:hint="eastAsia"/>
          <w:sz w:val="21"/>
          <w:szCs w:val="21"/>
        </w:rPr>
        <w:t>積極的に</w:t>
      </w:r>
      <w:r w:rsidR="009C7D85" w:rsidRPr="00375C61">
        <w:rPr>
          <w:rFonts w:ascii="ＭＳ 明朝" w:hAnsi="ＭＳ 明朝" w:hint="eastAsia"/>
          <w:sz w:val="21"/>
          <w:szCs w:val="21"/>
        </w:rPr>
        <w:t>利用者の意見を</w:t>
      </w:r>
      <w:r w:rsidR="009856AE" w:rsidRPr="00375C61">
        <w:rPr>
          <w:rFonts w:ascii="ＭＳ 明朝" w:hAnsi="ＭＳ 明朝" w:hint="eastAsia"/>
          <w:sz w:val="21"/>
          <w:szCs w:val="21"/>
        </w:rPr>
        <w:t>聴き取ることと</w:t>
      </w:r>
      <w:r w:rsidR="0030180F" w:rsidRPr="00375C61">
        <w:rPr>
          <w:rFonts w:ascii="ＭＳ 明朝" w:hAnsi="ＭＳ 明朝" w:hint="eastAsia"/>
          <w:sz w:val="21"/>
          <w:szCs w:val="21"/>
        </w:rPr>
        <w:t>し</w:t>
      </w:r>
      <w:r w:rsidR="00057906">
        <w:rPr>
          <w:rFonts w:ascii="ＭＳ 明朝" w:hAnsi="ＭＳ 明朝" w:hint="eastAsia"/>
          <w:sz w:val="21"/>
          <w:szCs w:val="21"/>
        </w:rPr>
        <w:t>、</w:t>
      </w:r>
      <w:r w:rsidR="00C42814" w:rsidRPr="00375C61">
        <w:rPr>
          <w:rFonts w:ascii="ＭＳ 明朝" w:hAnsi="ＭＳ 明朝" w:hint="eastAsia"/>
          <w:sz w:val="21"/>
          <w:szCs w:val="21"/>
        </w:rPr>
        <w:t>献立・味付け・配達</w:t>
      </w:r>
      <w:r w:rsidR="009856AE" w:rsidRPr="00375C61">
        <w:rPr>
          <w:rFonts w:ascii="ＭＳ 明朝" w:hAnsi="ＭＳ 明朝" w:hint="eastAsia"/>
          <w:sz w:val="21"/>
          <w:szCs w:val="21"/>
        </w:rPr>
        <w:t>時間等事業者のサービス向上・改善に反映させること</w:t>
      </w:r>
      <w:r w:rsidR="00F30072" w:rsidRPr="00375C61">
        <w:rPr>
          <w:rFonts w:ascii="ＭＳ 明朝" w:hAnsi="ＭＳ 明朝" w:hint="eastAsia"/>
          <w:sz w:val="21"/>
          <w:szCs w:val="21"/>
        </w:rPr>
        <w:t>と</w:t>
      </w:r>
      <w:r w:rsidR="009856AE" w:rsidRPr="00375C61">
        <w:rPr>
          <w:rFonts w:ascii="ＭＳ 明朝" w:hAnsi="ＭＳ 明朝" w:hint="eastAsia"/>
          <w:sz w:val="21"/>
          <w:szCs w:val="21"/>
        </w:rPr>
        <w:t>する。</w:t>
      </w:r>
    </w:p>
    <w:p w:rsidR="00D26AA8" w:rsidRPr="00375C61" w:rsidRDefault="00D26AA8" w:rsidP="00A8376B">
      <w:pPr>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（７）利用者の状況把握及びフォローアップ</w:t>
      </w:r>
    </w:p>
    <w:p w:rsidR="00D26AA8" w:rsidRPr="00375C61" w:rsidRDefault="00CD140A" w:rsidP="000E530B">
      <w:pPr>
        <w:spacing w:line="280" w:lineRule="exact"/>
        <w:ind w:leftChars="300" w:left="813" w:firstLineChars="100" w:firstLine="241"/>
        <w:rPr>
          <w:rFonts w:ascii="ＭＳ 明朝" w:hAnsi="ＭＳ 明朝"/>
          <w:sz w:val="21"/>
          <w:szCs w:val="21"/>
        </w:rPr>
      </w:pPr>
      <w:r w:rsidRPr="00375C61">
        <w:rPr>
          <w:rFonts w:ascii="ＭＳ 明朝" w:hAnsi="ＭＳ 明朝" w:hint="eastAsia"/>
          <w:sz w:val="21"/>
          <w:szCs w:val="21"/>
        </w:rPr>
        <w:t>定期的に利用者の状況把握を行うこと。また</w:t>
      </w:r>
      <w:r w:rsidR="00057906">
        <w:rPr>
          <w:rFonts w:ascii="ＭＳ 明朝" w:hAnsi="ＭＳ 明朝" w:hint="eastAsia"/>
          <w:sz w:val="21"/>
          <w:szCs w:val="21"/>
        </w:rPr>
        <w:t>、</w:t>
      </w:r>
      <w:r w:rsidRPr="00375C61">
        <w:rPr>
          <w:rFonts w:ascii="ＭＳ 明朝" w:hAnsi="ＭＳ 明朝" w:hint="eastAsia"/>
          <w:sz w:val="21"/>
          <w:szCs w:val="21"/>
        </w:rPr>
        <w:t>地域包括支援センター</w:t>
      </w:r>
      <w:r w:rsidR="00057906">
        <w:rPr>
          <w:rFonts w:ascii="ＭＳ 明朝" w:hAnsi="ＭＳ 明朝" w:hint="eastAsia"/>
          <w:sz w:val="21"/>
          <w:szCs w:val="21"/>
        </w:rPr>
        <w:t>、</w:t>
      </w:r>
      <w:r w:rsidR="00AB76FD" w:rsidRPr="00375C61">
        <w:rPr>
          <w:rFonts w:ascii="ＭＳ 明朝" w:hAnsi="ＭＳ 明朝" w:hint="eastAsia"/>
          <w:sz w:val="21"/>
          <w:szCs w:val="21"/>
        </w:rPr>
        <w:t>居宅介護支援事業所</w:t>
      </w:r>
      <w:r w:rsidRPr="00375C61">
        <w:rPr>
          <w:rFonts w:ascii="ＭＳ 明朝" w:hAnsi="ＭＳ 明朝" w:hint="eastAsia"/>
          <w:sz w:val="21"/>
          <w:szCs w:val="21"/>
        </w:rPr>
        <w:t>及び</w:t>
      </w:r>
      <w:r w:rsidR="00AB76FD" w:rsidRPr="00375C61">
        <w:rPr>
          <w:rFonts w:ascii="ＭＳ 明朝" w:hAnsi="ＭＳ 明朝" w:hint="eastAsia"/>
          <w:sz w:val="21"/>
          <w:szCs w:val="21"/>
        </w:rPr>
        <w:t>小規模多機能型居宅介護等</w:t>
      </w:r>
      <w:r w:rsidRPr="00375C61">
        <w:rPr>
          <w:rFonts w:ascii="ＭＳ 明朝" w:hAnsi="ＭＳ 明朝" w:hint="eastAsia"/>
          <w:sz w:val="21"/>
          <w:szCs w:val="21"/>
        </w:rPr>
        <w:t>から利用者に関わる情報</w:t>
      </w:r>
      <w:r w:rsidR="00D26AA8" w:rsidRPr="00375C61">
        <w:rPr>
          <w:rFonts w:ascii="ＭＳ 明朝" w:hAnsi="ＭＳ 明朝" w:hint="eastAsia"/>
          <w:sz w:val="21"/>
          <w:szCs w:val="21"/>
        </w:rPr>
        <w:t>提供を受けた場合は</w:t>
      </w:r>
      <w:r w:rsidR="00057906">
        <w:rPr>
          <w:rFonts w:ascii="ＭＳ 明朝" w:hAnsi="ＭＳ 明朝" w:hint="eastAsia"/>
          <w:sz w:val="21"/>
          <w:szCs w:val="21"/>
        </w:rPr>
        <w:t>、</w:t>
      </w:r>
      <w:r w:rsidR="00D26AA8" w:rsidRPr="00375C61">
        <w:rPr>
          <w:rFonts w:ascii="ＭＳ 明朝" w:hAnsi="ＭＳ 明朝" w:hint="eastAsia"/>
          <w:sz w:val="21"/>
          <w:szCs w:val="21"/>
        </w:rPr>
        <w:t>「地域高齢者等の健康支援を推進する配食事業の栄養管理に関するガイドライン」に準じ</w:t>
      </w:r>
      <w:r w:rsidR="00057906">
        <w:rPr>
          <w:rFonts w:ascii="ＭＳ 明朝" w:hAnsi="ＭＳ 明朝" w:hint="eastAsia"/>
          <w:sz w:val="21"/>
          <w:szCs w:val="21"/>
        </w:rPr>
        <w:t>、</w:t>
      </w:r>
      <w:r w:rsidR="00D26AA8" w:rsidRPr="00375C61">
        <w:rPr>
          <w:rFonts w:ascii="ＭＳ 明朝" w:hAnsi="ＭＳ 明朝" w:hint="eastAsia"/>
          <w:sz w:val="21"/>
          <w:szCs w:val="21"/>
        </w:rPr>
        <w:t>「配食注文時のアセスメント及び継続時のフォローアップにおける確認項目</w:t>
      </w:r>
      <w:r w:rsidR="000E530B" w:rsidRPr="00375C61">
        <w:rPr>
          <w:rFonts w:ascii="ＭＳ 明朝" w:hAnsi="ＭＳ 明朝" w:hint="eastAsia"/>
          <w:sz w:val="21"/>
          <w:szCs w:val="21"/>
        </w:rPr>
        <w:t>例</w:t>
      </w:r>
      <w:r w:rsidR="00D26AA8" w:rsidRPr="00375C61">
        <w:rPr>
          <w:rFonts w:ascii="ＭＳ 明朝" w:hAnsi="ＭＳ 明朝" w:hint="eastAsia"/>
          <w:sz w:val="21"/>
          <w:szCs w:val="21"/>
        </w:rPr>
        <w:t>」</w:t>
      </w:r>
      <w:r w:rsidR="00B87EBC" w:rsidRPr="00375C61">
        <w:rPr>
          <w:rFonts w:ascii="ＭＳ 明朝" w:hAnsi="ＭＳ 明朝" w:hint="eastAsia"/>
          <w:sz w:val="21"/>
          <w:szCs w:val="21"/>
        </w:rPr>
        <w:t>等により</w:t>
      </w:r>
      <w:r w:rsidR="00057906">
        <w:rPr>
          <w:rFonts w:ascii="ＭＳ 明朝" w:hAnsi="ＭＳ 明朝" w:hint="eastAsia"/>
          <w:sz w:val="21"/>
          <w:szCs w:val="21"/>
        </w:rPr>
        <w:t>、</w:t>
      </w:r>
      <w:r w:rsidR="00B87EBC" w:rsidRPr="00375C61">
        <w:rPr>
          <w:rFonts w:ascii="ＭＳ 明朝" w:hAnsi="ＭＳ 明朝" w:hint="eastAsia"/>
          <w:sz w:val="21"/>
          <w:szCs w:val="21"/>
        </w:rPr>
        <w:t>適宜</w:t>
      </w:r>
      <w:r w:rsidR="00057906">
        <w:rPr>
          <w:rFonts w:ascii="ＭＳ 明朝" w:hAnsi="ＭＳ 明朝" w:hint="eastAsia"/>
          <w:sz w:val="21"/>
          <w:szCs w:val="21"/>
        </w:rPr>
        <w:t>、</w:t>
      </w:r>
      <w:r w:rsidR="00B87EBC" w:rsidRPr="00375C61">
        <w:rPr>
          <w:rFonts w:ascii="ＭＳ 明朝" w:hAnsi="ＭＳ 明朝" w:hint="eastAsia"/>
          <w:sz w:val="21"/>
          <w:szCs w:val="21"/>
        </w:rPr>
        <w:t>フォローアップを行うよう努めなければならない。</w:t>
      </w:r>
    </w:p>
    <w:p w:rsidR="00B72C0D" w:rsidRPr="00375C61" w:rsidRDefault="00B72C0D" w:rsidP="00A8376B">
      <w:pPr>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w:t>
      </w:r>
      <w:r w:rsidR="000E530B" w:rsidRPr="00375C61">
        <w:rPr>
          <w:rFonts w:ascii="ＭＳ 明朝" w:hAnsi="ＭＳ 明朝" w:hint="eastAsia"/>
          <w:sz w:val="21"/>
          <w:szCs w:val="21"/>
        </w:rPr>
        <w:t>８</w:t>
      </w:r>
      <w:r w:rsidRPr="00375C61">
        <w:rPr>
          <w:rFonts w:ascii="ＭＳ 明朝" w:hAnsi="ＭＳ 明朝" w:hint="eastAsia"/>
          <w:sz w:val="21"/>
          <w:szCs w:val="21"/>
        </w:rPr>
        <w:t>）食事の検査</w:t>
      </w:r>
    </w:p>
    <w:p w:rsidR="00B72C0D" w:rsidRPr="00375C61" w:rsidRDefault="00182763" w:rsidP="00A8376B">
      <w:pPr>
        <w:spacing w:line="280" w:lineRule="exact"/>
        <w:ind w:leftChars="267" w:left="723" w:firstLineChars="100" w:firstLine="241"/>
        <w:rPr>
          <w:rFonts w:ascii="ＭＳ 明朝" w:hAnsi="ＭＳ 明朝"/>
          <w:sz w:val="21"/>
          <w:szCs w:val="21"/>
        </w:rPr>
      </w:pPr>
      <w:r w:rsidRPr="00375C61">
        <w:rPr>
          <w:rFonts w:ascii="ＭＳ 明朝" w:hAnsi="ＭＳ 明朝" w:hint="eastAsia"/>
          <w:sz w:val="21"/>
          <w:szCs w:val="21"/>
        </w:rPr>
        <w:t>配食サービスの食事の検査（以下「検食」という。）を発注者が求めるときは</w:t>
      </w:r>
      <w:r w:rsidR="00057906">
        <w:rPr>
          <w:rFonts w:ascii="ＭＳ 明朝" w:hAnsi="ＭＳ 明朝" w:hint="eastAsia"/>
          <w:sz w:val="21"/>
          <w:szCs w:val="21"/>
        </w:rPr>
        <w:t>、</w:t>
      </w:r>
      <w:r w:rsidRPr="00375C61">
        <w:rPr>
          <w:rFonts w:ascii="ＭＳ 明朝" w:hAnsi="ＭＳ 明朝" w:hint="eastAsia"/>
          <w:sz w:val="21"/>
          <w:szCs w:val="21"/>
        </w:rPr>
        <w:t>受注者はこれに応じなければならない</w:t>
      </w:r>
      <w:r w:rsidR="00B72C0D" w:rsidRPr="00375C61">
        <w:rPr>
          <w:rFonts w:ascii="ＭＳ 明朝" w:hAnsi="ＭＳ 明朝" w:hint="eastAsia"/>
          <w:sz w:val="21"/>
          <w:szCs w:val="21"/>
        </w:rPr>
        <w:t>。この場合</w:t>
      </w:r>
      <w:r w:rsidR="00057906">
        <w:rPr>
          <w:rFonts w:ascii="ＭＳ 明朝" w:hAnsi="ＭＳ 明朝" w:hint="eastAsia"/>
          <w:sz w:val="21"/>
          <w:szCs w:val="21"/>
        </w:rPr>
        <w:t>、</w:t>
      </w:r>
      <w:r w:rsidR="00B72C0D" w:rsidRPr="00375C61">
        <w:rPr>
          <w:rFonts w:ascii="ＭＳ 明朝" w:hAnsi="ＭＳ 明朝" w:hint="eastAsia"/>
          <w:sz w:val="21"/>
          <w:szCs w:val="21"/>
        </w:rPr>
        <w:t>検食の食事の配達</w:t>
      </w:r>
      <w:r w:rsidR="00057906">
        <w:rPr>
          <w:rFonts w:ascii="ＭＳ 明朝" w:hAnsi="ＭＳ 明朝" w:hint="eastAsia"/>
          <w:sz w:val="21"/>
          <w:szCs w:val="21"/>
        </w:rPr>
        <w:t>、</w:t>
      </w:r>
      <w:r w:rsidR="00B72C0D" w:rsidRPr="00375C61">
        <w:rPr>
          <w:rFonts w:ascii="ＭＳ 明朝" w:hAnsi="ＭＳ 明朝" w:hint="eastAsia"/>
          <w:sz w:val="21"/>
          <w:szCs w:val="21"/>
        </w:rPr>
        <w:t>容器の回収及び事前資料の提供は</w:t>
      </w:r>
      <w:r w:rsidR="00057906">
        <w:rPr>
          <w:rFonts w:ascii="ＭＳ 明朝" w:hAnsi="ＭＳ 明朝" w:hint="eastAsia"/>
          <w:sz w:val="21"/>
          <w:szCs w:val="21"/>
        </w:rPr>
        <w:t>、</w:t>
      </w:r>
      <w:r w:rsidR="006548A6" w:rsidRPr="00375C61">
        <w:rPr>
          <w:rFonts w:ascii="ＭＳ 明朝" w:hAnsi="ＭＳ 明朝" w:hint="eastAsia"/>
          <w:sz w:val="21"/>
          <w:szCs w:val="21"/>
        </w:rPr>
        <w:t>受注者</w:t>
      </w:r>
      <w:r w:rsidR="00375C61" w:rsidRPr="00375C61">
        <w:rPr>
          <w:rFonts w:ascii="ＭＳ 明朝" w:hAnsi="ＭＳ 明朝" w:hint="eastAsia"/>
          <w:sz w:val="21"/>
          <w:szCs w:val="21"/>
        </w:rPr>
        <w:t>の負担によって</w:t>
      </w:r>
      <w:r w:rsidR="00B72C0D" w:rsidRPr="00375C61">
        <w:rPr>
          <w:rFonts w:ascii="ＭＳ 明朝" w:hAnsi="ＭＳ 明朝" w:hint="eastAsia"/>
          <w:sz w:val="21"/>
          <w:szCs w:val="21"/>
        </w:rPr>
        <w:t>行うこととする。</w:t>
      </w:r>
    </w:p>
    <w:p w:rsidR="00B72C0D" w:rsidRPr="00375C61" w:rsidRDefault="00B72C0D" w:rsidP="00A8376B">
      <w:pPr>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 xml:space="preserve">　　　　また</w:t>
      </w:r>
      <w:r w:rsidR="00057906">
        <w:rPr>
          <w:rFonts w:ascii="ＭＳ 明朝" w:hAnsi="ＭＳ 明朝" w:hint="eastAsia"/>
          <w:sz w:val="21"/>
          <w:szCs w:val="21"/>
        </w:rPr>
        <w:t>、</w:t>
      </w:r>
      <w:r w:rsidRPr="00375C61">
        <w:rPr>
          <w:rFonts w:ascii="ＭＳ 明朝" w:hAnsi="ＭＳ 明朝" w:hint="eastAsia"/>
          <w:sz w:val="21"/>
          <w:szCs w:val="21"/>
        </w:rPr>
        <w:t>検査結果を踏まえ</w:t>
      </w:r>
      <w:r w:rsidR="00182763" w:rsidRPr="00375C61">
        <w:rPr>
          <w:rFonts w:ascii="ＭＳ 明朝" w:hAnsi="ＭＳ 明朝" w:hint="eastAsia"/>
          <w:sz w:val="21"/>
          <w:szCs w:val="21"/>
        </w:rPr>
        <w:t>て発注者から指示があったときは</w:t>
      </w:r>
      <w:r w:rsidR="00057906">
        <w:rPr>
          <w:rFonts w:ascii="ＭＳ 明朝" w:hAnsi="ＭＳ 明朝" w:hint="eastAsia"/>
          <w:sz w:val="21"/>
          <w:szCs w:val="21"/>
        </w:rPr>
        <w:t>、</w:t>
      </w:r>
      <w:r w:rsidR="00182763" w:rsidRPr="00375C61">
        <w:rPr>
          <w:rFonts w:ascii="ＭＳ 明朝" w:hAnsi="ＭＳ 明朝" w:hint="eastAsia"/>
          <w:sz w:val="21"/>
          <w:szCs w:val="21"/>
        </w:rPr>
        <w:t>受注者は</w:t>
      </w:r>
      <w:r w:rsidRPr="00375C61">
        <w:rPr>
          <w:rFonts w:ascii="ＭＳ 明朝" w:hAnsi="ＭＳ 明朝" w:hint="eastAsia"/>
          <w:sz w:val="21"/>
          <w:szCs w:val="21"/>
        </w:rPr>
        <w:t>献立等の見直しをすること</w:t>
      </w:r>
      <w:r w:rsidR="00182763" w:rsidRPr="00375C61">
        <w:rPr>
          <w:rFonts w:ascii="ＭＳ 明朝" w:hAnsi="ＭＳ 明朝" w:hint="eastAsia"/>
          <w:sz w:val="21"/>
          <w:szCs w:val="21"/>
        </w:rPr>
        <w:t>。</w:t>
      </w:r>
    </w:p>
    <w:p w:rsidR="00E44A11" w:rsidRPr="00375C61" w:rsidRDefault="002D6AD3" w:rsidP="00A8376B">
      <w:pPr>
        <w:spacing w:line="280" w:lineRule="exact"/>
        <w:rPr>
          <w:rFonts w:ascii="ＭＳ 明朝" w:hAnsi="ＭＳ 明朝"/>
          <w:sz w:val="21"/>
          <w:szCs w:val="21"/>
        </w:rPr>
      </w:pPr>
      <w:r w:rsidRPr="00375C61">
        <w:rPr>
          <w:rFonts w:ascii="ＭＳ 明朝" w:hAnsi="ＭＳ 明朝" w:hint="eastAsia"/>
          <w:sz w:val="21"/>
          <w:szCs w:val="21"/>
        </w:rPr>
        <w:t>（</w:t>
      </w:r>
      <w:r w:rsidR="000E530B" w:rsidRPr="00375C61">
        <w:rPr>
          <w:rFonts w:ascii="ＭＳ 明朝" w:hAnsi="ＭＳ 明朝" w:hint="eastAsia"/>
          <w:sz w:val="21"/>
          <w:szCs w:val="21"/>
        </w:rPr>
        <w:t>９</w:t>
      </w:r>
      <w:r w:rsidRPr="00375C61">
        <w:rPr>
          <w:rFonts w:ascii="ＭＳ 明朝" w:hAnsi="ＭＳ 明朝" w:hint="eastAsia"/>
          <w:sz w:val="21"/>
          <w:szCs w:val="21"/>
        </w:rPr>
        <w:t>）</w:t>
      </w:r>
      <w:r w:rsidR="00E44A11" w:rsidRPr="00375C61">
        <w:rPr>
          <w:rFonts w:ascii="ＭＳ 明朝" w:hAnsi="ＭＳ 明朝" w:hint="eastAsia"/>
          <w:sz w:val="21"/>
          <w:szCs w:val="21"/>
        </w:rPr>
        <w:t>衛生管理</w:t>
      </w:r>
    </w:p>
    <w:p w:rsidR="00CB338B" w:rsidRPr="00375C61" w:rsidRDefault="002D6AD3" w:rsidP="00A8376B">
      <w:pPr>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 xml:space="preserve">　　　　</w:t>
      </w:r>
      <w:r w:rsidR="00182763" w:rsidRPr="00375C61">
        <w:rPr>
          <w:rFonts w:ascii="ＭＳ 明朝" w:hAnsi="ＭＳ 明朝" w:hint="eastAsia"/>
          <w:sz w:val="21"/>
          <w:szCs w:val="21"/>
        </w:rPr>
        <w:t>受注者は</w:t>
      </w:r>
      <w:r w:rsidR="00057906">
        <w:rPr>
          <w:rFonts w:ascii="ＭＳ 明朝" w:hAnsi="ＭＳ 明朝" w:hint="eastAsia"/>
          <w:sz w:val="21"/>
          <w:szCs w:val="21"/>
        </w:rPr>
        <w:t>、</w:t>
      </w:r>
      <w:r w:rsidR="00E44A11" w:rsidRPr="00375C61">
        <w:rPr>
          <w:rFonts w:ascii="ＭＳ 明朝" w:hAnsi="ＭＳ 明朝" w:hint="eastAsia"/>
          <w:sz w:val="21"/>
          <w:szCs w:val="21"/>
        </w:rPr>
        <w:t>保健所等の監督官庁の指導を遵守し</w:t>
      </w:r>
      <w:r w:rsidR="00057906">
        <w:rPr>
          <w:rFonts w:ascii="ＭＳ 明朝" w:hAnsi="ＭＳ 明朝" w:hint="eastAsia"/>
          <w:sz w:val="21"/>
          <w:szCs w:val="21"/>
        </w:rPr>
        <w:t>、</w:t>
      </w:r>
      <w:r w:rsidR="00E44A11" w:rsidRPr="00375C61">
        <w:rPr>
          <w:rFonts w:ascii="ＭＳ 明朝" w:hAnsi="ＭＳ 明朝" w:hint="eastAsia"/>
          <w:sz w:val="21"/>
          <w:szCs w:val="21"/>
        </w:rPr>
        <w:t>衛生規則を定め集団給食</w:t>
      </w:r>
      <w:r w:rsidR="009B058E" w:rsidRPr="00375C61">
        <w:rPr>
          <w:rFonts w:ascii="ＭＳ 明朝" w:hAnsi="ＭＳ 明朝" w:hint="eastAsia"/>
          <w:sz w:val="21"/>
          <w:szCs w:val="21"/>
        </w:rPr>
        <w:t>施設</w:t>
      </w:r>
      <w:r w:rsidR="00E44A11" w:rsidRPr="00375C61">
        <w:rPr>
          <w:rFonts w:ascii="ＭＳ 明朝" w:hAnsi="ＭＳ 明朝" w:hint="eastAsia"/>
          <w:sz w:val="21"/>
          <w:szCs w:val="21"/>
        </w:rPr>
        <w:t>としての衛生管理を徹底し</w:t>
      </w:r>
      <w:r w:rsidR="00057906">
        <w:rPr>
          <w:rFonts w:ascii="ＭＳ 明朝" w:hAnsi="ＭＳ 明朝" w:hint="eastAsia"/>
          <w:sz w:val="21"/>
          <w:szCs w:val="21"/>
        </w:rPr>
        <w:t>、</w:t>
      </w:r>
      <w:r w:rsidR="00E44A11" w:rsidRPr="00375C61">
        <w:rPr>
          <w:rFonts w:ascii="ＭＳ 明朝" w:hAnsi="ＭＳ 明朝" w:hint="eastAsia"/>
          <w:sz w:val="21"/>
          <w:szCs w:val="21"/>
        </w:rPr>
        <w:t>食中毒の防止に万全を期すこと。</w:t>
      </w:r>
      <w:r w:rsidR="009B058E" w:rsidRPr="00375C61">
        <w:rPr>
          <w:rFonts w:ascii="ＭＳ 明朝" w:hAnsi="ＭＳ 明朝" w:hint="eastAsia"/>
          <w:sz w:val="21"/>
          <w:szCs w:val="21"/>
        </w:rPr>
        <w:t>「大量調理施設衛生管理マニュアル」に準じ</w:t>
      </w:r>
      <w:r w:rsidR="00057906">
        <w:rPr>
          <w:rFonts w:ascii="ＭＳ 明朝" w:hAnsi="ＭＳ 明朝" w:hint="eastAsia"/>
          <w:sz w:val="21"/>
          <w:szCs w:val="21"/>
        </w:rPr>
        <w:t>、</w:t>
      </w:r>
      <w:r w:rsidR="009B058E" w:rsidRPr="00375C61">
        <w:rPr>
          <w:rFonts w:ascii="ＭＳ 明朝" w:hAnsi="ＭＳ 明朝" w:hint="eastAsia"/>
          <w:sz w:val="21"/>
          <w:szCs w:val="21"/>
        </w:rPr>
        <w:t>必要な体制をとること</w:t>
      </w:r>
      <w:r w:rsidR="00182763" w:rsidRPr="00375C61">
        <w:rPr>
          <w:rFonts w:ascii="ＭＳ 明朝" w:hAnsi="ＭＳ 明朝" w:hint="eastAsia"/>
          <w:sz w:val="21"/>
          <w:szCs w:val="21"/>
        </w:rPr>
        <w:t>とする</w:t>
      </w:r>
      <w:r w:rsidR="009B058E" w:rsidRPr="00375C61">
        <w:rPr>
          <w:rFonts w:ascii="ＭＳ 明朝" w:hAnsi="ＭＳ 明朝" w:hint="eastAsia"/>
          <w:sz w:val="21"/>
          <w:szCs w:val="21"/>
        </w:rPr>
        <w:t>。</w:t>
      </w:r>
    </w:p>
    <w:p w:rsidR="00CB338B" w:rsidRPr="00375C61" w:rsidRDefault="00CB338B" w:rsidP="00A8376B">
      <w:pPr>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 xml:space="preserve">　　　　また</w:t>
      </w:r>
      <w:r w:rsidR="00057906">
        <w:rPr>
          <w:rFonts w:ascii="ＭＳ 明朝" w:hAnsi="ＭＳ 明朝" w:hint="eastAsia"/>
          <w:sz w:val="21"/>
          <w:szCs w:val="21"/>
        </w:rPr>
        <w:t>、</w:t>
      </w:r>
      <w:r w:rsidRPr="00375C61">
        <w:rPr>
          <w:rFonts w:ascii="ＭＳ 明朝" w:hAnsi="ＭＳ 明朝" w:hint="eastAsia"/>
          <w:sz w:val="21"/>
          <w:szCs w:val="21"/>
        </w:rPr>
        <w:t>発注者の求めに応じ</w:t>
      </w:r>
      <w:r w:rsidR="00057906">
        <w:rPr>
          <w:rFonts w:ascii="ＭＳ 明朝" w:hAnsi="ＭＳ 明朝" w:hint="eastAsia"/>
          <w:sz w:val="21"/>
          <w:szCs w:val="21"/>
        </w:rPr>
        <w:t>、</w:t>
      </w:r>
      <w:r w:rsidRPr="00375C61">
        <w:rPr>
          <w:rFonts w:ascii="ＭＳ 明朝" w:hAnsi="ＭＳ 明朝" w:hint="eastAsia"/>
          <w:sz w:val="21"/>
          <w:szCs w:val="21"/>
        </w:rPr>
        <w:t>食品衛生監視票を提出すること。</w:t>
      </w:r>
    </w:p>
    <w:p w:rsidR="00614407" w:rsidRPr="00375C61" w:rsidRDefault="00DE1E55" w:rsidP="00A8376B">
      <w:pPr>
        <w:spacing w:line="280" w:lineRule="exact"/>
        <w:rPr>
          <w:rFonts w:ascii="ＭＳ 明朝" w:hAnsi="ＭＳ 明朝"/>
          <w:sz w:val="21"/>
          <w:szCs w:val="21"/>
        </w:rPr>
      </w:pPr>
      <w:r w:rsidRPr="00375C61">
        <w:rPr>
          <w:rFonts w:ascii="ＭＳ 明朝" w:hAnsi="ＭＳ 明朝"/>
          <w:sz w:val="21"/>
          <w:szCs w:val="21"/>
        </w:rPr>
        <w:br w:type="page"/>
      </w:r>
      <w:r w:rsidR="00C45078" w:rsidRPr="00375C61">
        <w:rPr>
          <w:rFonts w:ascii="ＭＳ 明朝" w:hAnsi="ＭＳ 明朝" w:hint="eastAsia"/>
          <w:sz w:val="21"/>
          <w:szCs w:val="21"/>
        </w:rPr>
        <w:lastRenderedPageBreak/>
        <w:t>（</w:t>
      </w:r>
      <w:r w:rsidR="000E530B" w:rsidRPr="00375C61">
        <w:rPr>
          <w:rFonts w:ascii="ＭＳ 明朝" w:hAnsi="ＭＳ 明朝" w:hint="eastAsia"/>
          <w:sz w:val="21"/>
          <w:szCs w:val="21"/>
        </w:rPr>
        <w:t>10</w:t>
      </w:r>
      <w:r w:rsidR="002D6AD3" w:rsidRPr="00375C61">
        <w:rPr>
          <w:rFonts w:ascii="ＭＳ 明朝" w:hAnsi="ＭＳ 明朝" w:hint="eastAsia"/>
          <w:sz w:val="21"/>
          <w:szCs w:val="21"/>
        </w:rPr>
        <w:t>）</w:t>
      </w:r>
      <w:r w:rsidR="00E44A11" w:rsidRPr="00375C61">
        <w:rPr>
          <w:rFonts w:ascii="ＭＳ 明朝" w:hAnsi="ＭＳ 明朝" w:hint="eastAsia"/>
          <w:sz w:val="21"/>
          <w:szCs w:val="21"/>
        </w:rPr>
        <w:t>職員研修</w:t>
      </w:r>
    </w:p>
    <w:p w:rsidR="00B72C0D" w:rsidRPr="00382765" w:rsidRDefault="002D6AD3" w:rsidP="00382765">
      <w:pPr>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 xml:space="preserve">　　　　</w:t>
      </w:r>
      <w:r w:rsidR="00E26C5C" w:rsidRPr="00375C61">
        <w:rPr>
          <w:rFonts w:ascii="ＭＳ 明朝" w:hAnsi="ＭＳ 明朝" w:hint="eastAsia"/>
          <w:sz w:val="21"/>
          <w:szCs w:val="21"/>
        </w:rPr>
        <w:t>受注者は</w:t>
      </w:r>
      <w:r w:rsidR="00057906">
        <w:rPr>
          <w:rFonts w:ascii="ＭＳ 明朝" w:hAnsi="ＭＳ 明朝" w:hint="eastAsia"/>
          <w:sz w:val="21"/>
          <w:szCs w:val="21"/>
        </w:rPr>
        <w:t>、</w:t>
      </w:r>
      <w:r w:rsidR="00E44A11" w:rsidRPr="00375C61">
        <w:rPr>
          <w:rFonts w:ascii="ＭＳ 明朝" w:hAnsi="ＭＳ 明朝" w:hint="eastAsia"/>
          <w:sz w:val="21"/>
          <w:szCs w:val="21"/>
        </w:rPr>
        <w:t>職員</w:t>
      </w:r>
      <w:r w:rsidR="00200543" w:rsidRPr="00375C61">
        <w:rPr>
          <w:rFonts w:ascii="ＭＳ 明朝" w:hAnsi="ＭＳ 明朝" w:hint="eastAsia"/>
          <w:sz w:val="21"/>
          <w:szCs w:val="21"/>
        </w:rPr>
        <w:t>が業務に必要な研修を受講できる体制を整えること。また</w:t>
      </w:r>
      <w:r w:rsidR="00057906">
        <w:rPr>
          <w:rFonts w:ascii="ＭＳ 明朝" w:hAnsi="ＭＳ 明朝" w:hint="eastAsia"/>
          <w:sz w:val="21"/>
          <w:szCs w:val="21"/>
        </w:rPr>
        <w:t>、</w:t>
      </w:r>
      <w:r w:rsidR="00200543" w:rsidRPr="00375C61">
        <w:rPr>
          <w:rFonts w:ascii="ＭＳ 明朝" w:hAnsi="ＭＳ 明朝" w:hint="eastAsia"/>
          <w:sz w:val="21"/>
          <w:szCs w:val="21"/>
        </w:rPr>
        <w:t>職員</w:t>
      </w:r>
      <w:r w:rsidR="00E44A11" w:rsidRPr="00375C61">
        <w:rPr>
          <w:rFonts w:ascii="ＭＳ 明朝" w:hAnsi="ＭＳ 明朝" w:hint="eastAsia"/>
          <w:sz w:val="21"/>
          <w:szCs w:val="21"/>
        </w:rPr>
        <w:t>に</w:t>
      </w:r>
      <w:r w:rsidR="002F22D6" w:rsidRPr="00375C61">
        <w:rPr>
          <w:rFonts w:ascii="ＭＳ 明朝" w:hAnsi="ＭＳ 明朝" w:hint="eastAsia"/>
          <w:sz w:val="21"/>
          <w:szCs w:val="21"/>
        </w:rPr>
        <w:t>対して定期的に</w:t>
      </w:r>
      <w:r w:rsidR="00057906">
        <w:rPr>
          <w:rFonts w:ascii="ＭＳ 明朝" w:hAnsi="ＭＳ 明朝" w:hint="eastAsia"/>
          <w:sz w:val="21"/>
          <w:szCs w:val="21"/>
        </w:rPr>
        <w:t>、</w:t>
      </w:r>
      <w:r w:rsidR="002F22D6" w:rsidRPr="00375C61">
        <w:rPr>
          <w:rFonts w:ascii="ＭＳ 明朝" w:hAnsi="ＭＳ 明朝" w:hint="eastAsia"/>
          <w:sz w:val="21"/>
          <w:szCs w:val="21"/>
        </w:rPr>
        <w:t>配食サービスに関する知識</w:t>
      </w:r>
      <w:r w:rsidR="00057906">
        <w:rPr>
          <w:rFonts w:ascii="ＭＳ 明朝" w:hAnsi="ＭＳ 明朝" w:hint="eastAsia"/>
          <w:sz w:val="21"/>
          <w:szCs w:val="21"/>
        </w:rPr>
        <w:t>、</w:t>
      </w:r>
      <w:r w:rsidR="002F22D6" w:rsidRPr="00375C61">
        <w:rPr>
          <w:rFonts w:ascii="ＭＳ 明朝" w:hAnsi="ＭＳ 明朝" w:hint="eastAsia"/>
          <w:sz w:val="21"/>
          <w:szCs w:val="21"/>
        </w:rPr>
        <w:t>技術</w:t>
      </w:r>
      <w:r w:rsidR="00057906">
        <w:rPr>
          <w:rFonts w:ascii="ＭＳ 明朝" w:hAnsi="ＭＳ 明朝" w:hint="eastAsia"/>
          <w:sz w:val="21"/>
          <w:szCs w:val="21"/>
        </w:rPr>
        <w:t>、</w:t>
      </w:r>
      <w:r w:rsidR="002F22D6" w:rsidRPr="00375C61">
        <w:rPr>
          <w:rFonts w:ascii="ＭＳ 明朝" w:hAnsi="ＭＳ 明朝" w:hint="eastAsia"/>
          <w:sz w:val="21"/>
          <w:szCs w:val="21"/>
        </w:rPr>
        <w:t>作業手順</w:t>
      </w:r>
      <w:r w:rsidR="00200543" w:rsidRPr="00375C61">
        <w:rPr>
          <w:rFonts w:ascii="ＭＳ 明朝" w:hAnsi="ＭＳ 明朝" w:hint="eastAsia"/>
          <w:sz w:val="21"/>
          <w:szCs w:val="21"/>
        </w:rPr>
        <w:t>や栄養管理・衛生管理</w:t>
      </w:r>
      <w:r w:rsidR="002F22D6" w:rsidRPr="00375C61">
        <w:rPr>
          <w:rFonts w:ascii="ＭＳ 明朝" w:hAnsi="ＭＳ 明朝" w:hint="eastAsia"/>
          <w:sz w:val="21"/>
          <w:szCs w:val="21"/>
        </w:rPr>
        <w:t>等に加え</w:t>
      </w:r>
      <w:r w:rsidR="00057906">
        <w:rPr>
          <w:rFonts w:ascii="ＭＳ 明朝" w:hAnsi="ＭＳ 明朝" w:hint="eastAsia"/>
          <w:sz w:val="21"/>
          <w:szCs w:val="21"/>
        </w:rPr>
        <w:t>、</w:t>
      </w:r>
      <w:r w:rsidR="002F22D6" w:rsidRPr="00375C61">
        <w:rPr>
          <w:rFonts w:ascii="ＭＳ 明朝" w:hAnsi="ＭＳ 明朝" w:hint="eastAsia"/>
          <w:sz w:val="21"/>
          <w:szCs w:val="21"/>
        </w:rPr>
        <w:t>高齢者等の心身の特性</w:t>
      </w:r>
      <w:r w:rsidR="00057906">
        <w:rPr>
          <w:rFonts w:ascii="ＭＳ 明朝" w:hAnsi="ＭＳ 明朝" w:hint="eastAsia"/>
          <w:sz w:val="21"/>
          <w:szCs w:val="21"/>
        </w:rPr>
        <w:t>、</w:t>
      </w:r>
      <w:r w:rsidR="002F22D6" w:rsidRPr="00375C61">
        <w:rPr>
          <w:rFonts w:ascii="ＭＳ 明朝" w:hAnsi="ＭＳ 明朝" w:hint="eastAsia"/>
          <w:sz w:val="21"/>
          <w:szCs w:val="21"/>
        </w:rPr>
        <w:t>実施するサービスのあり方及び内容</w:t>
      </w:r>
      <w:r w:rsidR="00E44A11" w:rsidRPr="00375C61">
        <w:rPr>
          <w:rFonts w:ascii="ＭＳ 明朝" w:hAnsi="ＭＳ 明朝" w:hint="eastAsia"/>
          <w:sz w:val="21"/>
          <w:szCs w:val="21"/>
        </w:rPr>
        <w:t>について適切な研修を行うこと。</w:t>
      </w:r>
    </w:p>
    <w:p w:rsidR="00A5086C" w:rsidRPr="00375C61" w:rsidRDefault="001F15FD" w:rsidP="00A8376B">
      <w:pPr>
        <w:spacing w:line="280" w:lineRule="exact"/>
        <w:rPr>
          <w:rFonts w:ascii="ＭＳ 明朝" w:hAnsi="ＭＳ 明朝"/>
          <w:snapToGrid w:val="0"/>
          <w:sz w:val="21"/>
          <w:szCs w:val="21"/>
        </w:rPr>
      </w:pPr>
      <w:r w:rsidRPr="00375C61">
        <w:rPr>
          <w:rFonts w:ascii="ＭＳ 明朝" w:hAnsi="ＭＳ 明朝" w:hint="eastAsia"/>
          <w:snapToGrid w:val="0"/>
          <w:sz w:val="21"/>
          <w:szCs w:val="21"/>
        </w:rPr>
        <w:t>６</w:t>
      </w:r>
      <w:r w:rsidR="00A5086C" w:rsidRPr="00375C61">
        <w:rPr>
          <w:rFonts w:ascii="ＭＳ 明朝" w:hAnsi="ＭＳ 明朝" w:hint="eastAsia"/>
          <w:snapToGrid w:val="0"/>
          <w:sz w:val="21"/>
          <w:szCs w:val="21"/>
        </w:rPr>
        <w:t xml:space="preserve">　委託料</w:t>
      </w:r>
    </w:p>
    <w:p w:rsidR="000E530B" w:rsidRPr="00375C61" w:rsidRDefault="000E530B" w:rsidP="000E530B">
      <w:pPr>
        <w:spacing w:line="280" w:lineRule="exact"/>
        <w:ind w:left="723" w:hangingChars="300" w:hanging="723"/>
        <w:rPr>
          <w:rFonts w:ascii="ＭＳ 明朝" w:hAnsi="ＭＳ 明朝"/>
          <w:snapToGrid w:val="0"/>
          <w:sz w:val="21"/>
          <w:szCs w:val="21"/>
        </w:rPr>
      </w:pPr>
      <w:r w:rsidRPr="00375C61">
        <w:rPr>
          <w:rFonts w:ascii="ＭＳ 明朝" w:hAnsi="ＭＳ 明朝" w:hint="eastAsia"/>
          <w:sz w:val="21"/>
          <w:szCs w:val="21"/>
        </w:rPr>
        <w:t xml:space="preserve">　</w:t>
      </w:r>
      <w:r w:rsidR="006E6181">
        <w:rPr>
          <w:rFonts w:ascii="ＭＳ 明朝" w:hAnsi="ＭＳ 明朝" w:hint="eastAsia"/>
          <w:sz w:val="21"/>
          <w:szCs w:val="21"/>
        </w:rPr>
        <w:t xml:space="preserve">　　</w:t>
      </w:r>
      <w:r w:rsidRPr="00375C61">
        <w:rPr>
          <w:rFonts w:ascii="ＭＳ 明朝" w:hAnsi="ＭＳ 明朝" w:hint="eastAsia"/>
          <w:snapToGrid w:val="0"/>
          <w:sz w:val="21"/>
          <w:szCs w:val="21"/>
        </w:rPr>
        <w:t>業務委託料は</w:t>
      </w:r>
      <w:r w:rsidR="00057906">
        <w:rPr>
          <w:rFonts w:ascii="ＭＳ 明朝" w:hAnsi="ＭＳ 明朝" w:hint="eastAsia"/>
          <w:snapToGrid w:val="0"/>
          <w:sz w:val="21"/>
          <w:szCs w:val="21"/>
        </w:rPr>
        <w:t>、</w:t>
      </w:r>
      <w:r w:rsidR="00EA1204" w:rsidRPr="00F52E1D">
        <w:rPr>
          <w:rFonts w:ascii="ＭＳ 明朝" w:hAnsi="ＭＳ 明朝" w:hint="eastAsia"/>
          <w:snapToGrid w:val="0"/>
          <w:color w:val="000000" w:themeColor="text1"/>
          <w:sz w:val="21"/>
          <w:szCs w:val="21"/>
        </w:rPr>
        <w:t>利用者</w:t>
      </w:r>
      <w:r w:rsidR="008E205A" w:rsidRPr="00F52E1D">
        <w:rPr>
          <w:rFonts w:ascii="ＭＳ 明朝" w:hAnsi="ＭＳ 明朝" w:hint="eastAsia"/>
          <w:snapToGrid w:val="0"/>
          <w:color w:val="000000" w:themeColor="text1"/>
          <w:sz w:val="21"/>
          <w:szCs w:val="21"/>
        </w:rPr>
        <w:t>の安否</w:t>
      </w:r>
      <w:r w:rsidR="00EA1204" w:rsidRPr="00F52E1D">
        <w:rPr>
          <w:rFonts w:ascii="ＭＳ 明朝" w:hAnsi="ＭＳ 明朝" w:hint="eastAsia"/>
          <w:snapToGrid w:val="0"/>
          <w:color w:val="000000" w:themeColor="text1"/>
          <w:sz w:val="21"/>
          <w:szCs w:val="21"/>
        </w:rPr>
        <w:t>の</w:t>
      </w:r>
      <w:r w:rsidR="008E205A" w:rsidRPr="00F52E1D">
        <w:rPr>
          <w:rFonts w:ascii="ＭＳ 明朝" w:hAnsi="ＭＳ 明朝" w:hint="eastAsia"/>
          <w:snapToGrid w:val="0"/>
          <w:color w:val="000000" w:themeColor="text1"/>
          <w:sz w:val="21"/>
          <w:szCs w:val="21"/>
        </w:rPr>
        <w:t>確認</w:t>
      </w:r>
      <w:r w:rsidR="00EA1204" w:rsidRPr="00F52E1D">
        <w:rPr>
          <w:rFonts w:ascii="ＭＳ 明朝" w:hAnsi="ＭＳ 明朝" w:hint="eastAsia"/>
          <w:snapToGrid w:val="0"/>
          <w:color w:val="000000" w:themeColor="text1"/>
          <w:sz w:val="21"/>
          <w:szCs w:val="21"/>
        </w:rPr>
        <w:t>及び配達に係る費用として、</w:t>
      </w:r>
      <w:r w:rsidR="001223F8" w:rsidRPr="00375C61">
        <w:rPr>
          <w:rFonts w:ascii="ＭＳ 明朝" w:hAnsi="ＭＳ 明朝" w:hint="eastAsia"/>
          <w:snapToGrid w:val="0"/>
          <w:sz w:val="21"/>
          <w:szCs w:val="21"/>
        </w:rPr>
        <w:t>福山市｢食｣の自立支援事業実施要綱</w:t>
      </w:r>
      <w:r w:rsidR="007F49B7" w:rsidRPr="00375C61">
        <w:rPr>
          <w:rFonts w:ascii="ＭＳ 明朝" w:hAnsi="ＭＳ 明朝" w:hint="eastAsia"/>
          <w:snapToGrid w:val="0"/>
          <w:sz w:val="21"/>
          <w:szCs w:val="21"/>
        </w:rPr>
        <w:t>（以下単に「要綱」という）別表１</w:t>
      </w:r>
      <w:r w:rsidR="001223F8" w:rsidRPr="00375C61">
        <w:rPr>
          <w:rFonts w:ascii="ＭＳ 明朝" w:hAnsi="ＭＳ 明朝" w:hint="eastAsia"/>
          <w:snapToGrid w:val="0"/>
          <w:sz w:val="21"/>
          <w:szCs w:val="21"/>
        </w:rPr>
        <w:t>で定める委託料単価</w:t>
      </w:r>
      <w:r w:rsidRPr="00375C61">
        <w:rPr>
          <w:rFonts w:ascii="ＭＳ 明朝" w:hAnsi="ＭＳ 明朝" w:hint="eastAsia"/>
          <w:snapToGrid w:val="0"/>
          <w:sz w:val="21"/>
          <w:szCs w:val="21"/>
        </w:rPr>
        <w:t>のとおりとし</w:t>
      </w:r>
      <w:r w:rsidR="00057906">
        <w:rPr>
          <w:rFonts w:ascii="ＭＳ 明朝" w:hAnsi="ＭＳ 明朝" w:hint="eastAsia"/>
          <w:snapToGrid w:val="0"/>
          <w:sz w:val="21"/>
          <w:szCs w:val="21"/>
        </w:rPr>
        <w:t>、</w:t>
      </w:r>
      <w:r w:rsidRPr="00375C61">
        <w:rPr>
          <w:rFonts w:ascii="ＭＳ 明朝" w:hAnsi="ＭＳ 明朝" w:hint="eastAsia"/>
          <w:snapToGrid w:val="0"/>
          <w:sz w:val="21"/>
          <w:szCs w:val="21"/>
        </w:rPr>
        <w:t>実施した業務に対して毎月支払うものとする。</w:t>
      </w:r>
    </w:p>
    <w:p w:rsidR="00503B56" w:rsidRPr="00375C61" w:rsidRDefault="001F15FD" w:rsidP="00A8376B">
      <w:pPr>
        <w:spacing w:line="280" w:lineRule="exact"/>
        <w:rPr>
          <w:rFonts w:ascii="ＭＳ 明朝" w:hAnsi="ＭＳ 明朝"/>
          <w:snapToGrid w:val="0"/>
          <w:sz w:val="21"/>
          <w:szCs w:val="21"/>
        </w:rPr>
      </w:pPr>
      <w:r w:rsidRPr="00375C61">
        <w:rPr>
          <w:rFonts w:ascii="ＭＳ 明朝" w:hAnsi="ＭＳ 明朝" w:hint="eastAsia"/>
          <w:snapToGrid w:val="0"/>
          <w:sz w:val="21"/>
          <w:szCs w:val="21"/>
        </w:rPr>
        <w:t>７</w:t>
      </w:r>
      <w:r w:rsidR="002D6AD3" w:rsidRPr="00375C61">
        <w:rPr>
          <w:rFonts w:ascii="ＭＳ 明朝" w:hAnsi="ＭＳ 明朝" w:hint="eastAsia"/>
          <w:snapToGrid w:val="0"/>
          <w:sz w:val="21"/>
          <w:szCs w:val="21"/>
        </w:rPr>
        <w:t xml:space="preserve">　</w:t>
      </w:r>
      <w:r w:rsidR="002A33ED" w:rsidRPr="00375C61">
        <w:rPr>
          <w:rFonts w:ascii="ＭＳ 明朝" w:hAnsi="ＭＳ 明朝" w:hint="eastAsia"/>
          <w:snapToGrid w:val="0"/>
          <w:sz w:val="21"/>
          <w:szCs w:val="21"/>
        </w:rPr>
        <w:t>利用料</w:t>
      </w:r>
    </w:p>
    <w:p w:rsidR="00EA1204" w:rsidRDefault="00503B56" w:rsidP="00EA1204">
      <w:pPr>
        <w:spacing w:line="280" w:lineRule="exact"/>
        <w:ind w:left="723" w:hangingChars="300" w:hanging="723"/>
        <w:rPr>
          <w:rFonts w:ascii="ＭＳ 明朝" w:hAnsi="ＭＳ 明朝"/>
          <w:snapToGrid w:val="0"/>
          <w:sz w:val="21"/>
          <w:szCs w:val="21"/>
        </w:rPr>
      </w:pPr>
      <w:r w:rsidRPr="00375C61">
        <w:rPr>
          <w:rFonts w:ascii="ＭＳ 明朝" w:hAnsi="ＭＳ 明朝" w:hint="eastAsia"/>
          <w:sz w:val="21"/>
          <w:szCs w:val="21"/>
        </w:rPr>
        <w:t xml:space="preserve">（１）　</w:t>
      </w:r>
      <w:r w:rsidR="006548A6" w:rsidRPr="00375C61">
        <w:rPr>
          <w:rFonts w:ascii="ＭＳ 明朝" w:hAnsi="ＭＳ 明朝" w:hint="eastAsia"/>
          <w:sz w:val="21"/>
          <w:szCs w:val="21"/>
        </w:rPr>
        <w:t>受注者</w:t>
      </w:r>
      <w:r w:rsidR="00E44A11" w:rsidRPr="00375C61">
        <w:rPr>
          <w:rFonts w:ascii="ＭＳ 明朝" w:hAnsi="ＭＳ 明朝" w:hint="eastAsia"/>
          <w:sz w:val="21"/>
          <w:szCs w:val="21"/>
        </w:rPr>
        <w:t>は</w:t>
      </w:r>
      <w:r w:rsidR="00057906">
        <w:rPr>
          <w:rFonts w:ascii="ＭＳ 明朝" w:hAnsi="ＭＳ 明朝" w:hint="eastAsia"/>
          <w:sz w:val="21"/>
          <w:szCs w:val="21"/>
        </w:rPr>
        <w:t>、</w:t>
      </w:r>
      <w:r w:rsidR="007F49B7" w:rsidRPr="00375C61">
        <w:rPr>
          <w:rFonts w:ascii="ＭＳ 明朝" w:hAnsi="ＭＳ 明朝" w:hint="eastAsia"/>
          <w:snapToGrid w:val="0"/>
          <w:sz w:val="21"/>
          <w:szCs w:val="21"/>
        </w:rPr>
        <w:t>受注者が定めた額を利用料（食材料費及び調理費相当額）として利用者から徴収することができる。</w:t>
      </w:r>
    </w:p>
    <w:p w:rsidR="00DB4D95" w:rsidRPr="00EA1204" w:rsidRDefault="00DB4D95" w:rsidP="00EA1204">
      <w:pPr>
        <w:spacing w:line="280" w:lineRule="exact"/>
        <w:ind w:left="723" w:hangingChars="300" w:hanging="723"/>
        <w:rPr>
          <w:rFonts w:ascii="ＭＳ 明朝" w:hAnsi="ＭＳ 明朝"/>
          <w:snapToGrid w:val="0"/>
          <w:sz w:val="21"/>
          <w:szCs w:val="21"/>
        </w:rPr>
      </w:pPr>
      <w:r>
        <w:rPr>
          <w:rFonts w:ascii="ＭＳ 明朝" w:hAnsi="ＭＳ 明朝" w:hint="eastAsia"/>
          <w:snapToGrid w:val="0"/>
          <w:sz w:val="21"/>
          <w:szCs w:val="21"/>
        </w:rPr>
        <w:t xml:space="preserve">         </w:t>
      </w:r>
      <w:r w:rsidRPr="00F52E1D">
        <w:rPr>
          <w:rFonts w:ascii="ＭＳ 明朝" w:hAnsi="ＭＳ 明朝" w:hint="eastAsia"/>
          <w:snapToGrid w:val="0"/>
          <w:color w:val="000000" w:themeColor="text1"/>
          <w:sz w:val="21"/>
          <w:szCs w:val="21"/>
        </w:rPr>
        <w:t>なお、昨今の物価高騰に伴い、費用に応じた適切な額とすること。</w:t>
      </w:r>
    </w:p>
    <w:p w:rsidR="00E44A11" w:rsidRPr="00375C61" w:rsidRDefault="00503B56" w:rsidP="00A8376B">
      <w:pPr>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 xml:space="preserve">（２）　</w:t>
      </w:r>
      <w:r w:rsidR="007F49B7" w:rsidRPr="00375C61">
        <w:rPr>
          <w:rFonts w:ascii="ＭＳ 明朝" w:hAnsi="ＭＳ 明朝" w:hint="eastAsia"/>
          <w:sz w:val="21"/>
          <w:szCs w:val="21"/>
        </w:rPr>
        <w:t>利用者負担の実費徴収のため</w:t>
      </w:r>
      <w:r w:rsidR="002A33ED" w:rsidRPr="00375C61">
        <w:rPr>
          <w:rFonts w:ascii="ＭＳ 明朝" w:hAnsi="ＭＳ 明朝" w:hint="eastAsia"/>
          <w:sz w:val="21"/>
          <w:szCs w:val="21"/>
        </w:rPr>
        <w:t>に</w:t>
      </w:r>
      <w:r w:rsidR="007F49B7" w:rsidRPr="00375C61">
        <w:rPr>
          <w:rFonts w:ascii="ＭＳ 明朝" w:hAnsi="ＭＳ 明朝" w:hint="eastAsia"/>
          <w:sz w:val="21"/>
          <w:szCs w:val="21"/>
        </w:rPr>
        <w:t>受注者が回数券を販売する場合は</w:t>
      </w:r>
      <w:r w:rsidR="00057906">
        <w:rPr>
          <w:rFonts w:ascii="ＭＳ 明朝" w:hAnsi="ＭＳ 明朝" w:hint="eastAsia"/>
          <w:sz w:val="21"/>
          <w:szCs w:val="21"/>
        </w:rPr>
        <w:t>、</w:t>
      </w:r>
      <w:r w:rsidR="007F49B7" w:rsidRPr="00375C61">
        <w:rPr>
          <w:rFonts w:ascii="ＭＳ 明朝" w:hAnsi="ＭＳ 明朝" w:hint="eastAsia"/>
          <w:sz w:val="21"/>
          <w:szCs w:val="21"/>
        </w:rPr>
        <w:t>業者変更や利用廃止のため不要となった券を</w:t>
      </w:r>
      <w:r w:rsidR="006548A6" w:rsidRPr="00375C61">
        <w:rPr>
          <w:rFonts w:ascii="ＭＳ 明朝" w:hAnsi="ＭＳ 明朝" w:hint="eastAsia"/>
          <w:sz w:val="21"/>
          <w:szCs w:val="21"/>
        </w:rPr>
        <w:t>受注者</w:t>
      </w:r>
      <w:r w:rsidR="002A33ED" w:rsidRPr="00375C61">
        <w:rPr>
          <w:rFonts w:ascii="ＭＳ 明朝" w:hAnsi="ＭＳ 明朝" w:hint="eastAsia"/>
          <w:sz w:val="21"/>
          <w:szCs w:val="21"/>
        </w:rPr>
        <w:t>が買い戻すこと。</w:t>
      </w:r>
    </w:p>
    <w:p w:rsidR="00E44A11" w:rsidRPr="00375C61" w:rsidRDefault="00382765" w:rsidP="00A8376B">
      <w:pPr>
        <w:spacing w:line="280" w:lineRule="exact"/>
        <w:rPr>
          <w:rFonts w:ascii="ＭＳ 明朝" w:hAnsi="ＭＳ 明朝"/>
          <w:sz w:val="21"/>
          <w:szCs w:val="21"/>
        </w:rPr>
      </w:pPr>
      <w:r>
        <w:rPr>
          <w:rFonts w:ascii="ＭＳ 明朝" w:hAnsi="ＭＳ 明朝" w:hint="eastAsia"/>
          <w:sz w:val="21"/>
          <w:szCs w:val="21"/>
        </w:rPr>
        <w:t>８</w:t>
      </w:r>
      <w:r w:rsidR="000C71EF" w:rsidRPr="00375C61">
        <w:rPr>
          <w:rFonts w:ascii="ＭＳ 明朝" w:hAnsi="ＭＳ 明朝" w:hint="eastAsia"/>
          <w:sz w:val="21"/>
          <w:szCs w:val="21"/>
        </w:rPr>
        <w:t xml:space="preserve">　</w:t>
      </w:r>
      <w:r w:rsidR="00E44A11" w:rsidRPr="00375C61">
        <w:rPr>
          <w:rFonts w:ascii="ＭＳ 明朝" w:hAnsi="ＭＳ 明朝" w:hint="eastAsia"/>
          <w:sz w:val="21"/>
          <w:szCs w:val="21"/>
        </w:rPr>
        <w:t>書類の整備</w:t>
      </w:r>
    </w:p>
    <w:p w:rsidR="002A33ED" w:rsidRPr="00375C61" w:rsidRDefault="002A33ED" w:rsidP="00A8376B">
      <w:pPr>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 xml:space="preserve">（１）　</w:t>
      </w:r>
      <w:r w:rsidR="006548A6" w:rsidRPr="00375C61">
        <w:rPr>
          <w:rFonts w:ascii="ＭＳ 明朝" w:hAnsi="ＭＳ 明朝" w:hint="eastAsia"/>
          <w:sz w:val="21"/>
          <w:szCs w:val="21"/>
        </w:rPr>
        <w:t>受注者</w:t>
      </w:r>
      <w:r w:rsidRPr="00375C61">
        <w:rPr>
          <w:rFonts w:ascii="ＭＳ 明朝" w:hAnsi="ＭＳ 明朝" w:hint="eastAsia"/>
          <w:sz w:val="21"/>
          <w:szCs w:val="21"/>
        </w:rPr>
        <w:t>は</w:t>
      </w:r>
      <w:r w:rsidR="00057906">
        <w:rPr>
          <w:rFonts w:ascii="ＭＳ 明朝" w:hAnsi="ＭＳ 明朝" w:hint="eastAsia"/>
          <w:sz w:val="21"/>
          <w:szCs w:val="21"/>
        </w:rPr>
        <w:t>、</w:t>
      </w:r>
      <w:r w:rsidRPr="00375C61">
        <w:rPr>
          <w:rFonts w:ascii="ＭＳ 明朝" w:hAnsi="ＭＳ 明朝" w:hint="eastAsia"/>
          <w:sz w:val="21"/>
          <w:szCs w:val="21"/>
        </w:rPr>
        <w:t>委託業務に係る経費について</w:t>
      </w:r>
      <w:r w:rsidR="00057906">
        <w:rPr>
          <w:rFonts w:ascii="ＭＳ 明朝" w:hAnsi="ＭＳ 明朝" w:hint="eastAsia"/>
          <w:sz w:val="21"/>
          <w:szCs w:val="21"/>
        </w:rPr>
        <w:t>、</w:t>
      </w:r>
      <w:r w:rsidRPr="00375C61">
        <w:rPr>
          <w:rFonts w:ascii="ＭＳ 明朝" w:hAnsi="ＭＳ 明朝" w:hint="eastAsia"/>
          <w:sz w:val="21"/>
          <w:szCs w:val="21"/>
        </w:rPr>
        <w:t>帳簿を整備し</w:t>
      </w:r>
      <w:r w:rsidR="00057906">
        <w:rPr>
          <w:rFonts w:ascii="ＭＳ 明朝" w:hAnsi="ＭＳ 明朝" w:hint="eastAsia"/>
          <w:sz w:val="21"/>
          <w:szCs w:val="21"/>
        </w:rPr>
        <w:t>、</w:t>
      </w:r>
      <w:r w:rsidRPr="00375C61">
        <w:rPr>
          <w:rFonts w:ascii="ＭＳ 明朝" w:hAnsi="ＭＳ 明朝" w:hint="eastAsia"/>
          <w:sz w:val="21"/>
          <w:szCs w:val="21"/>
        </w:rPr>
        <w:t>収入支出の額を記載し</w:t>
      </w:r>
      <w:r w:rsidR="00057906">
        <w:rPr>
          <w:rFonts w:ascii="ＭＳ 明朝" w:hAnsi="ＭＳ 明朝" w:hint="eastAsia"/>
          <w:sz w:val="21"/>
          <w:szCs w:val="21"/>
        </w:rPr>
        <w:t>、</w:t>
      </w:r>
      <w:r w:rsidRPr="00375C61">
        <w:rPr>
          <w:rFonts w:ascii="ＭＳ 明朝" w:hAnsi="ＭＳ 明朝" w:hint="eastAsia"/>
          <w:sz w:val="21"/>
          <w:szCs w:val="21"/>
        </w:rPr>
        <w:t>その出納を明らかにしておくこと。</w:t>
      </w:r>
    </w:p>
    <w:p w:rsidR="002A33ED" w:rsidRPr="00375C61" w:rsidRDefault="002A33ED" w:rsidP="00A8376B">
      <w:pPr>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 xml:space="preserve">（２）　</w:t>
      </w:r>
      <w:r w:rsidR="006548A6" w:rsidRPr="00375C61">
        <w:rPr>
          <w:rFonts w:ascii="ＭＳ 明朝" w:hAnsi="ＭＳ 明朝" w:hint="eastAsia"/>
          <w:sz w:val="21"/>
          <w:szCs w:val="21"/>
        </w:rPr>
        <w:t>受注者は</w:t>
      </w:r>
      <w:r w:rsidR="00057906">
        <w:rPr>
          <w:rFonts w:ascii="ＭＳ 明朝" w:hAnsi="ＭＳ 明朝" w:hint="eastAsia"/>
          <w:sz w:val="21"/>
          <w:szCs w:val="21"/>
        </w:rPr>
        <w:t>、</w:t>
      </w:r>
      <w:r w:rsidRPr="00375C61">
        <w:rPr>
          <w:rFonts w:ascii="ＭＳ 明朝" w:hAnsi="ＭＳ 明朝" w:hint="eastAsia"/>
          <w:sz w:val="21"/>
          <w:szCs w:val="21"/>
        </w:rPr>
        <w:t>事業を遂行するに</w:t>
      </w:r>
      <w:r w:rsidR="00224A17" w:rsidRPr="00375C61">
        <w:rPr>
          <w:rFonts w:ascii="ＭＳ 明朝" w:hAnsi="ＭＳ 明朝" w:hint="eastAsia"/>
          <w:sz w:val="21"/>
          <w:szCs w:val="21"/>
        </w:rPr>
        <w:t>当たり</w:t>
      </w:r>
      <w:r w:rsidR="00057906">
        <w:rPr>
          <w:rFonts w:ascii="ＭＳ 明朝" w:hAnsi="ＭＳ 明朝" w:hint="eastAsia"/>
          <w:sz w:val="21"/>
          <w:szCs w:val="21"/>
        </w:rPr>
        <w:t>、</w:t>
      </w:r>
      <w:r w:rsidRPr="00375C61">
        <w:rPr>
          <w:rFonts w:ascii="ＭＳ 明朝" w:hAnsi="ＭＳ 明朝" w:hint="eastAsia"/>
          <w:sz w:val="21"/>
          <w:szCs w:val="21"/>
        </w:rPr>
        <w:t>必要な書類を整備し</w:t>
      </w:r>
      <w:r w:rsidR="00057906">
        <w:rPr>
          <w:rFonts w:ascii="ＭＳ 明朝" w:hAnsi="ＭＳ 明朝" w:hint="eastAsia"/>
          <w:sz w:val="21"/>
          <w:szCs w:val="21"/>
        </w:rPr>
        <w:t>、</w:t>
      </w:r>
      <w:r w:rsidRPr="00375C61">
        <w:rPr>
          <w:rFonts w:ascii="ＭＳ 明朝" w:hAnsi="ＭＳ 明朝" w:hint="eastAsia"/>
          <w:sz w:val="21"/>
          <w:szCs w:val="21"/>
        </w:rPr>
        <w:t>委託事業の終了後５年間保存するものとする。</w:t>
      </w:r>
    </w:p>
    <w:p w:rsidR="002A33ED" w:rsidRPr="00375C61" w:rsidRDefault="002A33ED" w:rsidP="00A8376B">
      <w:pPr>
        <w:spacing w:line="280" w:lineRule="exact"/>
        <w:rPr>
          <w:rFonts w:ascii="ＭＳ 明朝" w:hAnsi="ＭＳ 明朝"/>
          <w:sz w:val="21"/>
          <w:szCs w:val="21"/>
        </w:rPr>
      </w:pPr>
      <w:r w:rsidRPr="00375C61">
        <w:rPr>
          <w:rFonts w:ascii="ＭＳ 明朝" w:hAnsi="ＭＳ 明朝" w:hint="eastAsia"/>
          <w:sz w:val="21"/>
          <w:szCs w:val="21"/>
        </w:rPr>
        <w:t xml:space="preserve">　　　　　ア　報告書類等（別表参照）</w:t>
      </w:r>
    </w:p>
    <w:p w:rsidR="002A33ED" w:rsidRPr="00375C61" w:rsidRDefault="002A33ED" w:rsidP="00A8376B">
      <w:pPr>
        <w:spacing w:line="280" w:lineRule="exact"/>
        <w:ind w:firstLineChars="498" w:firstLine="1200"/>
        <w:rPr>
          <w:rFonts w:ascii="ＭＳ 明朝" w:hAnsi="ＭＳ 明朝"/>
          <w:sz w:val="21"/>
          <w:szCs w:val="21"/>
        </w:rPr>
      </w:pPr>
      <w:r w:rsidRPr="00375C61">
        <w:rPr>
          <w:rFonts w:ascii="ＭＳ 明朝" w:hAnsi="ＭＳ 明朝" w:hint="eastAsia"/>
          <w:sz w:val="21"/>
          <w:szCs w:val="21"/>
        </w:rPr>
        <w:t>イ　利用者名簿</w:t>
      </w:r>
    </w:p>
    <w:p w:rsidR="002A33ED" w:rsidRPr="00375C61" w:rsidRDefault="002A33ED" w:rsidP="00A8376B">
      <w:pPr>
        <w:spacing w:line="280" w:lineRule="exact"/>
        <w:ind w:firstLineChars="498" w:firstLine="1200"/>
        <w:rPr>
          <w:rFonts w:ascii="ＭＳ 明朝" w:hAnsi="ＭＳ 明朝"/>
          <w:sz w:val="21"/>
          <w:szCs w:val="21"/>
        </w:rPr>
      </w:pPr>
      <w:r w:rsidRPr="00375C61">
        <w:rPr>
          <w:rFonts w:ascii="ＭＳ 明朝" w:hAnsi="ＭＳ 明朝" w:hint="eastAsia"/>
          <w:sz w:val="21"/>
          <w:szCs w:val="21"/>
        </w:rPr>
        <w:t>ウ　ケース記録</w:t>
      </w:r>
    </w:p>
    <w:p w:rsidR="002A33ED" w:rsidRPr="00375C61" w:rsidRDefault="002A33ED" w:rsidP="00A8376B">
      <w:pPr>
        <w:spacing w:line="280" w:lineRule="exact"/>
        <w:ind w:firstLineChars="498" w:firstLine="1200"/>
        <w:rPr>
          <w:rFonts w:ascii="ＭＳ 明朝" w:hAnsi="ＭＳ 明朝"/>
          <w:sz w:val="21"/>
          <w:szCs w:val="21"/>
        </w:rPr>
      </w:pPr>
      <w:r w:rsidRPr="00375C61">
        <w:rPr>
          <w:rFonts w:ascii="ＭＳ 明朝" w:hAnsi="ＭＳ 明朝" w:hint="eastAsia"/>
          <w:sz w:val="21"/>
          <w:szCs w:val="21"/>
        </w:rPr>
        <w:t>エ　業務日誌</w:t>
      </w:r>
    </w:p>
    <w:p w:rsidR="002A33ED" w:rsidRPr="00375C61" w:rsidRDefault="002A33ED" w:rsidP="00A8376B">
      <w:pPr>
        <w:tabs>
          <w:tab w:val="left" w:pos="1134"/>
        </w:tabs>
        <w:spacing w:line="280" w:lineRule="exact"/>
        <w:ind w:firstLineChars="498" w:firstLine="1200"/>
        <w:rPr>
          <w:rFonts w:ascii="ＭＳ 明朝" w:hAnsi="ＭＳ 明朝"/>
          <w:sz w:val="21"/>
          <w:szCs w:val="21"/>
        </w:rPr>
      </w:pPr>
      <w:r w:rsidRPr="00375C61">
        <w:rPr>
          <w:rFonts w:ascii="ＭＳ 明朝" w:hAnsi="ＭＳ 明朝" w:hint="eastAsia"/>
          <w:sz w:val="21"/>
          <w:szCs w:val="21"/>
        </w:rPr>
        <w:t>オ　会計簿</w:t>
      </w:r>
    </w:p>
    <w:p w:rsidR="00F652E8" w:rsidRPr="00375C61" w:rsidRDefault="00382765" w:rsidP="00F652E8">
      <w:pPr>
        <w:tabs>
          <w:tab w:val="left" w:pos="1134"/>
        </w:tabs>
        <w:spacing w:line="280" w:lineRule="exact"/>
        <w:rPr>
          <w:rFonts w:ascii="ＭＳ 明朝" w:hAnsi="ＭＳ 明朝"/>
          <w:sz w:val="21"/>
          <w:szCs w:val="21"/>
        </w:rPr>
      </w:pPr>
      <w:r>
        <w:rPr>
          <w:rFonts w:ascii="ＭＳ 明朝" w:hAnsi="ＭＳ 明朝" w:hint="eastAsia"/>
          <w:sz w:val="21"/>
          <w:szCs w:val="21"/>
        </w:rPr>
        <w:t xml:space="preserve">９　</w:t>
      </w:r>
      <w:r w:rsidR="004470F6" w:rsidRPr="00375C61">
        <w:rPr>
          <w:rFonts w:ascii="ＭＳ 明朝" w:hAnsi="ＭＳ 明朝" w:hint="eastAsia"/>
          <w:sz w:val="21"/>
          <w:szCs w:val="21"/>
        </w:rPr>
        <w:t>立入調査</w:t>
      </w:r>
    </w:p>
    <w:p w:rsidR="00580596" w:rsidRPr="00375C61" w:rsidRDefault="004470F6" w:rsidP="0004416F">
      <w:pPr>
        <w:tabs>
          <w:tab w:val="left" w:pos="1134"/>
        </w:tabs>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 xml:space="preserve">（１）　</w:t>
      </w:r>
      <w:r w:rsidR="00580596" w:rsidRPr="00375C61">
        <w:rPr>
          <w:rFonts w:ascii="ＭＳ 明朝" w:hAnsi="ＭＳ 明朝" w:hint="eastAsia"/>
          <w:sz w:val="21"/>
          <w:szCs w:val="21"/>
        </w:rPr>
        <w:t>発注者は</w:t>
      </w:r>
      <w:r w:rsidR="00057906">
        <w:rPr>
          <w:rFonts w:ascii="ＭＳ 明朝" w:hAnsi="ＭＳ 明朝" w:hint="eastAsia"/>
          <w:sz w:val="21"/>
          <w:szCs w:val="21"/>
        </w:rPr>
        <w:t>、</w:t>
      </w:r>
      <w:r w:rsidR="00580596" w:rsidRPr="00375C61">
        <w:rPr>
          <w:rFonts w:ascii="ＭＳ 明朝" w:hAnsi="ＭＳ 明朝" w:hint="eastAsia"/>
          <w:sz w:val="21"/>
          <w:szCs w:val="21"/>
        </w:rPr>
        <w:t>必要があると認めるときは</w:t>
      </w:r>
      <w:r w:rsidR="00057906">
        <w:rPr>
          <w:rFonts w:ascii="ＭＳ 明朝" w:hAnsi="ＭＳ 明朝" w:hint="eastAsia"/>
          <w:sz w:val="21"/>
          <w:szCs w:val="21"/>
        </w:rPr>
        <w:t>、</w:t>
      </w:r>
      <w:r w:rsidR="00580596" w:rsidRPr="00375C61">
        <w:rPr>
          <w:rFonts w:ascii="ＭＳ 明朝" w:hAnsi="ＭＳ 明朝" w:hint="eastAsia"/>
          <w:sz w:val="21"/>
          <w:szCs w:val="21"/>
        </w:rPr>
        <w:t>受注者の営業所</w:t>
      </w:r>
      <w:r w:rsidR="00C65432">
        <w:rPr>
          <w:rFonts w:ascii="ＭＳ 明朝" w:hAnsi="ＭＳ 明朝" w:hint="eastAsia"/>
          <w:sz w:val="21"/>
          <w:szCs w:val="21"/>
        </w:rPr>
        <w:t>に立ち入って</w:t>
      </w:r>
      <w:r w:rsidR="00580596" w:rsidRPr="00375C61">
        <w:rPr>
          <w:rFonts w:ascii="ＭＳ 明朝" w:hAnsi="ＭＳ 明朝" w:hint="eastAsia"/>
          <w:sz w:val="21"/>
          <w:szCs w:val="21"/>
        </w:rPr>
        <w:t>業務に係る帳簿等の提出を求め</w:t>
      </w:r>
      <w:r w:rsidRPr="00375C61">
        <w:rPr>
          <w:rFonts w:ascii="ＭＳ 明朝" w:hAnsi="ＭＳ 明朝" w:hint="eastAsia"/>
          <w:sz w:val="21"/>
          <w:szCs w:val="21"/>
        </w:rPr>
        <w:t>ることができる。この場合において</w:t>
      </w:r>
      <w:r w:rsidR="00057906">
        <w:rPr>
          <w:rFonts w:ascii="ＭＳ 明朝" w:hAnsi="ＭＳ 明朝" w:hint="eastAsia"/>
          <w:sz w:val="21"/>
          <w:szCs w:val="21"/>
        </w:rPr>
        <w:t>、</w:t>
      </w:r>
      <w:r w:rsidRPr="00375C61">
        <w:rPr>
          <w:rFonts w:ascii="ＭＳ 明朝" w:hAnsi="ＭＳ 明朝" w:hint="eastAsia"/>
          <w:sz w:val="21"/>
          <w:szCs w:val="21"/>
        </w:rPr>
        <w:t>受注者は発注者の指示に従わなければならない。</w:t>
      </w:r>
    </w:p>
    <w:p w:rsidR="00F652E8" w:rsidRPr="00375C61" w:rsidRDefault="004470F6" w:rsidP="0004416F">
      <w:pPr>
        <w:tabs>
          <w:tab w:val="left" w:pos="1134"/>
        </w:tabs>
        <w:spacing w:line="280" w:lineRule="exact"/>
        <w:ind w:left="723" w:hangingChars="300" w:hanging="723"/>
        <w:rPr>
          <w:rFonts w:ascii="ＭＳ 明朝" w:hAnsi="ＭＳ 明朝"/>
          <w:sz w:val="21"/>
          <w:szCs w:val="21"/>
        </w:rPr>
      </w:pPr>
      <w:r w:rsidRPr="00375C61">
        <w:rPr>
          <w:rFonts w:ascii="ＭＳ 明朝" w:hAnsi="ＭＳ 明朝" w:hint="eastAsia"/>
          <w:sz w:val="21"/>
          <w:szCs w:val="21"/>
        </w:rPr>
        <w:t>（２）　前項の規定による立ち入りの結果</w:t>
      </w:r>
      <w:r w:rsidR="00057906">
        <w:rPr>
          <w:rFonts w:ascii="ＭＳ 明朝" w:hAnsi="ＭＳ 明朝" w:hint="eastAsia"/>
          <w:sz w:val="21"/>
          <w:szCs w:val="21"/>
        </w:rPr>
        <w:t>、</w:t>
      </w:r>
      <w:r w:rsidRPr="00375C61">
        <w:rPr>
          <w:rFonts w:ascii="ＭＳ 明朝" w:hAnsi="ＭＳ 明朝" w:hint="eastAsia"/>
          <w:sz w:val="21"/>
          <w:szCs w:val="21"/>
        </w:rPr>
        <w:t>発注者は</w:t>
      </w:r>
      <w:r w:rsidR="00057906">
        <w:rPr>
          <w:rFonts w:ascii="ＭＳ 明朝" w:hAnsi="ＭＳ 明朝" w:hint="eastAsia"/>
          <w:sz w:val="21"/>
          <w:szCs w:val="21"/>
        </w:rPr>
        <w:t>、</w:t>
      </w:r>
      <w:r w:rsidR="00580596" w:rsidRPr="00375C61">
        <w:rPr>
          <w:rFonts w:ascii="ＭＳ 明朝" w:hAnsi="ＭＳ 明朝" w:hint="eastAsia"/>
          <w:sz w:val="21"/>
          <w:szCs w:val="21"/>
        </w:rPr>
        <w:t>必要があると認めるときは</w:t>
      </w:r>
      <w:r w:rsidR="00057906">
        <w:rPr>
          <w:rFonts w:ascii="ＭＳ 明朝" w:hAnsi="ＭＳ 明朝" w:hint="eastAsia"/>
          <w:sz w:val="21"/>
          <w:szCs w:val="21"/>
        </w:rPr>
        <w:t>、</w:t>
      </w:r>
      <w:r w:rsidR="00580596" w:rsidRPr="00375C61">
        <w:rPr>
          <w:rFonts w:ascii="ＭＳ 明朝" w:hAnsi="ＭＳ 明朝" w:hint="eastAsia"/>
          <w:sz w:val="21"/>
          <w:szCs w:val="21"/>
        </w:rPr>
        <w:t>受注者に対して業務に関する指示を行うことができる。この場合において</w:t>
      </w:r>
      <w:r w:rsidR="00057906">
        <w:rPr>
          <w:rFonts w:ascii="ＭＳ 明朝" w:hAnsi="ＭＳ 明朝" w:hint="eastAsia"/>
          <w:sz w:val="21"/>
          <w:szCs w:val="21"/>
        </w:rPr>
        <w:t>、</w:t>
      </w:r>
      <w:r w:rsidR="00580596" w:rsidRPr="00375C61">
        <w:rPr>
          <w:rFonts w:ascii="ＭＳ 明朝" w:hAnsi="ＭＳ 明朝" w:hint="eastAsia"/>
          <w:sz w:val="21"/>
          <w:szCs w:val="21"/>
        </w:rPr>
        <w:t>受注者は</w:t>
      </w:r>
      <w:r w:rsidR="00057906">
        <w:rPr>
          <w:rFonts w:ascii="ＭＳ 明朝" w:hAnsi="ＭＳ 明朝" w:hint="eastAsia"/>
          <w:sz w:val="21"/>
          <w:szCs w:val="21"/>
        </w:rPr>
        <w:t>、</w:t>
      </w:r>
      <w:r w:rsidR="00580596" w:rsidRPr="00375C61">
        <w:rPr>
          <w:rFonts w:ascii="ＭＳ 明朝" w:hAnsi="ＭＳ 明朝" w:hint="eastAsia"/>
          <w:sz w:val="21"/>
          <w:szCs w:val="21"/>
        </w:rPr>
        <w:t>当該指示に従い業務を行わなければならない。</w:t>
      </w:r>
    </w:p>
    <w:p w:rsidR="005F66BA" w:rsidRDefault="006705D4" w:rsidP="00A8376B">
      <w:pPr>
        <w:spacing w:line="280" w:lineRule="exact"/>
        <w:rPr>
          <w:rFonts w:ascii="ＭＳ 明朝" w:hAnsi="ＭＳ 明朝"/>
          <w:sz w:val="21"/>
          <w:szCs w:val="21"/>
        </w:rPr>
      </w:pPr>
      <w:r>
        <w:rPr>
          <w:rFonts w:ascii="ＭＳ 明朝" w:hAnsi="ＭＳ 明朝" w:hint="eastAsia"/>
          <w:sz w:val="21"/>
          <w:szCs w:val="21"/>
        </w:rPr>
        <w:t>１０　契約解除の申し出</w:t>
      </w:r>
    </w:p>
    <w:p w:rsidR="00382765" w:rsidRPr="00651ED2" w:rsidRDefault="006705D4" w:rsidP="00651ED2">
      <w:pPr>
        <w:spacing w:line="280" w:lineRule="exact"/>
        <w:ind w:left="851" w:firstLineChars="46" w:firstLine="111"/>
        <w:rPr>
          <w:rFonts w:ascii="ＭＳ 明朝" w:hAnsi="ＭＳ 明朝"/>
          <w:sz w:val="21"/>
          <w:szCs w:val="21"/>
        </w:rPr>
      </w:pPr>
      <w:r w:rsidRPr="00651ED2">
        <w:rPr>
          <w:rFonts w:ascii="ＭＳ 明朝" w:hAnsi="ＭＳ 明朝" w:hint="eastAsia"/>
          <w:sz w:val="21"/>
          <w:szCs w:val="21"/>
        </w:rPr>
        <w:t>受注者は、業務の実施</w:t>
      </w:r>
      <w:r w:rsidR="006E6181" w:rsidRPr="00651ED2">
        <w:rPr>
          <w:rFonts w:ascii="ＭＳ 明朝" w:hAnsi="ＭＳ 明朝" w:hint="eastAsia"/>
          <w:sz w:val="21"/>
          <w:szCs w:val="21"/>
        </w:rPr>
        <w:t>が契約期間中に困難となった場合</w:t>
      </w:r>
      <w:r w:rsidRPr="00651ED2">
        <w:rPr>
          <w:rFonts w:ascii="ＭＳ 明朝" w:hAnsi="ＭＳ 明朝" w:hint="eastAsia"/>
          <w:sz w:val="21"/>
          <w:szCs w:val="21"/>
        </w:rPr>
        <w:t>、</w:t>
      </w:r>
      <w:r w:rsidR="006E6181" w:rsidRPr="00651ED2">
        <w:rPr>
          <w:rFonts w:ascii="ＭＳ 明朝" w:hAnsi="ＭＳ 明朝" w:hint="eastAsia"/>
          <w:sz w:val="21"/>
          <w:szCs w:val="21"/>
        </w:rPr>
        <w:t>また翌年度の業務</w:t>
      </w:r>
      <w:r w:rsidR="00651ED2">
        <w:rPr>
          <w:rFonts w:ascii="ＭＳ 明朝" w:hAnsi="ＭＳ 明朝" w:hint="eastAsia"/>
          <w:sz w:val="21"/>
          <w:szCs w:val="21"/>
        </w:rPr>
        <w:t xml:space="preserve">　　　</w:t>
      </w:r>
      <w:bookmarkStart w:id="0" w:name="_GoBack"/>
      <w:bookmarkEnd w:id="0"/>
      <w:r w:rsidR="006E6181" w:rsidRPr="00651ED2">
        <w:rPr>
          <w:rFonts w:ascii="ＭＳ 明朝" w:hAnsi="ＭＳ 明朝" w:hint="eastAsia"/>
          <w:sz w:val="21"/>
          <w:szCs w:val="21"/>
        </w:rPr>
        <w:t>を継続しない場合は３か月前には発注者に申し出をし、配食サービス利用者の引継ぎ等</w:t>
      </w:r>
      <w:r w:rsidR="00651ED2">
        <w:rPr>
          <w:rFonts w:ascii="ＭＳ 明朝" w:hAnsi="ＭＳ 明朝" w:hint="eastAsia"/>
          <w:sz w:val="21"/>
          <w:szCs w:val="21"/>
        </w:rPr>
        <w:t>を</w:t>
      </w:r>
      <w:r w:rsidR="006E6181" w:rsidRPr="00651ED2">
        <w:rPr>
          <w:rFonts w:ascii="ＭＳ 明朝" w:hAnsi="ＭＳ 明朝" w:hint="eastAsia"/>
          <w:sz w:val="21"/>
          <w:szCs w:val="21"/>
        </w:rPr>
        <w:t>責任もって行うこと。</w:t>
      </w:r>
    </w:p>
    <w:p w:rsidR="00382765" w:rsidRDefault="00382765" w:rsidP="00A8376B">
      <w:pPr>
        <w:spacing w:line="280" w:lineRule="exact"/>
        <w:rPr>
          <w:rFonts w:ascii="ＭＳ 明朝" w:hAnsi="ＭＳ 明朝"/>
          <w:sz w:val="21"/>
          <w:szCs w:val="21"/>
        </w:rPr>
      </w:pPr>
    </w:p>
    <w:p w:rsidR="00D00D0F" w:rsidRDefault="00D00D0F" w:rsidP="00A8376B">
      <w:pPr>
        <w:spacing w:line="280" w:lineRule="exact"/>
        <w:rPr>
          <w:rFonts w:ascii="ＭＳ 明朝" w:hAnsi="ＭＳ 明朝"/>
          <w:sz w:val="21"/>
          <w:szCs w:val="21"/>
        </w:rPr>
      </w:pPr>
      <w:r>
        <w:rPr>
          <w:rFonts w:ascii="ＭＳ 明朝" w:hAnsi="ＭＳ 明朝"/>
          <w:sz w:val="21"/>
          <w:szCs w:val="21"/>
        </w:rPr>
        <w:br w:type="page"/>
      </w:r>
    </w:p>
    <w:p w:rsidR="00382765" w:rsidRPr="00375C61" w:rsidRDefault="00382765" w:rsidP="00A8376B">
      <w:pPr>
        <w:spacing w:line="280" w:lineRule="exact"/>
        <w:rPr>
          <w:rFonts w:ascii="ＭＳ 明朝" w:hAnsi="ＭＳ 明朝"/>
          <w:sz w:val="21"/>
          <w:szCs w:val="21"/>
        </w:rPr>
      </w:pPr>
    </w:p>
    <w:p w:rsidR="005F66BA" w:rsidRPr="00375C61" w:rsidRDefault="005F66BA" w:rsidP="00A8376B">
      <w:pPr>
        <w:spacing w:line="280" w:lineRule="exact"/>
        <w:rPr>
          <w:rFonts w:ascii="ＭＳ 明朝" w:hAnsi="ＭＳ 明朝"/>
          <w:sz w:val="21"/>
          <w:szCs w:val="21"/>
        </w:rPr>
      </w:pPr>
      <w:r w:rsidRPr="00375C61">
        <w:rPr>
          <w:rFonts w:ascii="ＭＳ 明朝" w:hAnsi="ＭＳ 明朝" w:hint="eastAsia"/>
          <w:sz w:val="21"/>
          <w:szCs w:val="21"/>
        </w:rPr>
        <w:t xml:space="preserve">別表　</w:t>
      </w:r>
      <w:r w:rsidR="000E530B" w:rsidRPr="00375C61">
        <w:rPr>
          <w:rFonts w:ascii="ＭＳ 明朝" w:hAnsi="ＭＳ 明朝" w:hint="eastAsia"/>
          <w:sz w:val="21"/>
          <w:szCs w:val="21"/>
        </w:rPr>
        <w:t>報告</w:t>
      </w:r>
      <w:r w:rsidRPr="00375C61">
        <w:rPr>
          <w:rFonts w:ascii="ＭＳ 明朝" w:hAnsi="ＭＳ 明朝" w:hint="eastAsia"/>
          <w:sz w:val="21"/>
          <w:szCs w:val="21"/>
        </w:rPr>
        <w:t>書類</w:t>
      </w:r>
      <w:r w:rsidR="000E530B" w:rsidRPr="00375C61">
        <w:rPr>
          <w:rFonts w:ascii="ＭＳ 明朝" w:hAnsi="ＭＳ 明朝" w:hint="eastAsia"/>
          <w:sz w:val="21"/>
          <w:szCs w:val="21"/>
        </w:rPr>
        <w:t>等</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8"/>
        <w:gridCol w:w="3893"/>
        <w:gridCol w:w="1089"/>
        <w:gridCol w:w="1219"/>
        <w:gridCol w:w="1370"/>
      </w:tblGrid>
      <w:tr w:rsidR="005F66BA" w:rsidRPr="00375C61" w:rsidTr="003420D2">
        <w:trPr>
          <w:trHeight w:val="367"/>
        </w:trPr>
        <w:tc>
          <w:tcPr>
            <w:tcW w:w="1278" w:type="dxa"/>
            <w:vAlign w:val="center"/>
          </w:tcPr>
          <w:p w:rsidR="005F66BA" w:rsidRPr="00375C61" w:rsidRDefault="005F66BA" w:rsidP="00A8376B">
            <w:pPr>
              <w:spacing w:line="280" w:lineRule="exact"/>
              <w:jc w:val="center"/>
              <w:rPr>
                <w:rFonts w:ascii="ＭＳ 明朝" w:hAnsi="ＭＳ 明朝"/>
                <w:sz w:val="21"/>
                <w:szCs w:val="21"/>
              </w:rPr>
            </w:pPr>
            <w:r w:rsidRPr="00375C61">
              <w:rPr>
                <w:rFonts w:ascii="ＭＳ 明朝" w:hAnsi="ＭＳ 明朝" w:hint="eastAsia"/>
                <w:sz w:val="21"/>
                <w:szCs w:val="21"/>
              </w:rPr>
              <w:t>様式</w:t>
            </w:r>
          </w:p>
        </w:tc>
        <w:tc>
          <w:tcPr>
            <w:tcW w:w="3893" w:type="dxa"/>
            <w:vAlign w:val="center"/>
          </w:tcPr>
          <w:p w:rsidR="005F66BA" w:rsidRPr="00375C61" w:rsidRDefault="005F66BA" w:rsidP="00A8376B">
            <w:pPr>
              <w:spacing w:line="280" w:lineRule="exact"/>
              <w:jc w:val="center"/>
              <w:rPr>
                <w:rFonts w:ascii="ＭＳ 明朝" w:hAnsi="ＭＳ 明朝"/>
                <w:sz w:val="21"/>
                <w:szCs w:val="21"/>
              </w:rPr>
            </w:pPr>
            <w:r w:rsidRPr="00375C61">
              <w:rPr>
                <w:rFonts w:ascii="ＭＳ 明朝" w:hAnsi="ＭＳ 明朝" w:hint="eastAsia"/>
                <w:sz w:val="21"/>
                <w:szCs w:val="21"/>
              </w:rPr>
              <w:t>内容</w:t>
            </w:r>
          </w:p>
        </w:tc>
        <w:tc>
          <w:tcPr>
            <w:tcW w:w="1089" w:type="dxa"/>
            <w:vAlign w:val="center"/>
          </w:tcPr>
          <w:p w:rsidR="005F66BA" w:rsidRPr="00375C61" w:rsidRDefault="005F66BA" w:rsidP="00A8376B">
            <w:pPr>
              <w:spacing w:line="280" w:lineRule="exact"/>
              <w:jc w:val="center"/>
              <w:rPr>
                <w:rFonts w:ascii="ＭＳ 明朝" w:hAnsi="ＭＳ 明朝"/>
                <w:sz w:val="21"/>
                <w:szCs w:val="21"/>
              </w:rPr>
            </w:pPr>
            <w:r w:rsidRPr="00375C61">
              <w:rPr>
                <w:rFonts w:ascii="ＭＳ 明朝" w:hAnsi="ＭＳ 明朝" w:hint="eastAsia"/>
                <w:sz w:val="21"/>
                <w:szCs w:val="21"/>
              </w:rPr>
              <w:t>市への</w:t>
            </w:r>
          </w:p>
          <w:p w:rsidR="005F66BA" w:rsidRPr="00375C61" w:rsidRDefault="005F66BA" w:rsidP="00A8376B">
            <w:pPr>
              <w:spacing w:line="280" w:lineRule="exact"/>
              <w:jc w:val="center"/>
              <w:rPr>
                <w:rFonts w:ascii="ＭＳ 明朝" w:hAnsi="ＭＳ 明朝"/>
                <w:sz w:val="21"/>
                <w:szCs w:val="21"/>
              </w:rPr>
            </w:pPr>
            <w:r w:rsidRPr="00375C61">
              <w:rPr>
                <w:rFonts w:ascii="ＭＳ 明朝" w:hAnsi="ＭＳ 明朝" w:hint="eastAsia"/>
                <w:sz w:val="21"/>
                <w:szCs w:val="21"/>
              </w:rPr>
              <w:t>報告</w:t>
            </w:r>
          </w:p>
        </w:tc>
        <w:tc>
          <w:tcPr>
            <w:tcW w:w="1219" w:type="dxa"/>
            <w:vAlign w:val="center"/>
          </w:tcPr>
          <w:p w:rsidR="005F66BA" w:rsidRPr="00375C61" w:rsidRDefault="005F66BA" w:rsidP="00A8376B">
            <w:pPr>
              <w:spacing w:line="280" w:lineRule="exact"/>
              <w:jc w:val="center"/>
              <w:rPr>
                <w:rFonts w:ascii="ＭＳ 明朝" w:hAnsi="ＭＳ 明朝"/>
                <w:sz w:val="21"/>
                <w:szCs w:val="21"/>
              </w:rPr>
            </w:pPr>
            <w:r w:rsidRPr="00375C61">
              <w:rPr>
                <w:rFonts w:ascii="ＭＳ 明朝" w:hAnsi="ＭＳ 明朝" w:hint="eastAsia"/>
                <w:sz w:val="21"/>
                <w:szCs w:val="21"/>
              </w:rPr>
              <w:t>事業所</w:t>
            </w:r>
          </w:p>
          <w:p w:rsidR="005F66BA" w:rsidRPr="00375C61" w:rsidRDefault="005F66BA" w:rsidP="00A8376B">
            <w:pPr>
              <w:spacing w:line="280" w:lineRule="exact"/>
              <w:jc w:val="center"/>
              <w:rPr>
                <w:rFonts w:ascii="ＭＳ 明朝" w:hAnsi="ＭＳ 明朝"/>
                <w:sz w:val="21"/>
                <w:szCs w:val="21"/>
              </w:rPr>
            </w:pPr>
            <w:r w:rsidRPr="00375C61">
              <w:rPr>
                <w:rFonts w:ascii="ＭＳ 明朝" w:hAnsi="ＭＳ 明朝" w:hint="eastAsia"/>
                <w:sz w:val="21"/>
                <w:szCs w:val="21"/>
              </w:rPr>
              <w:t>保管</w:t>
            </w:r>
          </w:p>
        </w:tc>
        <w:tc>
          <w:tcPr>
            <w:tcW w:w="1370" w:type="dxa"/>
            <w:vAlign w:val="center"/>
          </w:tcPr>
          <w:p w:rsidR="005F66BA" w:rsidRPr="00375C61" w:rsidRDefault="005F66BA" w:rsidP="00A8376B">
            <w:pPr>
              <w:spacing w:line="280" w:lineRule="exact"/>
              <w:jc w:val="center"/>
              <w:rPr>
                <w:rFonts w:ascii="ＭＳ 明朝" w:hAnsi="ＭＳ 明朝"/>
                <w:sz w:val="21"/>
                <w:szCs w:val="21"/>
              </w:rPr>
            </w:pPr>
            <w:r w:rsidRPr="00375C61">
              <w:rPr>
                <w:rFonts w:ascii="ＭＳ 明朝" w:hAnsi="ＭＳ 明朝" w:hint="eastAsia"/>
                <w:sz w:val="21"/>
                <w:szCs w:val="21"/>
              </w:rPr>
              <w:t>提出時</w:t>
            </w:r>
          </w:p>
        </w:tc>
      </w:tr>
      <w:tr w:rsidR="005F66BA" w:rsidRPr="00375C61" w:rsidTr="003420D2">
        <w:trPr>
          <w:trHeight w:val="509"/>
        </w:trPr>
        <w:tc>
          <w:tcPr>
            <w:tcW w:w="1278" w:type="dxa"/>
            <w:vAlign w:val="center"/>
          </w:tcPr>
          <w:p w:rsidR="005F66BA" w:rsidRPr="00375C61" w:rsidRDefault="005F66BA" w:rsidP="00A8376B">
            <w:pPr>
              <w:spacing w:line="280" w:lineRule="exact"/>
              <w:jc w:val="center"/>
              <w:rPr>
                <w:rFonts w:ascii="ＭＳ 明朝" w:hAnsi="ＭＳ 明朝"/>
                <w:sz w:val="21"/>
                <w:szCs w:val="21"/>
              </w:rPr>
            </w:pPr>
            <w:r w:rsidRPr="00375C61">
              <w:rPr>
                <w:rFonts w:ascii="ＭＳ 明朝" w:hAnsi="ＭＳ 明朝" w:hint="eastAsia"/>
                <w:sz w:val="21"/>
                <w:szCs w:val="21"/>
              </w:rPr>
              <w:t>様式１</w:t>
            </w:r>
          </w:p>
        </w:tc>
        <w:tc>
          <w:tcPr>
            <w:tcW w:w="3893" w:type="dxa"/>
            <w:vAlign w:val="center"/>
          </w:tcPr>
          <w:p w:rsidR="005F66BA" w:rsidRPr="00375C61" w:rsidRDefault="00B7734F" w:rsidP="00A8376B">
            <w:pPr>
              <w:spacing w:line="280" w:lineRule="exact"/>
              <w:rPr>
                <w:rFonts w:ascii="ＭＳ 明朝" w:hAnsi="ＭＳ 明朝"/>
                <w:sz w:val="21"/>
                <w:szCs w:val="21"/>
              </w:rPr>
            </w:pPr>
            <w:r w:rsidRPr="00375C61">
              <w:rPr>
                <w:rFonts w:ascii="ＭＳ 明朝" w:hAnsi="ＭＳ 明朝" w:hint="eastAsia"/>
                <w:sz w:val="21"/>
                <w:szCs w:val="21"/>
              </w:rPr>
              <w:t>実施報告兼完了通知書</w:t>
            </w:r>
          </w:p>
        </w:tc>
        <w:tc>
          <w:tcPr>
            <w:tcW w:w="1089" w:type="dxa"/>
            <w:vAlign w:val="center"/>
          </w:tcPr>
          <w:p w:rsidR="005F66BA" w:rsidRPr="00375C61" w:rsidRDefault="005F66BA" w:rsidP="00A8376B">
            <w:pPr>
              <w:spacing w:line="280" w:lineRule="exact"/>
              <w:jc w:val="center"/>
              <w:rPr>
                <w:rFonts w:ascii="ＭＳ 明朝" w:hAnsi="ＭＳ 明朝"/>
                <w:sz w:val="21"/>
                <w:szCs w:val="21"/>
              </w:rPr>
            </w:pPr>
            <w:r w:rsidRPr="00375C61">
              <w:rPr>
                <w:rFonts w:ascii="ＭＳ 明朝" w:hAnsi="ＭＳ 明朝" w:hint="eastAsia"/>
                <w:sz w:val="21"/>
                <w:szCs w:val="21"/>
              </w:rPr>
              <w:t>○</w:t>
            </w:r>
          </w:p>
        </w:tc>
        <w:tc>
          <w:tcPr>
            <w:tcW w:w="1219" w:type="dxa"/>
            <w:vAlign w:val="center"/>
          </w:tcPr>
          <w:p w:rsidR="005F66BA" w:rsidRPr="00375C61" w:rsidRDefault="005F66BA" w:rsidP="00A8376B">
            <w:pPr>
              <w:spacing w:line="280" w:lineRule="exact"/>
              <w:jc w:val="center"/>
              <w:rPr>
                <w:rFonts w:ascii="ＭＳ 明朝" w:hAnsi="ＭＳ 明朝"/>
                <w:sz w:val="21"/>
                <w:szCs w:val="21"/>
              </w:rPr>
            </w:pPr>
            <w:r w:rsidRPr="00375C61">
              <w:rPr>
                <w:rFonts w:ascii="ＭＳ 明朝" w:hAnsi="ＭＳ 明朝" w:hint="eastAsia"/>
                <w:sz w:val="21"/>
                <w:szCs w:val="21"/>
              </w:rPr>
              <w:t>○</w:t>
            </w:r>
          </w:p>
        </w:tc>
        <w:tc>
          <w:tcPr>
            <w:tcW w:w="1370" w:type="dxa"/>
            <w:vMerge w:val="restart"/>
            <w:vAlign w:val="center"/>
          </w:tcPr>
          <w:p w:rsidR="00733201" w:rsidRPr="00375C61" w:rsidRDefault="00733201" w:rsidP="00E364AC">
            <w:pPr>
              <w:spacing w:line="280" w:lineRule="exact"/>
              <w:jc w:val="left"/>
              <w:rPr>
                <w:rFonts w:ascii="ＭＳ 明朝" w:hAnsi="ＭＳ 明朝"/>
                <w:sz w:val="21"/>
                <w:szCs w:val="21"/>
              </w:rPr>
            </w:pPr>
            <w:r w:rsidRPr="00375C61">
              <w:rPr>
                <w:rFonts w:ascii="ＭＳ 明朝" w:hAnsi="ＭＳ 明朝" w:hint="eastAsia"/>
                <w:sz w:val="21"/>
                <w:szCs w:val="21"/>
              </w:rPr>
              <w:t>実施した</w:t>
            </w:r>
          </w:p>
          <w:p w:rsidR="005F66BA" w:rsidRPr="00375C61" w:rsidRDefault="005F66BA" w:rsidP="00E364AC">
            <w:pPr>
              <w:spacing w:line="280" w:lineRule="exact"/>
              <w:jc w:val="left"/>
              <w:rPr>
                <w:rFonts w:ascii="ＭＳ 明朝" w:hAnsi="ＭＳ 明朝"/>
                <w:sz w:val="21"/>
                <w:szCs w:val="21"/>
              </w:rPr>
            </w:pPr>
            <w:r w:rsidRPr="00375C61">
              <w:rPr>
                <w:rFonts w:ascii="ＭＳ 明朝" w:hAnsi="ＭＳ 明朝" w:hint="eastAsia"/>
                <w:sz w:val="21"/>
                <w:szCs w:val="21"/>
              </w:rPr>
              <w:t>翌月の</w:t>
            </w:r>
            <w:r w:rsidR="00E364AC" w:rsidRPr="00375C61">
              <w:rPr>
                <w:rFonts w:ascii="ＭＳ 明朝" w:hAnsi="ＭＳ 明朝" w:hint="eastAsia"/>
                <w:sz w:val="21"/>
                <w:szCs w:val="21"/>
              </w:rPr>
              <w:t>10</w:t>
            </w:r>
            <w:r w:rsidRPr="00375C61">
              <w:rPr>
                <w:rFonts w:ascii="ＭＳ 明朝" w:hAnsi="ＭＳ 明朝" w:hint="eastAsia"/>
                <w:sz w:val="21"/>
                <w:szCs w:val="21"/>
              </w:rPr>
              <w:t>日まで</w:t>
            </w:r>
          </w:p>
        </w:tc>
      </w:tr>
      <w:tr w:rsidR="005F66BA" w:rsidRPr="00375C61" w:rsidTr="003420D2">
        <w:trPr>
          <w:trHeight w:val="509"/>
        </w:trPr>
        <w:tc>
          <w:tcPr>
            <w:tcW w:w="1278" w:type="dxa"/>
            <w:vAlign w:val="center"/>
          </w:tcPr>
          <w:p w:rsidR="005F66BA" w:rsidRPr="00375C61" w:rsidRDefault="005F66BA" w:rsidP="00A8376B">
            <w:pPr>
              <w:spacing w:line="280" w:lineRule="exact"/>
              <w:jc w:val="center"/>
              <w:rPr>
                <w:rFonts w:ascii="ＭＳ 明朝" w:hAnsi="ＭＳ 明朝"/>
                <w:sz w:val="21"/>
                <w:szCs w:val="21"/>
              </w:rPr>
            </w:pPr>
            <w:r w:rsidRPr="00375C61">
              <w:rPr>
                <w:rFonts w:ascii="ＭＳ 明朝" w:hAnsi="ＭＳ 明朝" w:hint="eastAsia"/>
                <w:sz w:val="21"/>
                <w:szCs w:val="21"/>
              </w:rPr>
              <w:t>様式２</w:t>
            </w:r>
          </w:p>
        </w:tc>
        <w:tc>
          <w:tcPr>
            <w:tcW w:w="3893" w:type="dxa"/>
            <w:vAlign w:val="center"/>
          </w:tcPr>
          <w:p w:rsidR="005F66BA" w:rsidRPr="00375C61" w:rsidRDefault="00B7734F" w:rsidP="00A8376B">
            <w:pPr>
              <w:spacing w:line="280" w:lineRule="exact"/>
              <w:rPr>
                <w:rFonts w:ascii="ＭＳ 明朝" w:hAnsi="ＭＳ 明朝"/>
                <w:sz w:val="21"/>
                <w:szCs w:val="21"/>
              </w:rPr>
            </w:pPr>
            <w:r w:rsidRPr="00375C61">
              <w:rPr>
                <w:rFonts w:ascii="ＭＳ 明朝" w:hAnsi="ＭＳ 明朝" w:hint="eastAsia"/>
                <w:sz w:val="21"/>
                <w:szCs w:val="21"/>
              </w:rPr>
              <w:t>サービス利用状況一覧</w:t>
            </w:r>
          </w:p>
        </w:tc>
        <w:tc>
          <w:tcPr>
            <w:tcW w:w="1089" w:type="dxa"/>
            <w:vAlign w:val="center"/>
          </w:tcPr>
          <w:p w:rsidR="005F66BA" w:rsidRPr="00375C61" w:rsidRDefault="005F66BA" w:rsidP="00A8376B">
            <w:pPr>
              <w:spacing w:line="280" w:lineRule="exact"/>
              <w:jc w:val="center"/>
              <w:rPr>
                <w:rFonts w:ascii="ＭＳ 明朝" w:hAnsi="ＭＳ 明朝"/>
                <w:sz w:val="21"/>
                <w:szCs w:val="21"/>
              </w:rPr>
            </w:pPr>
            <w:r w:rsidRPr="00375C61">
              <w:rPr>
                <w:rFonts w:ascii="ＭＳ 明朝" w:hAnsi="ＭＳ 明朝" w:hint="eastAsia"/>
                <w:sz w:val="21"/>
                <w:szCs w:val="21"/>
              </w:rPr>
              <w:t>○</w:t>
            </w:r>
          </w:p>
        </w:tc>
        <w:tc>
          <w:tcPr>
            <w:tcW w:w="1219" w:type="dxa"/>
            <w:vAlign w:val="center"/>
          </w:tcPr>
          <w:p w:rsidR="005F66BA" w:rsidRPr="00375C61" w:rsidRDefault="005F66BA" w:rsidP="00A8376B">
            <w:pPr>
              <w:spacing w:line="280" w:lineRule="exact"/>
              <w:jc w:val="center"/>
              <w:rPr>
                <w:rFonts w:ascii="ＭＳ 明朝" w:hAnsi="ＭＳ 明朝"/>
                <w:sz w:val="21"/>
                <w:szCs w:val="21"/>
              </w:rPr>
            </w:pPr>
            <w:r w:rsidRPr="00375C61">
              <w:rPr>
                <w:rFonts w:ascii="ＭＳ 明朝" w:hAnsi="ＭＳ 明朝" w:hint="eastAsia"/>
                <w:sz w:val="21"/>
                <w:szCs w:val="21"/>
              </w:rPr>
              <w:t>○</w:t>
            </w:r>
          </w:p>
        </w:tc>
        <w:tc>
          <w:tcPr>
            <w:tcW w:w="1370" w:type="dxa"/>
            <w:vMerge/>
            <w:vAlign w:val="center"/>
          </w:tcPr>
          <w:p w:rsidR="005F66BA" w:rsidRPr="00375C61" w:rsidRDefault="005F66BA" w:rsidP="00A8376B">
            <w:pPr>
              <w:spacing w:line="280" w:lineRule="exact"/>
              <w:jc w:val="center"/>
              <w:rPr>
                <w:rFonts w:ascii="ＭＳ 明朝" w:hAnsi="ＭＳ 明朝"/>
                <w:sz w:val="21"/>
                <w:szCs w:val="21"/>
              </w:rPr>
            </w:pPr>
          </w:p>
        </w:tc>
      </w:tr>
      <w:tr w:rsidR="00664FBA" w:rsidRPr="00375C61" w:rsidTr="003420D2">
        <w:trPr>
          <w:trHeight w:val="509"/>
        </w:trPr>
        <w:tc>
          <w:tcPr>
            <w:tcW w:w="1278" w:type="dxa"/>
            <w:vAlign w:val="center"/>
          </w:tcPr>
          <w:p w:rsidR="00664FBA" w:rsidRPr="00375C61" w:rsidRDefault="00664FBA" w:rsidP="00664FBA">
            <w:pPr>
              <w:spacing w:line="280" w:lineRule="exact"/>
              <w:jc w:val="center"/>
              <w:rPr>
                <w:rFonts w:ascii="ＭＳ 明朝" w:hAnsi="ＭＳ 明朝"/>
                <w:sz w:val="21"/>
                <w:szCs w:val="21"/>
              </w:rPr>
            </w:pPr>
            <w:r>
              <w:rPr>
                <w:rFonts w:ascii="ＭＳ 明朝" w:hAnsi="ＭＳ 明朝" w:hint="eastAsia"/>
                <w:sz w:val="21"/>
                <w:szCs w:val="21"/>
              </w:rPr>
              <w:t>様式２-２</w:t>
            </w:r>
          </w:p>
        </w:tc>
        <w:tc>
          <w:tcPr>
            <w:tcW w:w="3893" w:type="dxa"/>
            <w:vAlign w:val="center"/>
          </w:tcPr>
          <w:p w:rsidR="00664FBA" w:rsidRPr="00375C61" w:rsidRDefault="00664FBA" w:rsidP="00664FBA">
            <w:pPr>
              <w:spacing w:line="280" w:lineRule="exact"/>
              <w:rPr>
                <w:rFonts w:ascii="ＭＳ 明朝" w:hAnsi="ＭＳ 明朝"/>
                <w:sz w:val="21"/>
                <w:szCs w:val="21"/>
              </w:rPr>
            </w:pPr>
            <w:r>
              <w:rPr>
                <w:rFonts w:ascii="ＭＳ 明朝" w:hAnsi="ＭＳ 明朝" w:hint="eastAsia"/>
                <w:sz w:val="21"/>
                <w:szCs w:val="21"/>
              </w:rPr>
              <w:t>特記事項記入票</w:t>
            </w:r>
          </w:p>
        </w:tc>
        <w:tc>
          <w:tcPr>
            <w:tcW w:w="1089" w:type="dxa"/>
            <w:vAlign w:val="center"/>
          </w:tcPr>
          <w:p w:rsidR="00664FBA" w:rsidRPr="00375C61" w:rsidRDefault="00664FBA" w:rsidP="00664FBA">
            <w:pPr>
              <w:spacing w:line="280" w:lineRule="exact"/>
              <w:jc w:val="center"/>
              <w:rPr>
                <w:rFonts w:ascii="ＭＳ 明朝" w:hAnsi="ＭＳ 明朝"/>
                <w:sz w:val="21"/>
                <w:szCs w:val="21"/>
              </w:rPr>
            </w:pPr>
            <w:r w:rsidRPr="00375C61">
              <w:rPr>
                <w:rFonts w:ascii="ＭＳ 明朝" w:hAnsi="ＭＳ 明朝" w:hint="eastAsia"/>
                <w:sz w:val="21"/>
                <w:szCs w:val="21"/>
              </w:rPr>
              <w:t>○</w:t>
            </w:r>
          </w:p>
        </w:tc>
        <w:tc>
          <w:tcPr>
            <w:tcW w:w="1219" w:type="dxa"/>
            <w:vAlign w:val="center"/>
          </w:tcPr>
          <w:p w:rsidR="00664FBA" w:rsidRPr="00375C61" w:rsidRDefault="00664FBA" w:rsidP="00664FBA">
            <w:pPr>
              <w:spacing w:line="280" w:lineRule="exact"/>
              <w:jc w:val="center"/>
              <w:rPr>
                <w:rFonts w:ascii="ＭＳ 明朝" w:hAnsi="ＭＳ 明朝"/>
                <w:sz w:val="21"/>
                <w:szCs w:val="21"/>
              </w:rPr>
            </w:pPr>
            <w:r w:rsidRPr="00375C61">
              <w:rPr>
                <w:rFonts w:ascii="ＭＳ 明朝" w:hAnsi="ＭＳ 明朝" w:hint="eastAsia"/>
                <w:sz w:val="21"/>
                <w:szCs w:val="21"/>
              </w:rPr>
              <w:t>○</w:t>
            </w:r>
          </w:p>
        </w:tc>
        <w:tc>
          <w:tcPr>
            <w:tcW w:w="1370" w:type="dxa"/>
            <w:vMerge/>
            <w:vAlign w:val="center"/>
          </w:tcPr>
          <w:p w:rsidR="00664FBA" w:rsidRPr="00375C61" w:rsidRDefault="00664FBA" w:rsidP="00664FBA">
            <w:pPr>
              <w:spacing w:line="280" w:lineRule="exact"/>
              <w:jc w:val="center"/>
              <w:rPr>
                <w:rFonts w:ascii="ＭＳ 明朝" w:hAnsi="ＭＳ 明朝"/>
                <w:sz w:val="21"/>
                <w:szCs w:val="21"/>
              </w:rPr>
            </w:pPr>
          </w:p>
        </w:tc>
      </w:tr>
      <w:tr w:rsidR="005F66BA" w:rsidRPr="00375C61" w:rsidTr="003420D2">
        <w:trPr>
          <w:trHeight w:val="509"/>
        </w:trPr>
        <w:tc>
          <w:tcPr>
            <w:tcW w:w="1278" w:type="dxa"/>
            <w:vAlign w:val="center"/>
          </w:tcPr>
          <w:p w:rsidR="005F66BA" w:rsidRPr="00375C61" w:rsidRDefault="005F66BA" w:rsidP="00A8376B">
            <w:pPr>
              <w:spacing w:line="280" w:lineRule="exact"/>
              <w:jc w:val="center"/>
              <w:rPr>
                <w:rFonts w:ascii="ＭＳ 明朝" w:hAnsi="ＭＳ 明朝"/>
                <w:sz w:val="21"/>
                <w:szCs w:val="21"/>
              </w:rPr>
            </w:pPr>
            <w:r w:rsidRPr="00375C61">
              <w:rPr>
                <w:rFonts w:ascii="ＭＳ 明朝" w:hAnsi="ＭＳ 明朝" w:hint="eastAsia"/>
                <w:sz w:val="21"/>
                <w:szCs w:val="21"/>
              </w:rPr>
              <w:t>様式</w:t>
            </w:r>
            <w:r w:rsidR="00E364AC" w:rsidRPr="00375C61">
              <w:rPr>
                <w:rFonts w:ascii="ＭＳ 明朝" w:hAnsi="ＭＳ 明朝" w:hint="eastAsia"/>
                <w:sz w:val="21"/>
                <w:szCs w:val="21"/>
              </w:rPr>
              <w:t>３</w:t>
            </w:r>
          </w:p>
        </w:tc>
        <w:tc>
          <w:tcPr>
            <w:tcW w:w="3893" w:type="dxa"/>
            <w:vAlign w:val="center"/>
          </w:tcPr>
          <w:p w:rsidR="005F66BA" w:rsidRPr="00375C61" w:rsidRDefault="00F665C0" w:rsidP="00A8376B">
            <w:pPr>
              <w:spacing w:line="280" w:lineRule="exact"/>
              <w:rPr>
                <w:rFonts w:ascii="ＭＳ 明朝" w:hAnsi="ＭＳ 明朝"/>
                <w:sz w:val="21"/>
                <w:szCs w:val="21"/>
              </w:rPr>
            </w:pPr>
            <w:r w:rsidRPr="00375C61">
              <w:rPr>
                <w:rFonts w:ascii="ＭＳ 明朝" w:hAnsi="ＭＳ 明朝" w:hint="eastAsia"/>
                <w:sz w:val="21"/>
                <w:szCs w:val="21"/>
              </w:rPr>
              <w:t>安否確認に伴う対応報告書</w:t>
            </w:r>
          </w:p>
        </w:tc>
        <w:tc>
          <w:tcPr>
            <w:tcW w:w="1089" w:type="dxa"/>
            <w:vAlign w:val="center"/>
          </w:tcPr>
          <w:p w:rsidR="005F66BA" w:rsidRPr="00375C61" w:rsidRDefault="005F66BA" w:rsidP="00A8376B">
            <w:pPr>
              <w:spacing w:line="280" w:lineRule="exact"/>
              <w:jc w:val="center"/>
              <w:rPr>
                <w:rFonts w:ascii="ＭＳ 明朝" w:hAnsi="ＭＳ 明朝"/>
                <w:sz w:val="21"/>
                <w:szCs w:val="21"/>
              </w:rPr>
            </w:pPr>
            <w:r w:rsidRPr="00375C61">
              <w:rPr>
                <w:rFonts w:ascii="ＭＳ 明朝" w:hAnsi="ＭＳ 明朝" w:hint="eastAsia"/>
                <w:sz w:val="21"/>
                <w:szCs w:val="21"/>
              </w:rPr>
              <w:t>○</w:t>
            </w:r>
          </w:p>
        </w:tc>
        <w:tc>
          <w:tcPr>
            <w:tcW w:w="1219" w:type="dxa"/>
            <w:vAlign w:val="center"/>
          </w:tcPr>
          <w:p w:rsidR="005F66BA" w:rsidRPr="00375C61" w:rsidRDefault="005F66BA" w:rsidP="00A8376B">
            <w:pPr>
              <w:spacing w:line="280" w:lineRule="exact"/>
              <w:jc w:val="center"/>
              <w:rPr>
                <w:rFonts w:ascii="ＭＳ 明朝" w:hAnsi="ＭＳ 明朝"/>
                <w:sz w:val="21"/>
                <w:szCs w:val="21"/>
              </w:rPr>
            </w:pPr>
            <w:r w:rsidRPr="00375C61">
              <w:rPr>
                <w:rFonts w:ascii="ＭＳ 明朝" w:hAnsi="ＭＳ 明朝" w:hint="eastAsia"/>
                <w:sz w:val="21"/>
                <w:szCs w:val="21"/>
              </w:rPr>
              <w:t>○</w:t>
            </w:r>
          </w:p>
        </w:tc>
        <w:tc>
          <w:tcPr>
            <w:tcW w:w="1370" w:type="dxa"/>
            <w:vMerge/>
            <w:vAlign w:val="center"/>
          </w:tcPr>
          <w:p w:rsidR="005F66BA" w:rsidRPr="00375C61" w:rsidRDefault="005F66BA" w:rsidP="00A8376B">
            <w:pPr>
              <w:spacing w:line="280" w:lineRule="exact"/>
              <w:jc w:val="center"/>
              <w:rPr>
                <w:rFonts w:ascii="ＭＳ 明朝" w:hAnsi="ＭＳ 明朝"/>
                <w:sz w:val="21"/>
                <w:szCs w:val="21"/>
              </w:rPr>
            </w:pPr>
          </w:p>
        </w:tc>
      </w:tr>
    </w:tbl>
    <w:p w:rsidR="00C73A17" w:rsidRPr="00375C61" w:rsidRDefault="00664FBA" w:rsidP="00664FBA">
      <w:pPr>
        <w:spacing w:line="280" w:lineRule="exact"/>
        <w:jc w:val="right"/>
        <w:rPr>
          <w:rFonts w:ascii="ＭＳ 明朝" w:hAnsi="ＭＳ 明朝"/>
          <w:kern w:val="0"/>
          <w:sz w:val="21"/>
          <w:szCs w:val="21"/>
        </w:rPr>
      </w:pPr>
      <w:r>
        <w:rPr>
          <w:rFonts w:ascii="ＭＳ 明朝" w:hAnsi="ＭＳ 明朝" w:hint="eastAsia"/>
          <w:kern w:val="0"/>
          <w:sz w:val="21"/>
          <w:szCs w:val="21"/>
        </w:rPr>
        <w:t>※様式２－２は作成した月のみ提出</w:t>
      </w:r>
    </w:p>
    <w:sectPr w:rsidR="00C73A17" w:rsidRPr="00375C61" w:rsidSect="001C212B">
      <w:pgSz w:w="11906" w:h="16838" w:code="9"/>
      <w:pgMar w:top="851" w:right="1418" w:bottom="890" w:left="1418" w:header="851" w:footer="851" w:gutter="0"/>
      <w:cols w:space="425"/>
      <w:docGrid w:type="linesAndChars" w:linePitch="32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118" w:rsidRDefault="002F7118" w:rsidP="00A80760">
      <w:r>
        <w:separator/>
      </w:r>
    </w:p>
  </w:endnote>
  <w:endnote w:type="continuationSeparator" w:id="0">
    <w:p w:rsidR="002F7118" w:rsidRDefault="002F7118" w:rsidP="00A8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118" w:rsidRDefault="002F7118" w:rsidP="00A80760">
      <w:r>
        <w:separator/>
      </w:r>
    </w:p>
  </w:footnote>
  <w:footnote w:type="continuationSeparator" w:id="0">
    <w:p w:rsidR="002F7118" w:rsidRDefault="002F7118" w:rsidP="00A8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2DB"/>
    <w:multiLevelType w:val="singleLevel"/>
    <w:tmpl w:val="3BD8339E"/>
    <w:lvl w:ilvl="0">
      <w:start w:val="1"/>
      <w:numFmt w:val="decimalFullWidth"/>
      <w:lvlText w:val="（%1）"/>
      <w:lvlJc w:val="left"/>
      <w:pPr>
        <w:tabs>
          <w:tab w:val="num" w:pos="960"/>
        </w:tabs>
        <w:ind w:left="960" w:hanging="840"/>
      </w:pPr>
      <w:rPr>
        <w:rFonts w:hint="eastAsia"/>
      </w:rPr>
    </w:lvl>
  </w:abstractNum>
  <w:abstractNum w:abstractNumId="1" w15:restartNumberingAfterBreak="0">
    <w:nsid w:val="147D3900"/>
    <w:multiLevelType w:val="singleLevel"/>
    <w:tmpl w:val="0C58E63C"/>
    <w:lvl w:ilvl="0">
      <w:start w:val="1"/>
      <w:numFmt w:val="decimalFullWidth"/>
      <w:lvlText w:val="（%1）"/>
      <w:lvlJc w:val="left"/>
      <w:pPr>
        <w:tabs>
          <w:tab w:val="num" w:pos="1080"/>
        </w:tabs>
        <w:ind w:left="1080" w:hanging="720"/>
      </w:pPr>
      <w:rPr>
        <w:rFonts w:hint="eastAsia"/>
      </w:rPr>
    </w:lvl>
  </w:abstractNum>
  <w:abstractNum w:abstractNumId="2" w15:restartNumberingAfterBreak="0">
    <w:nsid w:val="160B50F3"/>
    <w:multiLevelType w:val="singleLevel"/>
    <w:tmpl w:val="7D744F02"/>
    <w:lvl w:ilvl="0">
      <w:start w:val="1"/>
      <w:numFmt w:val="decimalFullWidth"/>
      <w:lvlText w:val="（%1）"/>
      <w:lvlJc w:val="left"/>
      <w:pPr>
        <w:tabs>
          <w:tab w:val="num" w:pos="960"/>
        </w:tabs>
        <w:ind w:left="960" w:hanging="840"/>
      </w:pPr>
      <w:rPr>
        <w:rFonts w:hint="eastAsia"/>
      </w:rPr>
    </w:lvl>
  </w:abstractNum>
  <w:abstractNum w:abstractNumId="3" w15:restartNumberingAfterBreak="0">
    <w:nsid w:val="1A2837C3"/>
    <w:multiLevelType w:val="singleLevel"/>
    <w:tmpl w:val="06CE5598"/>
    <w:lvl w:ilvl="0">
      <w:start w:val="1"/>
      <w:numFmt w:val="decimalFullWidth"/>
      <w:lvlText w:val="（%1）"/>
      <w:lvlJc w:val="left"/>
      <w:pPr>
        <w:tabs>
          <w:tab w:val="num" w:pos="960"/>
        </w:tabs>
        <w:ind w:left="960" w:hanging="840"/>
      </w:pPr>
      <w:rPr>
        <w:rFonts w:hint="eastAsia"/>
      </w:rPr>
    </w:lvl>
  </w:abstractNum>
  <w:abstractNum w:abstractNumId="4" w15:restartNumberingAfterBreak="0">
    <w:nsid w:val="1F9C5223"/>
    <w:multiLevelType w:val="singleLevel"/>
    <w:tmpl w:val="C1D80AEA"/>
    <w:lvl w:ilvl="0">
      <w:start w:val="10"/>
      <w:numFmt w:val="decimal"/>
      <w:lvlText w:val="(%1)"/>
      <w:lvlJc w:val="left"/>
      <w:pPr>
        <w:tabs>
          <w:tab w:val="num" w:pos="930"/>
        </w:tabs>
        <w:ind w:left="930" w:hanging="690"/>
      </w:pPr>
      <w:rPr>
        <w:rFonts w:hint="eastAsia"/>
      </w:rPr>
    </w:lvl>
  </w:abstractNum>
  <w:abstractNum w:abstractNumId="5" w15:restartNumberingAfterBreak="0">
    <w:nsid w:val="4AD47483"/>
    <w:multiLevelType w:val="singleLevel"/>
    <w:tmpl w:val="23BEB452"/>
    <w:lvl w:ilvl="0">
      <w:start w:val="1"/>
      <w:numFmt w:val="decimalEnclosedCircle"/>
      <w:lvlText w:val="%1"/>
      <w:lvlJc w:val="left"/>
      <w:pPr>
        <w:tabs>
          <w:tab w:val="num" w:pos="1200"/>
        </w:tabs>
        <w:ind w:left="1200" w:hanging="240"/>
      </w:pPr>
      <w:rPr>
        <w:rFonts w:hint="eastAsia"/>
      </w:rPr>
    </w:lvl>
  </w:abstractNum>
  <w:abstractNum w:abstractNumId="6" w15:restartNumberingAfterBreak="0">
    <w:nsid w:val="5A246C89"/>
    <w:multiLevelType w:val="hybridMultilevel"/>
    <w:tmpl w:val="F152601C"/>
    <w:lvl w:ilvl="0" w:tplc="C7269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D3"/>
    <w:rsid w:val="0001556A"/>
    <w:rsid w:val="00034EB1"/>
    <w:rsid w:val="0004416F"/>
    <w:rsid w:val="000510CA"/>
    <w:rsid w:val="00057906"/>
    <w:rsid w:val="0007336C"/>
    <w:rsid w:val="00083100"/>
    <w:rsid w:val="00095F62"/>
    <w:rsid w:val="000A2814"/>
    <w:rsid w:val="000C5F24"/>
    <w:rsid w:val="000C71EF"/>
    <w:rsid w:val="000C756B"/>
    <w:rsid w:val="000D03B6"/>
    <w:rsid w:val="000E0E29"/>
    <w:rsid w:val="000E530B"/>
    <w:rsid w:val="000E63F9"/>
    <w:rsid w:val="000F0955"/>
    <w:rsid w:val="00102428"/>
    <w:rsid w:val="00117208"/>
    <w:rsid w:val="001223F8"/>
    <w:rsid w:val="00153FBC"/>
    <w:rsid w:val="001550D1"/>
    <w:rsid w:val="00165794"/>
    <w:rsid w:val="0017088F"/>
    <w:rsid w:val="00172BEB"/>
    <w:rsid w:val="0017645A"/>
    <w:rsid w:val="00182763"/>
    <w:rsid w:val="001A1FC8"/>
    <w:rsid w:val="001B678A"/>
    <w:rsid w:val="001C0645"/>
    <w:rsid w:val="001C212B"/>
    <w:rsid w:val="001C29DB"/>
    <w:rsid w:val="001D5D0F"/>
    <w:rsid w:val="001F15FD"/>
    <w:rsid w:val="001F3FA1"/>
    <w:rsid w:val="001F4AD5"/>
    <w:rsid w:val="001F6F29"/>
    <w:rsid w:val="00200543"/>
    <w:rsid w:val="00205941"/>
    <w:rsid w:val="00216034"/>
    <w:rsid w:val="00220D3B"/>
    <w:rsid w:val="00221EA3"/>
    <w:rsid w:val="00224A17"/>
    <w:rsid w:val="00237E89"/>
    <w:rsid w:val="002766A6"/>
    <w:rsid w:val="00286E48"/>
    <w:rsid w:val="002A29EB"/>
    <w:rsid w:val="002A33ED"/>
    <w:rsid w:val="002A6258"/>
    <w:rsid w:val="002C28E3"/>
    <w:rsid w:val="002D6AD3"/>
    <w:rsid w:val="002F201A"/>
    <w:rsid w:val="002F22D6"/>
    <w:rsid w:val="002F7118"/>
    <w:rsid w:val="002F77BB"/>
    <w:rsid w:val="0030180F"/>
    <w:rsid w:val="00321AF6"/>
    <w:rsid w:val="003238CD"/>
    <w:rsid w:val="003249C1"/>
    <w:rsid w:val="0033267A"/>
    <w:rsid w:val="003420D2"/>
    <w:rsid w:val="00367A5B"/>
    <w:rsid w:val="00375C61"/>
    <w:rsid w:val="00382246"/>
    <w:rsid w:val="00382765"/>
    <w:rsid w:val="00393C68"/>
    <w:rsid w:val="003A0B6C"/>
    <w:rsid w:val="003A5601"/>
    <w:rsid w:val="003A5F79"/>
    <w:rsid w:val="003A614C"/>
    <w:rsid w:val="003A69FD"/>
    <w:rsid w:val="003B32EA"/>
    <w:rsid w:val="003B6AF4"/>
    <w:rsid w:val="003B77A3"/>
    <w:rsid w:val="003B7E43"/>
    <w:rsid w:val="003C71C7"/>
    <w:rsid w:val="003F53DC"/>
    <w:rsid w:val="004038AA"/>
    <w:rsid w:val="00414621"/>
    <w:rsid w:val="00444A3E"/>
    <w:rsid w:val="004470F6"/>
    <w:rsid w:val="0047440C"/>
    <w:rsid w:val="00486EF2"/>
    <w:rsid w:val="0049323C"/>
    <w:rsid w:val="00494093"/>
    <w:rsid w:val="004A0937"/>
    <w:rsid w:val="004A1B92"/>
    <w:rsid w:val="004C0E01"/>
    <w:rsid w:val="004E028A"/>
    <w:rsid w:val="004F6352"/>
    <w:rsid w:val="004F7E2D"/>
    <w:rsid w:val="00502F78"/>
    <w:rsid w:val="00503B56"/>
    <w:rsid w:val="005119A3"/>
    <w:rsid w:val="00521796"/>
    <w:rsid w:val="00566964"/>
    <w:rsid w:val="00571A19"/>
    <w:rsid w:val="00575F06"/>
    <w:rsid w:val="00580596"/>
    <w:rsid w:val="005A4E16"/>
    <w:rsid w:val="005C1DE4"/>
    <w:rsid w:val="005D499B"/>
    <w:rsid w:val="005E3012"/>
    <w:rsid w:val="005E60A9"/>
    <w:rsid w:val="005E68B5"/>
    <w:rsid w:val="005F518A"/>
    <w:rsid w:val="005F66BA"/>
    <w:rsid w:val="00610FDB"/>
    <w:rsid w:val="00614407"/>
    <w:rsid w:val="00614D09"/>
    <w:rsid w:val="00624800"/>
    <w:rsid w:val="0063767E"/>
    <w:rsid w:val="00651ED2"/>
    <w:rsid w:val="006548A6"/>
    <w:rsid w:val="00664FBA"/>
    <w:rsid w:val="006705D4"/>
    <w:rsid w:val="00682206"/>
    <w:rsid w:val="0069131C"/>
    <w:rsid w:val="00695ACF"/>
    <w:rsid w:val="006968B9"/>
    <w:rsid w:val="006B0EAE"/>
    <w:rsid w:val="006D5CF5"/>
    <w:rsid w:val="006D7F53"/>
    <w:rsid w:val="006E6181"/>
    <w:rsid w:val="00704DD9"/>
    <w:rsid w:val="0072104E"/>
    <w:rsid w:val="0073299E"/>
    <w:rsid w:val="00733201"/>
    <w:rsid w:val="00736D72"/>
    <w:rsid w:val="007616DC"/>
    <w:rsid w:val="007729F7"/>
    <w:rsid w:val="007776D5"/>
    <w:rsid w:val="007A70B5"/>
    <w:rsid w:val="007B1906"/>
    <w:rsid w:val="007B66DB"/>
    <w:rsid w:val="007C715C"/>
    <w:rsid w:val="007D175F"/>
    <w:rsid w:val="007E2669"/>
    <w:rsid w:val="007F0183"/>
    <w:rsid w:val="007F0592"/>
    <w:rsid w:val="007F49B7"/>
    <w:rsid w:val="00802F6A"/>
    <w:rsid w:val="00817396"/>
    <w:rsid w:val="0082290A"/>
    <w:rsid w:val="00830591"/>
    <w:rsid w:val="0084447C"/>
    <w:rsid w:val="0084579D"/>
    <w:rsid w:val="008656B7"/>
    <w:rsid w:val="00892757"/>
    <w:rsid w:val="008A06EC"/>
    <w:rsid w:val="008B49B8"/>
    <w:rsid w:val="008D5A59"/>
    <w:rsid w:val="008E0C4B"/>
    <w:rsid w:val="008E205A"/>
    <w:rsid w:val="008F7760"/>
    <w:rsid w:val="0092562D"/>
    <w:rsid w:val="00926A36"/>
    <w:rsid w:val="00926AC6"/>
    <w:rsid w:val="009313AE"/>
    <w:rsid w:val="0093707F"/>
    <w:rsid w:val="0094418B"/>
    <w:rsid w:val="00966EC0"/>
    <w:rsid w:val="0096791E"/>
    <w:rsid w:val="009712E2"/>
    <w:rsid w:val="009818B8"/>
    <w:rsid w:val="009856AE"/>
    <w:rsid w:val="009A5EEA"/>
    <w:rsid w:val="009B058E"/>
    <w:rsid w:val="009B5A11"/>
    <w:rsid w:val="009C7D85"/>
    <w:rsid w:val="009F7593"/>
    <w:rsid w:val="00A122F2"/>
    <w:rsid w:val="00A347D3"/>
    <w:rsid w:val="00A447A2"/>
    <w:rsid w:val="00A5086C"/>
    <w:rsid w:val="00A544A7"/>
    <w:rsid w:val="00A65636"/>
    <w:rsid w:val="00A7473A"/>
    <w:rsid w:val="00A80760"/>
    <w:rsid w:val="00A824CC"/>
    <w:rsid w:val="00A82C36"/>
    <w:rsid w:val="00A8376B"/>
    <w:rsid w:val="00AB76FD"/>
    <w:rsid w:val="00AD1FDA"/>
    <w:rsid w:val="00AD527E"/>
    <w:rsid w:val="00AF662A"/>
    <w:rsid w:val="00B00770"/>
    <w:rsid w:val="00B01798"/>
    <w:rsid w:val="00B04698"/>
    <w:rsid w:val="00B06AA4"/>
    <w:rsid w:val="00B2008F"/>
    <w:rsid w:val="00B27B4A"/>
    <w:rsid w:val="00B3275A"/>
    <w:rsid w:val="00B3733E"/>
    <w:rsid w:val="00B37483"/>
    <w:rsid w:val="00B4043E"/>
    <w:rsid w:val="00B404A2"/>
    <w:rsid w:val="00B52365"/>
    <w:rsid w:val="00B57D44"/>
    <w:rsid w:val="00B57ECE"/>
    <w:rsid w:val="00B72C0D"/>
    <w:rsid w:val="00B7734F"/>
    <w:rsid w:val="00B87EBC"/>
    <w:rsid w:val="00B9417D"/>
    <w:rsid w:val="00B96BE2"/>
    <w:rsid w:val="00B97F0D"/>
    <w:rsid w:val="00BA45A6"/>
    <w:rsid w:val="00BC0A7A"/>
    <w:rsid w:val="00BC5773"/>
    <w:rsid w:val="00BD1D18"/>
    <w:rsid w:val="00BE0B7A"/>
    <w:rsid w:val="00BF061E"/>
    <w:rsid w:val="00BF45F2"/>
    <w:rsid w:val="00C01186"/>
    <w:rsid w:val="00C34EFE"/>
    <w:rsid w:val="00C42814"/>
    <w:rsid w:val="00C42A95"/>
    <w:rsid w:val="00C45078"/>
    <w:rsid w:val="00C45DB5"/>
    <w:rsid w:val="00C56AAF"/>
    <w:rsid w:val="00C65432"/>
    <w:rsid w:val="00C724B6"/>
    <w:rsid w:val="00C73A17"/>
    <w:rsid w:val="00C7721A"/>
    <w:rsid w:val="00C91553"/>
    <w:rsid w:val="00CA164E"/>
    <w:rsid w:val="00CB127B"/>
    <w:rsid w:val="00CB1BE5"/>
    <w:rsid w:val="00CB338B"/>
    <w:rsid w:val="00CB3EEF"/>
    <w:rsid w:val="00CB4BAA"/>
    <w:rsid w:val="00CC020B"/>
    <w:rsid w:val="00CC63EE"/>
    <w:rsid w:val="00CD140A"/>
    <w:rsid w:val="00CD2E36"/>
    <w:rsid w:val="00CF3B57"/>
    <w:rsid w:val="00CF54D4"/>
    <w:rsid w:val="00D00D0F"/>
    <w:rsid w:val="00D26AA8"/>
    <w:rsid w:val="00D36D16"/>
    <w:rsid w:val="00D42D8C"/>
    <w:rsid w:val="00D76A28"/>
    <w:rsid w:val="00DA1FBC"/>
    <w:rsid w:val="00DA335D"/>
    <w:rsid w:val="00DA76CB"/>
    <w:rsid w:val="00DB4D95"/>
    <w:rsid w:val="00DC146A"/>
    <w:rsid w:val="00DC29A8"/>
    <w:rsid w:val="00DC4493"/>
    <w:rsid w:val="00DC653F"/>
    <w:rsid w:val="00DD3ACB"/>
    <w:rsid w:val="00DD770B"/>
    <w:rsid w:val="00DE1E55"/>
    <w:rsid w:val="00E02F36"/>
    <w:rsid w:val="00E0420F"/>
    <w:rsid w:val="00E16D6E"/>
    <w:rsid w:val="00E26C5C"/>
    <w:rsid w:val="00E311B8"/>
    <w:rsid w:val="00E364AC"/>
    <w:rsid w:val="00E42F61"/>
    <w:rsid w:val="00E44A11"/>
    <w:rsid w:val="00E46B51"/>
    <w:rsid w:val="00E547A5"/>
    <w:rsid w:val="00E54B01"/>
    <w:rsid w:val="00E96FC3"/>
    <w:rsid w:val="00EA1204"/>
    <w:rsid w:val="00EB0C32"/>
    <w:rsid w:val="00F0517B"/>
    <w:rsid w:val="00F23F6D"/>
    <w:rsid w:val="00F30072"/>
    <w:rsid w:val="00F304E7"/>
    <w:rsid w:val="00F43018"/>
    <w:rsid w:val="00F52E1D"/>
    <w:rsid w:val="00F652E8"/>
    <w:rsid w:val="00F665C0"/>
    <w:rsid w:val="00F75907"/>
    <w:rsid w:val="00F91D0B"/>
    <w:rsid w:val="00FA3AB2"/>
    <w:rsid w:val="00FB7BCC"/>
    <w:rsid w:val="00FC1D5E"/>
    <w:rsid w:val="00FC5BEA"/>
    <w:rsid w:val="00FE0CC1"/>
    <w:rsid w:val="00FE11FA"/>
    <w:rsid w:val="00FE5C12"/>
    <w:rsid w:val="00FE75EA"/>
    <w:rsid w:val="00FF0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54D2115"/>
  <w15:chartTrackingRefBased/>
  <w15:docId w15:val="{4F5664F7-A11F-43BF-826C-5B33EC4B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0592"/>
    <w:rPr>
      <w:rFonts w:ascii="Arial" w:eastAsia="ＭＳ ゴシック" w:hAnsi="Arial"/>
      <w:sz w:val="18"/>
      <w:szCs w:val="18"/>
    </w:rPr>
  </w:style>
  <w:style w:type="paragraph" w:styleId="a4">
    <w:name w:val="header"/>
    <w:basedOn w:val="a"/>
    <w:link w:val="a5"/>
    <w:rsid w:val="00A80760"/>
    <w:pPr>
      <w:tabs>
        <w:tab w:val="center" w:pos="4252"/>
        <w:tab w:val="right" w:pos="8504"/>
      </w:tabs>
      <w:snapToGrid w:val="0"/>
    </w:pPr>
  </w:style>
  <w:style w:type="character" w:customStyle="1" w:styleId="a5">
    <w:name w:val="ヘッダー (文字)"/>
    <w:link w:val="a4"/>
    <w:rsid w:val="00A80760"/>
    <w:rPr>
      <w:kern w:val="2"/>
      <w:sz w:val="24"/>
    </w:rPr>
  </w:style>
  <w:style w:type="paragraph" w:styleId="a6">
    <w:name w:val="footer"/>
    <w:basedOn w:val="a"/>
    <w:link w:val="a7"/>
    <w:rsid w:val="00A80760"/>
    <w:pPr>
      <w:tabs>
        <w:tab w:val="center" w:pos="4252"/>
        <w:tab w:val="right" w:pos="8504"/>
      </w:tabs>
      <w:snapToGrid w:val="0"/>
    </w:pPr>
  </w:style>
  <w:style w:type="character" w:customStyle="1" w:styleId="a7">
    <w:name w:val="フッター (文字)"/>
    <w:link w:val="a6"/>
    <w:rsid w:val="00A80760"/>
    <w:rPr>
      <w:kern w:val="2"/>
      <w:sz w:val="24"/>
    </w:rPr>
  </w:style>
  <w:style w:type="table" w:styleId="a8">
    <w:name w:val="Table Grid"/>
    <w:basedOn w:val="a1"/>
    <w:rsid w:val="003B7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1906"/>
    <w:pPr>
      <w:widowControl w:val="0"/>
      <w:autoSpaceDE w:val="0"/>
      <w:autoSpaceDN w:val="0"/>
      <w:adjustRightInd w:val="0"/>
    </w:pPr>
    <w:rPr>
      <w:rFonts w:ascii="ＭＳ 明朝" w:hAnsi="游明朝" w:cs="ＭＳ 明朝"/>
      <w:color w:val="000000"/>
      <w:sz w:val="24"/>
      <w:szCs w:val="24"/>
    </w:rPr>
  </w:style>
  <w:style w:type="paragraph" w:styleId="a9">
    <w:name w:val="List Paragraph"/>
    <w:basedOn w:val="a"/>
    <w:uiPriority w:val="34"/>
    <w:qFormat/>
    <w:rsid w:val="00034E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FB653-B7FC-4C27-83EE-15BC2C37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3264</Words>
  <Characters>248</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福山市配食サービス事業実施仕様書</vt:lpstr>
      <vt:lpstr>           福山市配食サービス事業実施仕様書                       </vt:lpstr>
    </vt:vector>
  </TitlesOfParts>
  <Company>福山市</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福山市配食サービス事業実施仕様書</dc:title>
  <dc:subject/>
  <dc:creator>福山市</dc:creator>
  <cp:keywords/>
  <cp:lastModifiedBy>佐藤　大輝</cp:lastModifiedBy>
  <cp:revision>14</cp:revision>
  <cp:lastPrinted>2025-03-10T07:15:00Z</cp:lastPrinted>
  <dcterms:created xsi:type="dcterms:W3CDTF">2024-02-16T10:57:00Z</dcterms:created>
  <dcterms:modified xsi:type="dcterms:W3CDTF">2025-03-11T00:28:00Z</dcterms:modified>
</cp:coreProperties>
</file>