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110938">
        <w:rPr>
          <w:rFonts w:ascii="ＭＳ 明朝" w:hAnsi="ＭＳ 明朝" w:hint="eastAsia"/>
          <w:snapToGrid w:val="0"/>
          <w:kern w:val="0"/>
          <w:szCs w:val="21"/>
          <w:u w:val="dotted"/>
        </w:rPr>
        <w:t>新品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110938">
        <w:rPr>
          <w:rFonts w:ascii="ＭＳ 明朝" w:hAnsi="ＭＳ 明朝" w:hint="eastAsia"/>
          <w:snapToGrid w:val="0"/>
          <w:kern w:val="0"/>
          <w:szCs w:val="21"/>
          <w:u w:val="dotted"/>
        </w:rPr>
        <w:t>３０</w:t>
      </w:r>
      <w:r w:rsidR="000845D1">
        <w:rPr>
          <w:rFonts w:ascii="ＭＳ 明朝" w:hAnsi="ＭＳ 明朝" w:hint="eastAsia"/>
          <w:snapToGrid w:val="0"/>
          <w:kern w:val="0"/>
          <w:szCs w:val="21"/>
          <w:u w:val="dotted"/>
        </w:rPr>
        <w:t>０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110938">
        <w:rPr>
          <w:rFonts w:ascii="ＭＳ 明朝" w:hAnsi="ＭＳ 明朝" w:hint="eastAsia"/>
          <w:snapToGrid w:val="0"/>
          <w:kern w:val="0"/>
          <w:szCs w:val="21"/>
          <w:u w:val="dotted"/>
        </w:rPr>
        <w:t>電磁隔測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  <w:bookmarkStart w:id="0" w:name="_GoBack"/>
      <w:bookmarkEnd w:id="0"/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A91B88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A91B88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A91B88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A91B88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2B1622">
              <w:rPr>
                <w:rFonts w:hint="eastAsia"/>
                <w:sz w:val="18"/>
                <w:szCs w:val="18"/>
              </w:rPr>
              <w:t>又はＢ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2508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845D1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10938"/>
    <w:rsid w:val="00126013"/>
    <w:rsid w:val="00126CB2"/>
    <w:rsid w:val="00132377"/>
    <w:rsid w:val="00133197"/>
    <w:rsid w:val="00150416"/>
    <w:rsid w:val="00171824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1622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4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1EF2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91B88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305B6-B855-4BEB-BD10-7AC91FE9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</cp:revision>
  <cp:lastPrinted>2025-04-12T04:56:00Z</cp:lastPrinted>
  <dcterms:created xsi:type="dcterms:W3CDTF">2024-04-09T23:49:00Z</dcterms:created>
  <dcterms:modified xsi:type="dcterms:W3CDTF">2025-04-24T02:02:00Z</dcterms:modified>
</cp:coreProperties>
</file>