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4E" w:rsidRPr="00E94669" w:rsidRDefault="00857928" w:rsidP="00C264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4669">
        <w:rPr>
          <w:rFonts w:asciiTheme="majorEastAsia" w:eastAsiaTheme="majorEastAsia" w:hAnsiTheme="majorEastAsia" w:hint="eastAsia"/>
          <w:spacing w:val="116"/>
          <w:kern w:val="0"/>
          <w:sz w:val="28"/>
          <w:szCs w:val="28"/>
          <w:fitText w:val="3360" w:id="1140518401"/>
        </w:rPr>
        <w:t>公害防止計画</w:t>
      </w:r>
      <w:r w:rsidRPr="00E94669">
        <w:rPr>
          <w:rFonts w:asciiTheme="majorEastAsia" w:eastAsiaTheme="majorEastAsia" w:hAnsiTheme="majorEastAsia" w:hint="eastAsia"/>
          <w:spacing w:val="4"/>
          <w:kern w:val="0"/>
          <w:sz w:val="28"/>
          <w:szCs w:val="28"/>
          <w:fitText w:val="3360" w:id="1140518401"/>
        </w:rPr>
        <w:t>書</w:t>
      </w:r>
    </w:p>
    <w:p w:rsidR="00857928" w:rsidRPr="00857928" w:rsidRDefault="00857928"/>
    <w:p w:rsidR="00857928" w:rsidRPr="00E94669" w:rsidRDefault="00857928" w:rsidP="00E94669">
      <w:pPr>
        <w:pStyle w:val="1"/>
      </w:pPr>
      <w:r w:rsidRPr="00E94669">
        <w:rPr>
          <w:rFonts w:hint="eastAsia"/>
        </w:rPr>
        <w:t>１</w:t>
      </w:r>
      <w:r w:rsidR="00C26443" w:rsidRPr="00E94669">
        <w:rPr>
          <w:rFonts w:hint="eastAsia"/>
        </w:rPr>
        <w:t>【新・増設事業所の防止計画】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2774"/>
        <w:gridCol w:w="2624"/>
        <w:gridCol w:w="1254"/>
        <w:gridCol w:w="2368"/>
      </w:tblGrid>
      <w:tr w:rsidR="00C26443" w:rsidTr="00E94669">
        <w:trPr>
          <w:trHeight w:val="624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防止計画の内容</w:t>
            </w:r>
          </w:p>
        </w:tc>
        <w:tc>
          <w:tcPr>
            <w:tcW w:w="24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事業費（千円）</w:t>
            </w:r>
          </w:p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騒　音</w:t>
            </w:r>
          </w:p>
        </w:tc>
        <w:tc>
          <w:tcPr>
            <w:tcW w:w="2835" w:type="dxa"/>
            <w:vAlign w:val="center"/>
          </w:tcPr>
          <w:p w:rsidR="00C26443" w:rsidRDefault="00C26443" w:rsidP="00F26391"/>
        </w:tc>
        <w:tc>
          <w:tcPr>
            <w:tcW w:w="3969" w:type="dxa"/>
            <w:gridSpan w:val="2"/>
            <w:vAlign w:val="center"/>
          </w:tcPr>
          <w:p w:rsidR="00C26443" w:rsidRPr="00F26391" w:rsidRDefault="00C26443" w:rsidP="00F2639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振　動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悪　臭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水　質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11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tcBorders>
              <w:right w:val="single" w:sz="6" w:space="0" w:color="auto"/>
            </w:tcBorders>
            <w:vAlign w:val="center"/>
          </w:tcPr>
          <w:p w:rsidR="00C26443" w:rsidRDefault="00C26443" w:rsidP="00C26443"/>
        </w:tc>
      </w:tr>
      <w:tr w:rsidR="00C26443" w:rsidTr="00E94669">
        <w:trPr>
          <w:trHeight w:val="624"/>
        </w:trPr>
        <w:tc>
          <w:tcPr>
            <w:tcW w:w="662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26443" w:rsidRDefault="00C26443" w:rsidP="00C2644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443" w:rsidRDefault="00C26443" w:rsidP="00C26443"/>
        </w:tc>
      </w:tr>
    </w:tbl>
    <w:p w:rsidR="00C26443" w:rsidRDefault="00C26443"/>
    <w:p w:rsidR="00C26443" w:rsidRDefault="00C26443" w:rsidP="00E94669">
      <w:pPr>
        <w:pStyle w:val="1"/>
      </w:pPr>
      <w:r>
        <w:rPr>
          <w:rFonts w:hint="eastAsia"/>
        </w:rPr>
        <w:t>２【新・増設事業所に対する対策の効果等】</w:t>
      </w: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防止計画実施による効果と見通し</w:t>
      </w: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475E38" w:rsidRPr="00F26391" w:rsidRDefault="00475E38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今後公害が発生した場合の処理方法</w:t>
      </w: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475E38" w:rsidRPr="00F26391" w:rsidRDefault="00475E38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その他参考事項</w:t>
      </w:r>
    </w:p>
    <w:p w:rsidR="00C26443" w:rsidRDefault="00C26443" w:rsidP="00C26443">
      <w:pPr>
        <w:ind w:leftChars="200" w:left="440" w:firstLineChars="100" w:firstLine="220"/>
      </w:pPr>
    </w:p>
    <w:p w:rsidR="00475E38" w:rsidRDefault="00475E38" w:rsidP="00C26443">
      <w:pPr>
        <w:ind w:leftChars="200" w:left="440" w:firstLineChars="100" w:firstLine="220"/>
      </w:pPr>
    </w:p>
    <w:p w:rsidR="00C26443" w:rsidRDefault="00C26443" w:rsidP="00C26443">
      <w:pPr>
        <w:ind w:leftChars="200" w:left="440" w:firstLineChars="100" w:firstLine="220"/>
      </w:pPr>
    </w:p>
    <w:p w:rsidR="00C26443" w:rsidRDefault="00C26443" w:rsidP="00C26443">
      <w:pPr>
        <w:ind w:leftChars="200" w:left="440" w:firstLineChars="100" w:firstLine="220"/>
      </w:pPr>
    </w:p>
    <w:p w:rsidR="00A555E3" w:rsidRDefault="00A555E3" w:rsidP="00C26443">
      <w:pPr>
        <w:ind w:leftChars="200" w:left="440" w:firstLineChars="100" w:firstLine="220"/>
      </w:pPr>
    </w:p>
    <w:p w:rsidR="00C26443" w:rsidRDefault="00021707" w:rsidP="000F029E">
      <w:r>
        <w:rPr>
          <w:rFonts w:hint="eastAsia"/>
        </w:rPr>
        <w:t>〔添付書類〕</w:t>
      </w:r>
    </w:p>
    <w:p w:rsidR="00475E38" w:rsidRDefault="00021707" w:rsidP="000F029E">
      <w:pPr>
        <w:ind w:firstLineChars="100" w:firstLine="22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①　新・増設事業所の製造・流通加工等工程の概要</w:t>
      </w:r>
      <w:bookmarkStart w:id="0" w:name="_GoBack"/>
      <w:bookmarkEnd w:id="0"/>
    </w:p>
    <w:p w:rsidR="00021707" w:rsidRDefault="00021707" w:rsidP="00475E38">
      <w:pPr>
        <w:ind w:firstLineChars="100" w:firstLine="220"/>
      </w:pPr>
      <w:r>
        <w:rPr>
          <w:rFonts w:hint="eastAsia"/>
        </w:rPr>
        <w:t>②　特定施設設置届のある場合</w:t>
      </w:r>
      <w:r w:rsidR="00D8556F">
        <w:rPr>
          <w:rFonts w:hint="eastAsia"/>
        </w:rPr>
        <w:t>、</w:t>
      </w:r>
      <w:r>
        <w:rPr>
          <w:rFonts w:hint="eastAsia"/>
        </w:rPr>
        <w:t>その写し</w:t>
      </w:r>
    </w:p>
    <w:sectPr w:rsidR="00021707" w:rsidSect="00C26443">
      <w:headerReference w:type="default" r:id="rId7"/>
      <w:pgSz w:w="11906" w:h="16838" w:code="9"/>
      <w:pgMar w:top="1134" w:right="652" w:bottom="567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4D" w:rsidRDefault="006F124D" w:rsidP="006F124D">
      <w:r>
        <w:separator/>
      </w:r>
    </w:p>
  </w:endnote>
  <w:endnote w:type="continuationSeparator" w:id="0">
    <w:p w:rsidR="006F124D" w:rsidRDefault="006F124D" w:rsidP="006F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4D" w:rsidRDefault="006F124D" w:rsidP="006F124D">
      <w:r>
        <w:separator/>
      </w:r>
    </w:p>
  </w:footnote>
  <w:footnote w:type="continuationSeparator" w:id="0">
    <w:p w:rsidR="006F124D" w:rsidRDefault="006F124D" w:rsidP="006F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4D" w:rsidRPr="00A45646" w:rsidRDefault="006F124D">
    <w:pPr>
      <w:pStyle w:val="a5"/>
      <w:rPr>
        <w:sz w:val="20"/>
        <w:szCs w:val="20"/>
      </w:rPr>
    </w:pPr>
    <w:r w:rsidRPr="00A45646">
      <w:rPr>
        <w:rFonts w:hint="eastAsia"/>
        <w:sz w:val="20"/>
        <w:szCs w:val="20"/>
      </w:rPr>
      <w:t>（様式第１号</w:t>
    </w:r>
    <w:r w:rsidR="00475E38">
      <w:rPr>
        <w:rFonts w:hint="eastAsia"/>
        <w:sz w:val="20"/>
        <w:szCs w:val="20"/>
      </w:rPr>
      <w:t>及び１号の２</w:t>
    </w:r>
    <w:r w:rsidRPr="00A45646">
      <w:rPr>
        <w:rFonts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D"/>
    <w:rsid w:val="00021707"/>
    <w:rsid w:val="000D4DF9"/>
    <w:rsid w:val="000F029E"/>
    <w:rsid w:val="00207C76"/>
    <w:rsid w:val="003050E4"/>
    <w:rsid w:val="003E2512"/>
    <w:rsid w:val="003F1BD2"/>
    <w:rsid w:val="00475E38"/>
    <w:rsid w:val="004B6D71"/>
    <w:rsid w:val="004F61C7"/>
    <w:rsid w:val="00655AEA"/>
    <w:rsid w:val="006F124D"/>
    <w:rsid w:val="007F1F60"/>
    <w:rsid w:val="00857928"/>
    <w:rsid w:val="008B7CED"/>
    <w:rsid w:val="008E6225"/>
    <w:rsid w:val="00A06140"/>
    <w:rsid w:val="00A45646"/>
    <w:rsid w:val="00A555E3"/>
    <w:rsid w:val="00C26443"/>
    <w:rsid w:val="00C655B4"/>
    <w:rsid w:val="00C83616"/>
    <w:rsid w:val="00CA344E"/>
    <w:rsid w:val="00D8556F"/>
    <w:rsid w:val="00E94669"/>
    <w:rsid w:val="00F26391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DDB02"/>
  <w15:docId w15:val="{7951E601-8B55-42DA-A7C2-7C2A43C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928"/>
    <w:pPr>
      <w:widowControl w:val="0"/>
      <w:jc w:val="both"/>
    </w:pPr>
    <w:rPr>
      <w:rFonts w:ascii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E94669"/>
    <w:pPr>
      <w:ind w:left="220" w:hangingChars="100" w:hanging="220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4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1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24D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6F1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24D"/>
    <w:rPr>
      <w:rFonts w:asciiTheme="minorEastAsia"/>
      <w:sz w:val="22"/>
    </w:rPr>
  </w:style>
  <w:style w:type="character" w:customStyle="1" w:styleId="10">
    <w:name w:val="見出し 1 (文字)"/>
    <w:basedOn w:val="a0"/>
    <w:link w:val="1"/>
    <w:uiPriority w:val="9"/>
    <w:rsid w:val="00E94669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8AF-D679-4C8A-9C1D-0C96E572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f08176</dc:creator>
  <cp:lastModifiedBy>塩見　洋平</cp:lastModifiedBy>
  <cp:revision>3</cp:revision>
  <cp:lastPrinted>2017-04-05T12:19:00Z</cp:lastPrinted>
  <dcterms:created xsi:type="dcterms:W3CDTF">2025-07-08T05:39:00Z</dcterms:created>
  <dcterms:modified xsi:type="dcterms:W3CDTF">2025-07-08T05:41:00Z</dcterms:modified>
</cp:coreProperties>
</file>