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AC3FDC" w:rsidRDefault="0076353C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AC3FDC">
        <w:rPr>
          <w:rFonts w:ascii="ＭＳ 明朝" w:hAnsi="ＭＳ 明朝" w:hint="eastAsia"/>
          <w:sz w:val="20"/>
          <w:szCs w:val="20"/>
        </w:rPr>
        <w:t>様式第</w:t>
      </w:r>
      <w:r w:rsidR="00A10B21">
        <w:rPr>
          <w:rFonts w:ascii="ＭＳ 明朝" w:hAnsi="ＭＳ 明朝" w:hint="eastAsia"/>
          <w:sz w:val="20"/>
          <w:szCs w:val="20"/>
        </w:rPr>
        <w:t>12</w:t>
      </w:r>
      <w:r w:rsidRPr="00AC3FDC">
        <w:rPr>
          <w:rFonts w:ascii="ＭＳ 明朝" w:hAnsi="ＭＳ 明朝" w:hint="eastAsia"/>
          <w:sz w:val="20"/>
          <w:szCs w:val="20"/>
        </w:rPr>
        <w:t>号（条例第</w:t>
      </w:r>
      <w:r w:rsidR="00A10B21">
        <w:rPr>
          <w:rFonts w:ascii="ＭＳ 明朝" w:hAnsi="ＭＳ 明朝" w:hint="eastAsia"/>
          <w:sz w:val="20"/>
          <w:szCs w:val="20"/>
        </w:rPr>
        <w:t>12</w:t>
      </w:r>
      <w:r w:rsidRPr="00AC3FDC">
        <w:rPr>
          <w:rFonts w:ascii="ＭＳ 明朝" w:hAnsi="ＭＳ 明朝" w:hint="eastAsia"/>
          <w:sz w:val="20"/>
          <w:szCs w:val="20"/>
        </w:rPr>
        <w:t>条</w:t>
      </w:r>
      <w:r w:rsidR="00ED28DF">
        <w:rPr>
          <w:rFonts w:ascii="ＭＳ 明朝" w:hAnsi="ＭＳ 明朝" w:hint="eastAsia"/>
          <w:sz w:val="20"/>
          <w:szCs w:val="20"/>
        </w:rPr>
        <w:t>第</w:t>
      </w:r>
      <w:r w:rsidR="00A10B21">
        <w:rPr>
          <w:rFonts w:ascii="ＭＳ 明朝" w:hAnsi="ＭＳ 明朝" w:hint="eastAsia"/>
          <w:sz w:val="20"/>
          <w:szCs w:val="20"/>
        </w:rPr>
        <w:t>3</w:t>
      </w:r>
      <w:r w:rsidR="0023414A">
        <w:rPr>
          <w:rFonts w:ascii="ＭＳ 明朝" w:hAnsi="ＭＳ 明朝" w:hint="eastAsia"/>
          <w:sz w:val="20"/>
          <w:szCs w:val="20"/>
        </w:rPr>
        <w:t>項</w:t>
      </w:r>
      <w:r w:rsidRPr="00AC3FDC">
        <w:rPr>
          <w:rFonts w:ascii="ＭＳ 明朝" w:hAnsi="ＭＳ 明朝" w:hint="eastAsia"/>
          <w:sz w:val="20"/>
          <w:szCs w:val="20"/>
        </w:rPr>
        <w:t>関係）</w:t>
      </w:r>
    </w:p>
    <w:p w:rsidR="0076353C" w:rsidRPr="0076353C" w:rsidRDefault="0076353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76353C" w:rsidRPr="0076353C" w:rsidRDefault="0076353C" w:rsidP="0076353C">
      <w:pPr>
        <w:jc w:val="center"/>
        <w:rPr>
          <w:rFonts w:hint="eastAsia"/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23414A">
        <w:rPr>
          <w:rFonts w:hint="eastAsia"/>
          <w:sz w:val="36"/>
          <w:szCs w:val="36"/>
        </w:rPr>
        <w:t>給水施設</w:t>
      </w:r>
      <w:r w:rsidR="00ED28DF">
        <w:rPr>
          <w:rFonts w:hint="eastAsia"/>
          <w:sz w:val="36"/>
          <w:szCs w:val="36"/>
        </w:rPr>
        <w:t>応急措置届</w:t>
      </w:r>
    </w:p>
    <w:p w:rsidR="0076353C" w:rsidRDefault="0076353C">
      <w:pPr>
        <w:rPr>
          <w:rFonts w:hint="eastAsia"/>
          <w:sz w:val="22"/>
          <w:szCs w:val="22"/>
        </w:rPr>
      </w:pPr>
    </w:p>
    <w:p w:rsidR="004D5C39" w:rsidRDefault="005D7763" w:rsidP="005D776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183139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183139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E56DA5">
      <w:pPr>
        <w:wordWrap w:val="0"/>
        <w:jc w:val="right"/>
        <w:rPr>
          <w:rFonts w:hint="eastAsia"/>
          <w:sz w:val="22"/>
          <w:szCs w:val="22"/>
        </w:rPr>
      </w:pPr>
      <w:r w:rsidRPr="000B1D99">
        <w:rPr>
          <w:rFonts w:hint="eastAsia"/>
          <w:spacing w:val="55"/>
          <w:kern w:val="0"/>
          <w:sz w:val="22"/>
          <w:szCs w:val="22"/>
          <w:fitText w:val="880" w:id="-924130304"/>
        </w:rPr>
        <w:t>所在</w:t>
      </w:r>
      <w:r w:rsidRPr="000B1D99">
        <w:rPr>
          <w:rFonts w:hint="eastAsia"/>
          <w:kern w:val="0"/>
          <w:sz w:val="22"/>
          <w:szCs w:val="22"/>
          <w:fitText w:val="880" w:id="-924130304"/>
        </w:rPr>
        <w:t>地</w:t>
      </w:r>
      <w:r w:rsidR="00E56DA5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wordWrap w:val="0"/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E56DA5">
        <w:rPr>
          <w:rFonts w:hint="eastAsia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536F63">
        <w:rPr>
          <w:rFonts w:hint="eastAsia"/>
          <w:sz w:val="22"/>
          <w:szCs w:val="22"/>
        </w:rPr>
        <w:t xml:space="preserve">　</w:t>
      </w:r>
      <w:r w:rsidR="00E56DA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Pr="0076353C" w:rsidRDefault="005D7763" w:rsidP="005D7763">
      <w:pPr>
        <w:rPr>
          <w:rFonts w:hint="eastAsia"/>
          <w:sz w:val="22"/>
          <w:szCs w:val="22"/>
        </w:rPr>
      </w:pPr>
    </w:p>
    <w:p w:rsidR="0076353C" w:rsidRPr="0076353C" w:rsidRDefault="0076353C" w:rsidP="00ED28DF">
      <w:pPr>
        <w:ind w:leftChars="105" w:left="220" w:firstLineChars="100" w:firstLine="220"/>
        <w:rPr>
          <w:rFonts w:hint="eastAsia"/>
          <w:sz w:val="22"/>
          <w:szCs w:val="22"/>
        </w:rPr>
      </w:pPr>
      <w:r w:rsidRPr="0076353C">
        <w:rPr>
          <w:rFonts w:hint="eastAsia"/>
          <w:sz w:val="22"/>
          <w:szCs w:val="22"/>
        </w:rPr>
        <w:t>次のとおり</w:t>
      </w:r>
      <w:r w:rsidR="0023414A">
        <w:rPr>
          <w:rFonts w:hint="eastAsia"/>
          <w:sz w:val="22"/>
          <w:szCs w:val="22"/>
        </w:rPr>
        <w:t>給水施設</w:t>
      </w:r>
      <w:r w:rsidR="00ED28DF">
        <w:rPr>
          <w:rFonts w:hint="eastAsia"/>
          <w:sz w:val="22"/>
          <w:szCs w:val="22"/>
        </w:rPr>
        <w:t>の</w:t>
      </w:r>
      <w:r w:rsidR="0023414A">
        <w:rPr>
          <w:rFonts w:hint="eastAsia"/>
          <w:sz w:val="22"/>
          <w:szCs w:val="22"/>
        </w:rPr>
        <w:t>異状</w:t>
      </w:r>
      <w:r w:rsidR="00ED28DF">
        <w:rPr>
          <w:rFonts w:hint="eastAsia"/>
          <w:sz w:val="22"/>
          <w:szCs w:val="22"/>
        </w:rPr>
        <w:t>な箇所について応急措置をとりましたので届</w:t>
      </w:r>
      <w:r w:rsidR="00D45835">
        <w:rPr>
          <w:rFonts w:hint="eastAsia"/>
          <w:sz w:val="22"/>
          <w:szCs w:val="22"/>
        </w:rPr>
        <w:t>出</w:t>
      </w:r>
      <w:r w:rsidR="00ED28DF">
        <w:rPr>
          <w:rFonts w:hint="eastAsia"/>
          <w:sz w:val="22"/>
          <w:szCs w:val="22"/>
        </w:rPr>
        <w:t>ます。</w:t>
      </w:r>
    </w:p>
    <w:p w:rsidR="00CC47BD" w:rsidRDefault="00CC47BD">
      <w:pPr>
        <w:rPr>
          <w:rFonts w:hint="eastAsia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6118"/>
      </w:tblGrid>
      <w:tr w:rsidR="00881BC2" w:rsidRPr="003F39D7" w:rsidTr="00ED28DF">
        <w:trPr>
          <w:trHeight w:val="624"/>
        </w:trPr>
        <w:tc>
          <w:tcPr>
            <w:tcW w:w="2447" w:type="dxa"/>
            <w:vAlign w:val="center"/>
          </w:tcPr>
          <w:p w:rsidR="00881BC2" w:rsidRPr="003F39D7" w:rsidRDefault="0023414A" w:rsidP="003F39D7">
            <w:pPr>
              <w:jc w:val="center"/>
              <w:rPr>
                <w:rFonts w:hint="eastAsia"/>
                <w:sz w:val="22"/>
                <w:szCs w:val="22"/>
              </w:rPr>
            </w:pPr>
            <w:r w:rsidRPr="000B1D99">
              <w:rPr>
                <w:rFonts w:hint="eastAsia"/>
                <w:spacing w:val="31"/>
                <w:kern w:val="0"/>
                <w:sz w:val="22"/>
                <w:szCs w:val="22"/>
                <w:fitText w:val="2200" w:id="-131438336"/>
              </w:rPr>
              <w:t>給水施設設置場</w:t>
            </w:r>
            <w:r w:rsidRPr="000B1D99">
              <w:rPr>
                <w:rFonts w:hint="eastAsia"/>
                <w:spacing w:val="3"/>
                <w:kern w:val="0"/>
                <w:sz w:val="22"/>
                <w:szCs w:val="22"/>
                <w:fitText w:val="2200" w:id="-131438336"/>
              </w:rPr>
              <w:t>所</w:t>
            </w:r>
          </w:p>
        </w:tc>
        <w:tc>
          <w:tcPr>
            <w:tcW w:w="6268" w:type="dxa"/>
            <w:vAlign w:val="center"/>
          </w:tcPr>
          <w:p w:rsidR="00881BC2" w:rsidRPr="003F39D7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881BC2" w:rsidRPr="003F39D7" w:rsidTr="00ED28DF">
        <w:trPr>
          <w:trHeight w:val="624"/>
        </w:trPr>
        <w:tc>
          <w:tcPr>
            <w:tcW w:w="2447" w:type="dxa"/>
            <w:vAlign w:val="center"/>
          </w:tcPr>
          <w:p w:rsidR="00881BC2" w:rsidRPr="003F39D7" w:rsidRDefault="00881BC2" w:rsidP="003F39D7">
            <w:pPr>
              <w:jc w:val="center"/>
              <w:rPr>
                <w:rFonts w:hint="eastAsia"/>
                <w:sz w:val="22"/>
                <w:szCs w:val="22"/>
              </w:rPr>
            </w:pPr>
            <w:r w:rsidRPr="000B1D99">
              <w:rPr>
                <w:rFonts w:hint="eastAsia"/>
                <w:spacing w:val="137"/>
                <w:kern w:val="0"/>
                <w:sz w:val="22"/>
                <w:szCs w:val="22"/>
                <w:fitText w:val="2200" w:id="-131438334"/>
              </w:rPr>
              <w:t>受水工場</w:t>
            </w:r>
            <w:r w:rsidRPr="000B1D99">
              <w:rPr>
                <w:rFonts w:hint="eastAsia"/>
                <w:spacing w:val="2"/>
                <w:kern w:val="0"/>
                <w:sz w:val="22"/>
                <w:szCs w:val="22"/>
                <w:fitText w:val="2200" w:id="-131438334"/>
              </w:rPr>
              <w:t>名</w:t>
            </w:r>
          </w:p>
        </w:tc>
        <w:tc>
          <w:tcPr>
            <w:tcW w:w="6268" w:type="dxa"/>
            <w:vAlign w:val="center"/>
          </w:tcPr>
          <w:p w:rsidR="00881BC2" w:rsidRPr="003F39D7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E44FD1" w:rsidRPr="003F39D7" w:rsidTr="00ED28DF">
        <w:trPr>
          <w:trHeight w:val="624"/>
        </w:trPr>
        <w:tc>
          <w:tcPr>
            <w:tcW w:w="2447" w:type="dxa"/>
            <w:vAlign w:val="center"/>
          </w:tcPr>
          <w:p w:rsidR="00E44FD1" w:rsidRPr="003F39D7" w:rsidRDefault="0023414A" w:rsidP="003F39D7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0B1D99">
              <w:rPr>
                <w:rFonts w:hint="eastAsia"/>
                <w:spacing w:val="55"/>
                <w:kern w:val="0"/>
                <w:sz w:val="22"/>
                <w:szCs w:val="22"/>
                <w:fitText w:val="2200" w:id="-131438335"/>
              </w:rPr>
              <w:t>異状発見</w:t>
            </w:r>
            <w:r w:rsidR="00E44FD1" w:rsidRPr="000B1D99">
              <w:rPr>
                <w:rFonts w:hint="eastAsia"/>
                <w:spacing w:val="55"/>
                <w:kern w:val="0"/>
                <w:sz w:val="22"/>
                <w:szCs w:val="22"/>
                <w:fitText w:val="2200" w:id="-131438335"/>
              </w:rPr>
              <w:t>年月</w:t>
            </w:r>
            <w:r w:rsidR="00E44FD1" w:rsidRPr="000B1D99">
              <w:rPr>
                <w:rFonts w:hint="eastAsia"/>
                <w:kern w:val="0"/>
                <w:sz w:val="22"/>
                <w:szCs w:val="22"/>
                <w:fitText w:val="2200" w:id="-131438335"/>
              </w:rPr>
              <w:t>日</w:t>
            </w:r>
          </w:p>
        </w:tc>
        <w:tc>
          <w:tcPr>
            <w:tcW w:w="6268" w:type="dxa"/>
            <w:vAlign w:val="center"/>
          </w:tcPr>
          <w:p w:rsidR="00E44FD1" w:rsidRPr="003F39D7" w:rsidRDefault="0023414A" w:rsidP="003F39D7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3F39D7">
              <w:rPr>
                <w:rFonts w:hint="eastAsia"/>
                <w:sz w:val="22"/>
                <w:szCs w:val="22"/>
              </w:rPr>
              <w:t xml:space="preserve">年　　　月　　　日　　　　　　時頃　　</w:t>
            </w:r>
          </w:p>
        </w:tc>
      </w:tr>
      <w:tr w:rsidR="00E44FD1" w:rsidRPr="003F39D7" w:rsidTr="00ED28DF">
        <w:trPr>
          <w:trHeight w:val="1393"/>
        </w:trPr>
        <w:tc>
          <w:tcPr>
            <w:tcW w:w="2447" w:type="dxa"/>
            <w:tcBorders>
              <w:bottom w:val="single" w:sz="6" w:space="0" w:color="auto"/>
            </w:tcBorders>
            <w:vAlign w:val="center"/>
          </w:tcPr>
          <w:p w:rsidR="00E44FD1" w:rsidRPr="003F39D7" w:rsidRDefault="0023414A" w:rsidP="00ED28DF">
            <w:pPr>
              <w:jc w:val="center"/>
              <w:rPr>
                <w:rFonts w:hint="eastAsia"/>
                <w:sz w:val="22"/>
                <w:szCs w:val="22"/>
              </w:rPr>
            </w:pPr>
            <w:r w:rsidRPr="000B1D99">
              <w:rPr>
                <w:rFonts w:hint="eastAsia"/>
                <w:spacing w:val="14"/>
                <w:kern w:val="0"/>
                <w:sz w:val="22"/>
                <w:szCs w:val="22"/>
                <w:fitText w:val="2200" w:id="-131438332"/>
              </w:rPr>
              <w:t>異状の</w:t>
            </w:r>
            <w:r w:rsidR="00ED28DF" w:rsidRPr="000B1D99">
              <w:rPr>
                <w:rFonts w:hint="eastAsia"/>
                <w:spacing w:val="14"/>
                <w:kern w:val="0"/>
                <w:sz w:val="22"/>
                <w:szCs w:val="22"/>
                <w:fitText w:val="2200" w:id="-131438332"/>
              </w:rPr>
              <w:t>箇所及び程</w:t>
            </w:r>
            <w:r w:rsidR="00ED28DF" w:rsidRPr="000B1D99">
              <w:rPr>
                <w:rFonts w:hint="eastAsia"/>
                <w:spacing w:val="-1"/>
                <w:kern w:val="0"/>
                <w:sz w:val="22"/>
                <w:szCs w:val="22"/>
                <w:fitText w:val="2200" w:id="-131438332"/>
              </w:rPr>
              <w:t>度</w:t>
            </w:r>
          </w:p>
        </w:tc>
        <w:tc>
          <w:tcPr>
            <w:tcW w:w="6268" w:type="dxa"/>
            <w:tcBorders>
              <w:bottom w:val="single" w:sz="6" w:space="0" w:color="auto"/>
            </w:tcBorders>
            <w:vAlign w:val="center"/>
          </w:tcPr>
          <w:p w:rsidR="00E56DA5" w:rsidRPr="003F39D7" w:rsidRDefault="00E56DA5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ED28DF" w:rsidRPr="003F39D7" w:rsidTr="00ED28DF">
        <w:trPr>
          <w:trHeight w:val="2953"/>
        </w:trPr>
        <w:tc>
          <w:tcPr>
            <w:tcW w:w="24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8DF" w:rsidRPr="003F39D7" w:rsidRDefault="00ED28DF" w:rsidP="003F39D7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応急措置の概略費用等</w:t>
            </w:r>
          </w:p>
        </w:tc>
        <w:tc>
          <w:tcPr>
            <w:tcW w:w="6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8DF" w:rsidRPr="003F39D7" w:rsidRDefault="00ED28DF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ED28DF" w:rsidRPr="003F39D7" w:rsidTr="00ED28DF">
        <w:trPr>
          <w:trHeight w:val="840"/>
        </w:trPr>
        <w:tc>
          <w:tcPr>
            <w:tcW w:w="2447" w:type="dxa"/>
            <w:tcBorders>
              <w:top w:val="single" w:sz="6" w:space="0" w:color="auto"/>
            </w:tcBorders>
            <w:vAlign w:val="center"/>
          </w:tcPr>
          <w:p w:rsidR="00ED28DF" w:rsidRPr="003F39D7" w:rsidRDefault="00ED28DF" w:rsidP="003F39D7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0B1D99">
              <w:rPr>
                <w:rFonts w:hint="eastAsia"/>
                <w:spacing w:val="55"/>
                <w:kern w:val="0"/>
                <w:sz w:val="22"/>
                <w:szCs w:val="22"/>
                <w:fitText w:val="2200" w:id="-131438333"/>
              </w:rPr>
              <w:t>その他特記事</w:t>
            </w:r>
            <w:r w:rsidRPr="000B1D99">
              <w:rPr>
                <w:rFonts w:hint="eastAsia"/>
                <w:kern w:val="0"/>
                <w:sz w:val="22"/>
                <w:szCs w:val="22"/>
                <w:fitText w:val="2200" w:id="-131438333"/>
              </w:rPr>
              <w:t>項</w:t>
            </w:r>
          </w:p>
        </w:tc>
        <w:tc>
          <w:tcPr>
            <w:tcW w:w="6268" w:type="dxa"/>
            <w:tcBorders>
              <w:top w:val="single" w:sz="6" w:space="0" w:color="auto"/>
            </w:tcBorders>
            <w:vAlign w:val="center"/>
          </w:tcPr>
          <w:p w:rsidR="00ED28DF" w:rsidRPr="003F39D7" w:rsidRDefault="00ED28DF" w:rsidP="00F15F1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76353C" w:rsidRDefault="007A51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sectPr w:rsidR="0076353C" w:rsidSect="00AC3FDC">
      <w:foot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D2B" w:rsidRDefault="004B0D2B" w:rsidP="0023414A">
      <w:r>
        <w:separator/>
      </w:r>
    </w:p>
  </w:endnote>
  <w:endnote w:type="continuationSeparator" w:id="0">
    <w:p w:rsidR="004B0D2B" w:rsidRDefault="004B0D2B" w:rsidP="0023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21" w:rsidRPr="00A10B21" w:rsidRDefault="00D45835" w:rsidP="00A10B21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</w:t>
    </w:r>
    <w:r w:rsidR="00183139">
      <w:rPr>
        <w:rFonts w:ascii="ＭＳ 明朝" w:hAnsi="ＭＳ 明朝" w:hint="eastAsia"/>
        <w:sz w:val="16"/>
        <w:szCs w:val="16"/>
      </w:rPr>
      <w:t>12</w:t>
    </w:r>
    <w:r w:rsidR="00A10B21" w:rsidRPr="00A10B21">
      <w:rPr>
        <w:rFonts w:ascii="ＭＳ 明朝" w:hAnsi="ＭＳ 明朝" w:hint="eastAsia"/>
        <w:sz w:val="16"/>
        <w:szCs w:val="16"/>
      </w:rPr>
      <w:t>-水総-</w:t>
    </w:r>
    <w:r>
      <w:rPr>
        <w:rFonts w:ascii="ＭＳ 明朝" w:hAnsi="ＭＳ 明朝" w:hint="eastAsia"/>
        <w:sz w:val="16"/>
        <w:szCs w:val="16"/>
      </w:rPr>
      <w:t>242-12</w:t>
    </w:r>
    <w:r w:rsidR="00944631">
      <w:rPr>
        <w:rFonts w:ascii="ＭＳ 明朝" w:hAnsi="ＭＳ 明朝" w:hint="eastAsia"/>
        <w:sz w:val="16"/>
        <w:szCs w:val="16"/>
      </w:rPr>
      <w:t xml:space="preserve">　A4</w:t>
    </w:r>
    <w:r w:rsidR="00A10B21" w:rsidRPr="00A10B21">
      <w:rPr>
        <w:rFonts w:ascii="ＭＳ 明朝" w:hAnsi="ＭＳ 明朝" w:hint="eastAsia"/>
        <w:sz w:val="16"/>
        <w:szCs w:val="16"/>
      </w:rPr>
      <w:t xml:space="preserve">　再生55　</w:t>
    </w:r>
    <w:r>
      <w:rPr>
        <w:rFonts w:ascii="ＭＳ 明朝" w:hAnsi="ＭＳ 明朝" w:hint="eastAsia"/>
        <w:sz w:val="16"/>
        <w:szCs w:val="16"/>
      </w:rPr>
      <w:t>20</w:t>
    </w:r>
    <w:r w:rsidR="00183139">
      <w:rPr>
        <w:rFonts w:ascii="ＭＳ 明朝" w:hAnsi="ＭＳ 明朝" w:hint="eastAsia"/>
        <w:sz w:val="16"/>
        <w:szCs w:val="16"/>
      </w:rPr>
      <w:t>12</w:t>
    </w:r>
    <w:r w:rsidR="00A10B21" w:rsidRPr="00A10B21">
      <w:rPr>
        <w:rFonts w:ascii="ＭＳ 明朝" w:hAnsi="ＭＳ 明朝" w:hint="eastAsia"/>
        <w:sz w:val="16"/>
        <w:szCs w:val="16"/>
      </w:rPr>
      <w:t>.</w:t>
    </w:r>
    <w:r>
      <w:rPr>
        <w:rFonts w:ascii="ＭＳ 明朝" w:hAnsi="ＭＳ 明朝" w:hint="eastAsia"/>
        <w:sz w:val="16"/>
        <w:szCs w:val="16"/>
      </w:rPr>
      <w:t>1</w:t>
    </w:r>
    <w:r w:rsidR="00A10B21" w:rsidRPr="00A10B21">
      <w:rPr>
        <w:rFonts w:ascii="ＭＳ 明朝" w:hAnsi="ＭＳ 明朝" w:hint="eastAsia"/>
        <w:sz w:val="16"/>
        <w:szCs w:val="16"/>
      </w:rPr>
      <w:t xml:space="preserve">　</w:t>
    </w:r>
    <w:r w:rsidR="000B1D99">
      <w:rPr>
        <w:rFonts w:ascii="ＭＳ 明朝" w:hAnsi="ＭＳ 明朝" w:hint="eastAsia"/>
        <w:sz w:val="16"/>
        <w:szCs w:val="16"/>
      </w:rPr>
      <w:t>1</w:t>
    </w:r>
    <w:r w:rsidR="00A10B21" w:rsidRPr="00A10B21">
      <w:rPr>
        <w:rFonts w:ascii="ＭＳ 明朝" w:hAnsi="ＭＳ 明朝" w:hint="eastAsia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D2B" w:rsidRDefault="004B0D2B" w:rsidP="0023414A">
      <w:r>
        <w:separator/>
      </w:r>
    </w:p>
  </w:footnote>
  <w:footnote w:type="continuationSeparator" w:id="0">
    <w:p w:rsidR="004B0D2B" w:rsidRDefault="004B0D2B" w:rsidP="00234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3498D"/>
    <w:rsid w:val="000B1D99"/>
    <w:rsid w:val="000C08F5"/>
    <w:rsid w:val="000E2149"/>
    <w:rsid w:val="00183139"/>
    <w:rsid w:val="001F3A56"/>
    <w:rsid w:val="0023414A"/>
    <w:rsid w:val="00251E96"/>
    <w:rsid w:val="003F39D7"/>
    <w:rsid w:val="00434013"/>
    <w:rsid w:val="004B0D2B"/>
    <w:rsid w:val="004D5C39"/>
    <w:rsid w:val="00517B1A"/>
    <w:rsid w:val="00536F63"/>
    <w:rsid w:val="005A1A71"/>
    <w:rsid w:val="005D7763"/>
    <w:rsid w:val="005E5E93"/>
    <w:rsid w:val="00632EBD"/>
    <w:rsid w:val="00750198"/>
    <w:rsid w:val="007624F8"/>
    <w:rsid w:val="0076353C"/>
    <w:rsid w:val="007A51BD"/>
    <w:rsid w:val="007C0B82"/>
    <w:rsid w:val="00881BC2"/>
    <w:rsid w:val="00944631"/>
    <w:rsid w:val="00A10B21"/>
    <w:rsid w:val="00AC3FDC"/>
    <w:rsid w:val="00AE0B4D"/>
    <w:rsid w:val="00CC47BD"/>
    <w:rsid w:val="00D15BAD"/>
    <w:rsid w:val="00D26A58"/>
    <w:rsid w:val="00D45835"/>
    <w:rsid w:val="00DC3509"/>
    <w:rsid w:val="00DF0E3A"/>
    <w:rsid w:val="00E44FD1"/>
    <w:rsid w:val="00E56DA5"/>
    <w:rsid w:val="00E65680"/>
    <w:rsid w:val="00ED28DF"/>
    <w:rsid w:val="00F1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A11E45-ED38-4276-80B5-97A1B821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4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341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34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14A"/>
    <w:rPr>
      <w:kern w:val="2"/>
      <w:sz w:val="21"/>
      <w:szCs w:val="24"/>
    </w:rPr>
  </w:style>
  <w:style w:type="paragraph" w:styleId="a8">
    <w:name w:val="Balloon Text"/>
    <w:basedOn w:val="a"/>
    <w:link w:val="a9"/>
    <w:rsid w:val="00A10B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A10B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2012-01-12T01:34:00Z</cp:lastPrinted>
  <dcterms:created xsi:type="dcterms:W3CDTF">2025-02-06T04:28:00Z</dcterms:created>
  <dcterms:modified xsi:type="dcterms:W3CDTF">2025-02-06T04:28:00Z</dcterms:modified>
</cp:coreProperties>
</file>