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08" w:rsidRPr="007A6455" w:rsidRDefault="00F10195" w:rsidP="00361308">
      <w:pPr>
        <w:jc w:val="center"/>
        <w:rPr>
          <w:rFonts w:ascii="ＭＳ 明朝" w:eastAsia="ＭＳ 明朝" w:hAnsi="ＭＳ 明朝"/>
          <w:sz w:val="22"/>
        </w:rPr>
      </w:pPr>
      <w:r w:rsidRPr="007A6455">
        <w:rPr>
          <w:rFonts w:ascii="ＭＳ 明朝" w:eastAsia="ＭＳ 明朝" w:hAnsi="ＭＳ 明朝" w:hint="eastAsia"/>
          <w:sz w:val="22"/>
        </w:rPr>
        <w:t>「キュービクル式非常電源専用受電設備の基準</w:t>
      </w:r>
      <w:r w:rsidR="00361308" w:rsidRPr="007A6455">
        <w:rPr>
          <w:rFonts w:ascii="ＭＳ 明朝" w:eastAsia="ＭＳ 明朝" w:hAnsi="ＭＳ 明朝" w:hint="eastAsia"/>
          <w:sz w:val="22"/>
        </w:rPr>
        <w:t>」</w:t>
      </w:r>
    </w:p>
    <w:p w:rsidR="0017672C" w:rsidRPr="007A6455" w:rsidRDefault="00361308" w:rsidP="00361308">
      <w:pPr>
        <w:jc w:val="center"/>
        <w:rPr>
          <w:rFonts w:ascii="ＭＳ 明朝" w:eastAsia="ＭＳ 明朝" w:hAnsi="ＭＳ 明朝"/>
          <w:sz w:val="20"/>
        </w:rPr>
      </w:pPr>
      <w:r w:rsidRPr="007A6455">
        <w:rPr>
          <w:rFonts w:ascii="ＭＳ 明朝" w:eastAsia="ＭＳ 明朝" w:hAnsi="ＭＳ 明朝" w:hint="eastAsia"/>
          <w:sz w:val="22"/>
        </w:rPr>
        <w:t>(昭和５０年消防庁告示第７号)適合チェック表</w:t>
      </w:r>
    </w:p>
    <w:p w:rsidR="00361308" w:rsidRDefault="00361308" w:rsidP="00F53170">
      <w:pPr>
        <w:rPr>
          <w:rFonts w:ascii="ＭＳ 明朝" w:eastAsia="ＭＳ 明朝" w:hAnsi="ＭＳ 明朝"/>
        </w:rPr>
      </w:pPr>
    </w:p>
    <w:p w:rsidR="00361308" w:rsidRDefault="00361308" w:rsidP="003E5F94">
      <w:pPr>
        <w:ind w:right="-2"/>
        <w:rPr>
          <w:rFonts w:ascii="ＭＳ 明朝" w:eastAsia="ＭＳ 明朝" w:hAnsi="ＭＳ 明朝"/>
        </w:rPr>
      </w:pPr>
      <w:r>
        <w:rPr>
          <w:rFonts w:ascii="ＭＳ 明朝" w:eastAsia="ＭＳ 明朝" w:hAnsi="ＭＳ 明朝" w:hint="eastAsia"/>
        </w:rPr>
        <w:t xml:space="preserve">確認者　　</w:t>
      </w:r>
      <w:r w:rsidRPr="00361308">
        <w:rPr>
          <w:rFonts w:ascii="ＭＳ 明朝" w:eastAsia="ＭＳ 明朝" w:hAnsi="ＭＳ 明朝" w:hint="eastAsia"/>
          <w:u w:val="single"/>
        </w:rPr>
        <w:t xml:space="preserve">会社名　　　　　　　　　　　　　　　　</w:t>
      </w:r>
      <w:r w:rsidR="0062182A">
        <w:rPr>
          <w:rFonts w:ascii="ＭＳ 明朝" w:eastAsia="ＭＳ 明朝" w:hAnsi="ＭＳ 明朝" w:hint="eastAsia"/>
          <w:u w:val="single"/>
        </w:rPr>
        <w:t xml:space="preserve">　</w:t>
      </w:r>
      <w:r w:rsidRPr="00361308">
        <w:rPr>
          <w:rFonts w:ascii="ＭＳ 明朝" w:eastAsia="ＭＳ 明朝" w:hAnsi="ＭＳ 明朝" w:hint="eastAsia"/>
          <w:u w:val="single"/>
        </w:rPr>
        <w:t xml:space="preserve">　　　　　　　名前　　　　　　　　　　　</w:t>
      </w:r>
      <w:r w:rsidR="003E5F94">
        <w:rPr>
          <w:rFonts w:ascii="ＭＳ 明朝" w:eastAsia="ＭＳ 明朝" w:hAnsi="ＭＳ 明朝" w:hint="eastAsia"/>
          <w:u w:val="single"/>
        </w:rPr>
        <w:t xml:space="preserve">　</w:t>
      </w:r>
      <w:r w:rsidRPr="00361308">
        <w:rPr>
          <w:rFonts w:ascii="ＭＳ 明朝" w:eastAsia="ＭＳ 明朝" w:hAnsi="ＭＳ 明朝" w:hint="eastAsia"/>
          <w:u w:val="single"/>
        </w:rPr>
        <w:t xml:space="preserve">　　　</w:t>
      </w:r>
      <w:bookmarkStart w:id="0" w:name="_GoBack"/>
      <w:bookmarkEnd w:id="0"/>
    </w:p>
    <w:p w:rsidR="00361308" w:rsidRDefault="00361308" w:rsidP="00F53170">
      <w:pPr>
        <w:rPr>
          <w:rFonts w:ascii="ＭＳ 明朝" w:eastAsia="ＭＳ 明朝" w:hAnsi="ＭＳ 明朝"/>
        </w:rPr>
      </w:pPr>
    </w:p>
    <w:tbl>
      <w:tblPr>
        <w:tblStyle w:val="a3"/>
        <w:tblW w:w="10201" w:type="dxa"/>
        <w:tblLook w:val="04A0" w:firstRow="1" w:lastRow="0" w:firstColumn="1" w:lastColumn="0" w:noHBand="0" w:noVBand="1"/>
      </w:tblPr>
      <w:tblGrid>
        <w:gridCol w:w="582"/>
        <w:gridCol w:w="1091"/>
        <w:gridCol w:w="1152"/>
        <w:gridCol w:w="5065"/>
        <w:gridCol w:w="1554"/>
        <w:gridCol w:w="757"/>
      </w:tblGrid>
      <w:tr w:rsidR="00155CA6" w:rsidRPr="00361308" w:rsidTr="00EF0F6C">
        <w:trPr>
          <w:trHeight w:val="510"/>
        </w:trPr>
        <w:tc>
          <w:tcPr>
            <w:tcW w:w="2825" w:type="dxa"/>
            <w:gridSpan w:val="3"/>
            <w:vAlign w:val="center"/>
          </w:tcPr>
          <w:p w:rsidR="00155CA6" w:rsidRDefault="00155CA6" w:rsidP="00361308">
            <w:pPr>
              <w:jc w:val="center"/>
              <w:rPr>
                <w:rFonts w:ascii="ＭＳ 明朝" w:eastAsia="ＭＳ 明朝" w:hAnsi="ＭＳ 明朝"/>
                <w:sz w:val="20"/>
              </w:rPr>
            </w:pPr>
            <w:r w:rsidRPr="00F058FD">
              <w:rPr>
                <w:rFonts w:ascii="ＭＳ 明朝" w:eastAsia="ＭＳ 明朝" w:hAnsi="ＭＳ 明朝" w:hint="eastAsia"/>
              </w:rPr>
              <w:t>項　　目</w:t>
            </w:r>
          </w:p>
        </w:tc>
        <w:tc>
          <w:tcPr>
            <w:tcW w:w="5065" w:type="dxa"/>
            <w:vAlign w:val="center"/>
          </w:tcPr>
          <w:p w:rsidR="00155CA6" w:rsidRPr="00361308" w:rsidRDefault="00155CA6" w:rsidP="00361308">
            <w:pPr>
              <w:jc w:val="center"/>
              <w:rPr>
                <w:rFonts w:ascii="ＭＳ 明朝" w:eastAsia="ＭＳ 明朝" w:hAnsi="ＭＳ 明朝"/>
                <w:sz w:val="20"/>
              </w:rPr>
            </w:pPr>
            <w:r w:rsidRPr="00F058FD">
              <w:rPr>
                <w:rFonts w:ascii="ＭＳ 明朝" w:eastAsia="ＭＳ 明朝" w:hAnsi="ＭＳ 明朝" w:hint="eastAsia"/>
              </w:rPr>
              <w:t>内　　容</w:t>
            </w:r>
          </w:p>
        </w:tc>
        <w:tc>
          <w:tcPr>
            <w:tcW w:w="1554" w:type="dxa"/>
            <w:vAlign w:val="center"/>
          </w:tcPr>
          <w:p w:rsidR="00155CA6" w:rsidRPr="00361308" w:rsidRDefault="00155CA6" w:rsidP="00361308">
            <w:pPr>
              <w:jc w:val="center"/>
              <w:rPr>
                <w:rFonts w:ascii="ＭＳ 明朝" w:eastAsia="ＭＳ 明朝" w:hAnsi="ＭＳ 明朝"/>
                <w:sz w:val="20"/>
              </w:rPr>
            </w:pPr>
            <w:r w:rsidRPr="00F058FD">
              <w:rPr>
                <w:rFonts w:ascii="ＭＳ 明朝" w:eastAsia="ＭＳ 明朝" w:hAnsi="ＭＳ 明朝" w:hint="eastAsia"/>
              </w:rPr>
              <w:t>機</w:t>
            </w:r>
            <w:r w:rsidR="00D15674" w:rsidRPr="00F058FD">
              <w:rPr>
                <w:rFonts w:ascii="ＭＳ 明朝" w:eastAsia="ＭＳ 明朝" w:hAnsi="ＭＳ 明朝" w:hint="eastAsia"/>
              </w:rPr>
              <w:t xml:space="preserve"> </w:t>
            </w:r>
            <w:r w:rsidRPr="00F058FD">
              <w:rPr>
                <w:rFonts w:ascii="ＭＳ 明朝" w:eastAsia="ＭＳ 明朝" w:hAnsi="ＭＳ 明朝" w:hint="eastAsia"/>
              </w:rPr>
              <w:t>器</w:t>
            </w:r>
            <w:r w:rsidR="00D15674" w:rsidRPr="00F058FD">
              <w:rPr>
                <w:rFonts w:ascii="ＭＳ 明朝" w:eastAsia="ＭＳ 明朝" w:hAnsi="ＭＳ 明朝" w:hint="eastAsia"/>
              </w:rPr>
              <w:t xml:space="preserve"> </w:t>
            </w:r>
            <w:r w:rsidRPr="00F058FD">
              <w:rPr>
                <w:rFonts w:ascii="ＭＳ 明朝" w:eastAsia="ＭＳ 明朝" w:hAnsi="ＭＳ 明朝" w:hint="eastAsia"/>
              </w:rPr>
              <w:t>状</w:t>
            </w:r>
            <w:r w:rsidR="00D15674" w:rsidRPr="00F058FD">
              <w:rPr>
                <w:rFonts w:ascii="ＭＳ 明朝" w:eastAsia="ＭＳ 明朝" w:hAnsi="ＭＳ 明朝" w:hint="eastAsia"/>
              </w:rPr>
              <w:t xml:space="preserve"> </w:t>
            </w:r>
            <w:r w:rsidRPr="00F058FD">
              <w:rPr>
                <w:rFonts w:ascii="ＭＳ 明朝" w:eastAsia="ＭＳ 明朝" w:hAnsi="ＭＳ 明朝" w:hint="eastAsia"/>
              </w:rPr>
              <w:t>況</w:t>
            </w:r>
          </w:p>
        </w:tc>
        <w:tc>
          <w:tcPr>
            <w:tcW w:w="757" w:type="dxa"/>
            <w:vAlign w:val="center"/>
          </w:tcPr>
          <w:p w:rsidR="00155CA6" w:rsidRPr="00361308" w:rsidRDefault="00155CA6" w:rsidP="00361308">
            <w:pPr>
              <w:jc w:val="center"/>
              <w:rPr>
                <w:rFonts w:ascii="ＭＳ 明朝" w:eastAsia="ＭＳ 明朝" w:hAnsi="ＭＳ 明朝"/>
                <w:sz w:val="20"/>
              </w:rPr>
            </w:pPr>
            <w:r w:rsidRPr="00F058FD">
              <w:rPr>
                <w:rFonts w:ascii="ＭＳ 明朝" w:eastAsia="ＭＳ 明朝" w:hAnsi="ＭＳ 明朝" w:hint="eastAsia"/>
              </w:rPr>
              <w:t>適</w:t>
            </w:r>
            <w:r w:rsidR="00D15674" w:rsidRPr="00F058FD">
              <w:rPr>
                <w:rFonts w:ascii="ＭＳ 明朝" w:eastAsia="ＭＳ 明朝" w:hAnsi="ＭＳ 明朝" w:hint="eastAsia"/>
              </w:rPr>
              <w:t xml:space="preserve"> </w:t>
            </w:r>
            <w:r w:rsidRPr="00F058FD">
              <w:rPr>
                <w:rFonts w:ascii="ＭＳ 明朝" w:eastAsia="ＭＳ 明朝" w:hAnsi="ＭＳ 明朝" w:hint="eastAsia"/>
              </w:rPr>
              <w:t>合</w:t>
            </w:r>
          </w:p>
        </w:tc>
      </w:tr>
      <w:tr w:rsidR="00155CA6" w:rsidRPr="00361308" w:rsidTr="00EF0F6C">
        <w:trPr>
          <w:trHeight w:val="964"/>
        </w:trPr>
        <w:tc>
          <w:tcPr>
            <w:tcW w:w="2825" w:type="dxa"/>
            <w:gridSpan w:val="3"/>
            <w:vAlign w:val="center"/>
          </w:tcPr>
          <w:p w:rsidR="00155CA6" w:rsidRDefault="00155CA6" w:rsidP="00155CA6">
            <w:pPr>
              <w:spacing w:line="240" w:lineRule="exact"/>
              <w:jc w:val="center"/>
              <w:rPr>
                <w:rFonts w:ascii="ＭＳ 明朝" w:eastAsia="ＭＳ 明朝" w:hAnsi="ＭＳ 明朝"/>
                <w:sz w:val="20"/>
              </w:rPr>
            </w:pPr>
            <w:r>
              <w:rPr>
                <w:rFonts w:ascii="ＭＳ 明朝" w:eastAsia="ＭＳ 明朝" w:hAnsi="ＭＳ 明朝" w:hint="eastAsia"/>
                <w:sz w:val="20"/>
              </w:rPr>
              <w:t>種　類</w:t>
            </w:r>
          </w:p>
        </w:tc>
        <w:tc>
          <w:tcPr>
            <w:tcW w:w="5065" w:type="dxa"/>
            <w:vAlign w:val="center"/>
          </w:tcPr>
          <w:p w:rsidR="00155CA6" w:rsidRDefault="00155CA6" w:rsidP="00F53170">
            <w:pPr>
              <w:spacing w:line="260" w:lineRule="exact"/>
              <w:rPr>
                <w:rFonts w:ascii="ＭＳ 明朝" w:eastAsia="ＭＳ 明朝" w:hAnsi="ＭＳ 明朝"/>
                <w:sz w:val="20"/>
              </w:rPr>
            </w:pPr>
            <w:r>
              <w:rPr>
                <w:rFonts w:ascii="ＭＳ 明朝" w:eastAsia="ＭＳ 明朝" w:hAnsi="ＭＳ 明朝" w:hint="eastAsia"/>
                <w:sz w:val="20"/>
              </w:rPr>
              <w:t>次のいずれかの種類であるか</w:t>
            </w:r>
          </w:p>
          <w:p w:rsidR="00155CA6" w:rsidRDefault="00155CA6" w:rsidP="00F53170">
            <w:pPr>
              <w:spacing w:line="260" w:lineRule="exact"/>
              <w:rPr>
                <w:rFonts w:ascii="ＭＳ 明朝" w:eastAsia="ＭＳ 明朝" w:hAnsi="ＭＳ 明朝"/>
                <w:sz w:val="20"/>
              </w:rPr>
            </w:pPr>
            <w:r>
              <w:rPr>
                <w:rFonts w:ascii="ＭＳ 明朝" w:eastAsia="ＭＳ 明朝" w:hAnsi="ＭＳ 明朝" w:hint="eastAsia"/>
                <w:sz w:val="20"/>
              </w:rPr>
              <w:t xml:space="preserve">１　専用キュービクル式非常電源専用受電設備 </w:t>
            </w:r>
            <w:r w:rsidRPr="008E4284">
              <w:rPr>
                <w:rFonts w:ascii="ＭＳ ゴシック" w:eastAsia="ＭＳ ゴシック" w:hAnsi="ＭＳ ゴシック" w:hint="eastAsia"/>
                <w:b/>
                <w:sz w:val="16"/>
              </w:rPr>
              <w:t>※１</w:t>
            </w:r>
          </w:p>
          <w:p w:rsidR="00155CA6" w:rsidRPr="00361308" w:rsidRDefault="00155CA6" w:rsidP="00F53170">
            <w:pPr>
              <w:spacing w:line="260" w:lineRule="exact"/>
              <w:rPr>
                <w:rFonts w:ascii="ＭＳ 明朝" w:eastAsia="ＭＳ 明朝" w:hAnsi="ＭＳ 明朝"/>
                <w:sz w:val="20"/>
              </w:rPr>
            </w:pPr>
            <w:r>
              <w:rPr>
                <w:rFonts w:ascii="ＭＳ 明朝" w:eastAsia="ＭＳ 明朝" w:hAnsi="ＭＳ 明朝" w:hint="eastAsia"/>
                <w:sz w:val="20"/>
              </w:rPr>
              <w:t xml:space="preserve">２　共用キュービクル式非常電源専用受電設備 </w:t>
            </w:r>
            <w:r w:rsidRPr="008E4284">
              <w:rPr>
                <w:rFonts w:ascii="ＭＳ ゴシック" w:eastAsia="ＭＳ ゴシック" w:hAnsi="ＭＳ ゴシック" w:hint="eastAsia"/>
                <w:b/>
                <w:sz w:val="16"/>
              </w:rPr>
              <w:t>※２</w:t>
            </w:r>
          </w:p>
        </w:tc>
        <w:tc>
          <w:tcPr>
            <w:tcW w:w="1554" w:type="dxa"/>
            <w:vAlign w:val="center"/>
          </w:tcPr>
          <w:p w:rsidR="00155CA6" w:rsidRDefault="00155CA6" w:rsidP="00D15674">
            <w:pPr>
              <w:spacing w:line="240" w:lineRule="exact"/>
              <w:ind w:leftChars="-46" w:left="-1" w:hangingChars="48" w:hanging="96"/>
              <w:jc w:val="center"/>
              <w:rPr>
                <w:rFonts w:ascii="ＭＳ 明朝" w:eastAsia="ＭＳ 明朝" w:hAnsi="ＭＳ 明朝"/>
                <w:sz w:val="20"/>
              </w:rPr>
            </w:pPr>
            <w:r>
              <w:rPr>
                <w:rFonts w:ascii="ＭＳ 明朝" w:eastAsia="ＭＳ 明朝" w:hAnsi="ＭＳ 明朝" w:hint="eastAsia"/>
                <w:sz w:val="20"/>
              </w:rPr>
              <w:t>１・２</w:t>
            </w:r>
          </w:p>
          <w:p w:rsidR="00155CA6" w:rsidRPr="008E4284" w:rsidRDefault="00155CA6" w:rsidP="00D15674">
            <w:pPr>
              <w:spacing w:line="240" w:lineRule="exact"/>
              <w:ind w:leftChars="-53" w:left="-111" w:rightChars="-49" w:right="-103"/>
              <w:jc w:val="center"/>
              <w:rPr>
                <w:rFonts w:ascii="ＭＳ 明朝" w:eastAsia="ＭＳ 明朝" w:hAnsi="ＭＳ 明朝"/>
                <w:spacing w:val="-10"/>
                <w:sz w:val="20"/>
              </w:rPr>
            </w:pPr>
            <w:r w:rsidRPr="008E4284">
              <w:rPr>
                <w:rFonts w:ascii="ＭＳ 明朝" w:eastAsia="ＭＳ 明朝" w:hAnsi="ＭＳ 明朝" w:hint="eastAsia"/>
                <w:spacing w:val="-10"/>
                <w:sz w:val="16"/>
              </w:rPr>
              <w:t>（該当する方に〇）</w:t>
            </w:r>
          </w:p>
        </w:tc>
        <w:tc>
          <w:tcPr>
            <w:tcW w:w="757" w:type="dxa"/>
            <w:vAlign w:val="center"/>
          </w:tcPr>
          <w:p w:rsidR="00155CA6" w:rsidRPr="00361308" w:rsidRDefault="00155CA6" w:rsidP="00361308">
            <w:pPr>
              <w:jc w:val="center"/>
              <w:rPr>
                <w:rFonts w:ascii="ＭＳ 明朝" w:eastAsia="ＭＳ 明朝" w:hAnsi="ＭＳ 明朝"/>
                <w:sz w:val="20"/>
              </w:rPr>
            </w:pPr>
          </w:p>
        </w:tc>
      </w:tr>
      <w:tr w:rsidR="0062182A" w:rsidRPr="00361308" w:rsidTr="00EF0F6C">
        <w:trPr>
          <w:cantSplit/>
          <w:trHeight w:val="1191"/>
        </w:trPr>
        <w:tc>
          <w:tcPr>
            <w:tcW w:w="582" w:type="dxa"/>
            <w:vMerge w:val="restart"/>
            <w:textDirection w:val="tbRlV"/>
            <w:vAlign w:val="center"/>
          </w:tcPr>
          <w:p w:rsidR="0062182A" w:rsidRPr="00361308" w:rsidRDefault="0062182A" w:rsidP="008E4284">
            <w:pPr>
              <w:ind w:left="113" w:right="113"/>
              <w:jc w:val="center"/>
              <w:rPr>
                <w:rFonts w:ascii="ＭＳ 明朝" w:eastAsia="ＭＳ 明朝" w:hAnsi="ＭＳ 明朝"/>
                <w:sz w:val="20"/>
              </w:rPr>
            </w:pPr>
            <w:r>
              <w:rPr>
                <w:rFonts w:ascii="ＭＳ 明朝" w:eastAsia="ＭＳ 明朝" w:hAnsi="ＭＳ 明朝" w:hint="eastAsia"/>
                <w:sz w:val="20"/>
              </w:rPr>
              <w:t>構</w:t>
            </w:r>
            <w:r w:rsidR="0075716E">
              <w:rPr>
                <w:rFonts w:ascii="ＭＳ 明朝" w:eastAsia="ＭＳ 明朝" w:hAnsi="ＭＳ 明朝" w:hint="eastAsia"/>
                <w:sz w:val="20"/>
              </w:rPr>
              <w:t xml:space="preserve">　</w:t>
            </w:r>
            <w:r>
              <w:rPr>
                <w:rFonts w:ascii="ＭＳ 明朝" w:eastAsia="ＭＳ 明朝" w:hAnsi="ＭＳ 明朝" w:hint="eastAsia"/>
                <w:sz w:val="20"/>
              </w:rPr>
              <w:t>造</w:t>
            </w:r>
            <w:r w:rsidR="0075716E">
              <w:rPr>
                <w:rFonts w:ascii="ＭＳ 明朝" w:eastAsia="ＭＳ 明朝" w:hAnsi="ＭＳ 明朝" w:hint="eastAsia"/>
                <w:sz w:val="20"/>
              </w:rPr>
              <w:t xml:space="preserve">　</w:t>
            </w:r>
            <w:r>
              <w:rPr>
                <w:rFonts w:ascii="ＭＳ 明朝" w:eastAsia="ＭＳ 明朝" w:hAnsi="ＭＳ 明朝" w:hint="eastAsia"/>
                <w:sz w:val="20"/>
              </w:rPr>
              <w:t>及</w:t>
            </w:r>
            <w:r w:rsidR="0075716E">
              <w:rPr>
                <w:rFonts w:ascii="ＭＳ 明朝" w:eastAsia="ＭＳ 明朝" w:hAnsi="ＭＳ 明朝" w:hint="eastAsia"/>
                <w:sz w:val="20"/>
              </w:rPr>
              <w:t xml:space="preserve">　</w:t>
            </w:r>
            <w:r>
              <w:rPr>
                <w:rFonts w:ascii="ＭＳ 明朝" w:eastAsia="ＭＳ 明朝" w:hAnsi="ＭＳ 明朝" w:hint="eastAsia"/>
                <w:sz w:val="20"/>
              </w:rPr>
              <w:t>び</w:t>
            </w:r>
            <w:r w:rsidR="0075716E">
              <w:rPr>
                <w:rFonts w:ascii="ＭＳ 明朝" w:eastAsia="ＭＳ 明朝" w:hAnsi="ＭＳ 明朝" w:hint="eastAsia"/>
                <w:sz w:val="20"/>
              </w:rPr>
              <w:t xml:space="preserve">　</w:t>
            </w:r>
            <w:r>
              <w:rPr>
                <w:rFonts w:ascii="ＭＳ 明朝" w:eastAsia="ＭＳ 明朝" w:hAnsi="ＭＳ 明朝" w:hint="eastAsia"/>
                <w:sz w:val="20"/>
              </w:rPr>
              <w:t>性</w:t>
            </w:r>
            <w:r w:rsidR="0075716E">
              <w:rPr>
                <w:rFonts w:ascii="ＭＳ 明朝" w:eastAsia="ＭＳ 明朝" w:hAnsi="ＭＳ 明朝" w:hint="eastAsia"/>
                <w:sz w:val="20"/>
              </w:rPr>
              <w:t xml:space="preserve">　</w:t>
            </w:r>
            <w:r>
              <w:rPr>
                <w:rFonts w:ascii="ＭＳ 明朝" w:eastAsia="ＭＳ 明朝" w:hAnsi="ＭＳ 明朝" w:hint="eastAsia"/>
                <w:sz w:val="20"/>
              </w:rPr>
              <w:t>能</w:t>
            </w:r>
          </w:p>
        </w:tc>
        <w:tc>
          <w:tcPr>
            <w:tcW w:w="1091" w:type="dxa"/>
            <w:vMerge w:val="restart"/>
            <w:vAlign w:val="center"/>
          </w:tcPr>
          <w:p w:rsidR="0062182A" w:rsidRPr="00361308" w:rsidRDefault="0062182A" w:rsidP="00361308">
            <w:pPr>
              <w:jc w:val="center"/>
              <w:rPr>
                <w:rFonts w:ascii="ＭＳ 明朝" w:eastAsia="ＭＳ 明朝" w:hAnsi="ＭＳ 明朝"/>
                <w:sz w:val="20"/>
              </w:rPr>
            </w:pPr>
            <w:r>
              <w:rPr>
                <w:rFonts w:ascii="ＭＳ 明朝" w:eastAsia="ＭＳ 明朝" w:hAnsi="ＭＳ 明朝" w:hint="eastAsia"/>
                <w:sz w:val="20"/>
              </w:rPr>
              <w:t>外</w:t>
            </w:r>
            <w:r w:rsidR="00E8559B">
              <w:rPr>
                <w:rFonts w:ascii="ＭＳ 明朝" w:eastAsia="ＭＳ 明朝" w:hAnsi="ＭＳ 明朝" w:hint="eastAsia"/>
                <w:sz w:val="20"/>
              </w:rPr>
              <w:t xml:space="preserve">　</w:t>
            </w:r>
            <w:r>
              <w:rPr>
                <w:rFonts w:ascii="ＭＳ 明朝" w:eastAsia="ＭＳ 明朝" w:hAnsi="ＭＳ 明朝" w:hint="eastAsia"/>
                <w:sz w:val="20"/>
              </w:rPr>
              <w:t>箱</w:t>
            </w:r>
          </w:p>
        </w:tc>
        <w:tc>
          <w:tcPr>
            <w:tcW w:w="1152" w:type="dxa"/>
            <w:vAlign w:val="center"/>
          </w:tcPr>
          <w:p w:rsidR="0062182A" w:rsidRPr="00361308" w:rsidRDefault="0062182A" w:rsidP="00905853">
            <w:pPr>
              <w:jc w:val="center"/>
              <w:rPr>
                <w:rFonts w:ascii="ＭＳ 明朝" w:eastAsia="ＭＳ 明朝" w:hAnsi="ＭＳ 明朝"/>
                <w:sz w:val="20"/>
              </w:rPr>
            </w:pPr>
            <w:r>
              <w:rPr>
                <w:rFonts w:ascii="ＭＳ 明朝" w:eastAsia="ＭＳ 明朝" w:hAnsi="ＭＳ 明朝" w:hint="eastAsia"/>
                <w:sz w:val="20"/>
              </w:rPr>
              <w:t>材</w:t>
            </w:r>
            <w:r w:rsidR="00E8559B">
              <w:rPr>
                <w:rFonts w:ascii="ＭＳ 明朝" w:eastAsia="ＭＳ 明朝" w:hAnsi="ＭＳ 明朝" w:hint="eastAsia"/>
                <w:sz w:val="20"/>
              </w:rPr>
              <w:t xml:space="preserve">　</w:t>
            </w:r>
            <w:r>
              <w:rPr>
                <w:rFonts w:ascii="ＭＳ 明朝" w:eastAsia="ＭＳ 明朝" w:hAnsi="ＭＳ 明朝" w:hint="eastAsia"/>
                <w:sz w:val="20"/>
              </w:rPr>
              <w:t>料</w:t>
            </w:r>
          </w:p>
        </w:tc>
        <w:tc>
          <w:tcPr>
            <w:tcW w:w="5065" w:type="dxa"/>
            <w:vAlign w:val="center"/>
          </w:tcPr>
          <w:p w:rsidR="0062182A" w:rsidRPr="00361308" w:rsidRDefault="0062182A" w:rsidP="00F53170">
            <w:pPr>
              <w:spacing w:line="260" w:lineRule="exact"/>
              <w:rPr>
                <w:rFonts w:ascii="ＭＳ 明朝" w:eastAsia="ＭＳ 明朝" w:hAnsi="ＭＳ 明朝"/>
                <w:sz w:val="20"/>
              </w:rPr>
            </w:pPr>
            <w:r>
              <w:rPr>
                <w:rFonts w:ascii="ＭＳ 明朝" w:eastAsia="ＭＳ 明朝" w:hAnsi="ＭＳ 明朝" w:hint="eastAsia"/>
                <w:sz w:val="20"/>
              </w:rPr>
              <w:t>JIS</w:t>
            </w:r>
            <w:r>
              <w:rPr>
                <w:rFonts w:ascii="ＭＳ 明朝" w:eastAsia="ＭＳ 明朝" w:hAnsi="ＭＳ 明朝"/>
                <w:sz w:val="20"/>
              </w:rPr>
              <w:t xml:space="preserve"> </w:t>
            </w:r>
            <w:r>
              <w:rPr>
                <w:rFonts w:ascii="ＭＳ 明朝" w:eastAsia="ＭＳ 明朝" w:hAnsi="ＭＳ 明朝" w:hint="eastAsia"/>
                <w:sz w:val="20"/>
              </w:rPr>
              <w:t>A1311</w:t>
            </w:r>
            <w:r>
              <w:rPr>
                <w:rFonts w:ascii="ＭＳ 明朝" w:eastAsia="ＭＳ 明朝" w:hAnsi="ＭＳ 明朝"/>
                <w:sz w:val="20"/>
              </w:rPr>
              <w:t xml:space="preserve"> </w:t>
            </w:r>
            <w:r w:rsidRPr="00905853">
              <w:rPr>
                <w:rFonts w:ascii="ＭＳ ゴシック" w:eastAsia="ＭＳ ゴシック" w:hAnsi="ＭＳ ゴシック" w:hint="eastAsia"/>
                <w:b/>
                <w:sz w:val="16"/>
              </w:rPr>
              <w:t>※３</w:t>
            </w:r>
            <w:r>
              <w:rPr>
                <w:rFonts w:ascii="ＭＳ 明朝" w:eastAsia="ＭＳ 明朝" w:hAnsi="ＭＳ 明朝" w:hint="eastAsia"/>
                <w:sz w:val="20"/>
              </w:rPr>
              <w:t>の防火A種二Sの例によるものであり、かつ、耐食性</w:t>
            </w:r>
            <w:r w:rsidR="0075716E">
              <w:rPr>
                <w:rFonts w:ascii="ＭＳ 明朝" w:eastAsia="ＭＳ 明朝" w:hAnsi="ＭＳ 明朝" w:hint="eastAsia"/>
                <w:sz w:val="20"/>
              </w:rPr>
              <w:t>を有しない材質のものにあっては、耐食加工を施したものであるか（次</w:t>
            </w:r>
            <w:r>
              <w:rPr>
                <w:rFonts w:ascii="ＭＳ 明朝" w:eastAsia="ＭＳ 明朝" w:hAnsi="ＭＳ 明朝" w:hint="eastAsia"/>
                <w:sz w:val="20"/>
              </w:rPr>
              <w:t>の「外部露出」に</w:t>
            </w:r>
            <w:r w:rsidR="00E333AE">
              <w:rPr>
                <w:rFonts w:ascii="ＭＳ 明朝" w:eastAsia="ＭＳ 明朝" w:hAnsi="ＭＳ 明朝" w:hint="eastAsia"/>
                <w:sz w:val="20"/>
              </w:rPr>
              <w:t>掲げるものに</w:t>
            </w:r>
            <w:r>
              <w:rPr>
                <w:rFonts w:ascii="ＭＳ 明朝" w:eastAsia="ＭＳ 明朝" w:hAnsi="ＭＳ 明朝" w:hint="eastAsia"/>
                <w:sz w:val="20"/>
              </w:rPr>
              <w:t>係るものを除く。）</w:t>
            </w:r>
          </w:p>
        </w:tc>
        <w:tc>
          <w:tcPr>
            <w:tcW w:w="1554" w:type="dxa"/>
            <w:vAlign w:val="center"/>
          </w:tcPr>
          <w:p w:rsidR="0062182A" w:rsidRPr="00361308" w:rsidRDefault="0062182A" w:rsidP="00D15674">
            <w:pPr>
              <w:ind w:leftChars="-50" w:left="1" w:rightChars="-52" w:right="-109" w:hangingChars="53" w:hanging="106"/>
              <w:jc w:val="center"/>
              <w:rPr>
                <w:rFonts w:ascii="ＭＳ 明朝" w:eastAsia="ＭＳ 明朝" w:hAnsi="ＭＳ 明朝"/>
                <w:sz w:val="20"/>
              </w:rPr>
            </w:pPr>
            <w:r>
              <w:rPr>
                <w:rFonts w:ascii="ＭＳ 明朝" w:eastAsia="ＭＳ 明朝" w:hAnsi="ＭＳ 明朝" w:hint="eastAsia"/>
                <w:sz w:val="20"/>
              </w:rPr>
              <w:t>［ 適</w:t>
            </w:r>
            <w:r w:rsidR="00D15674">
              <w:rPr>
                <w:rFonts w:ascii="ＭＳ 明朝" w:eastAsia="ＭＳ 明朝" w:hAnsi="ＭＳ 明朝" w:hint="eastAsia"/>
                <w:sz w:val="20"/>
              </w:rPr>
              <w:t xml:space="preserve"> ・ </w:t>
            </w:r>
            <w:r>
              <w:rPr>
                <w:rFonts w:ascii="ＭＳ 明朝" w:eastAsia="ＭＳ 明朝" w:hAnsi="ＭＳ 明朝" w:hint="eastAsia"/>
                <w:sz w:val="20"/>
              </w:rPr>
              <w:t>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cantSplit/>
          <w:trHeight w:val="2551"/>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1091" w:type="dxa"/>
            <w:vMerge/>
            <w:vAlign w:val="center"/>
          </w:tcPr>
          <w:p w:rsidR="0062182A" w:rsidRPr="00361308" w:rsidRDefault="0062182A" w:rsidP="00361308">
            <w:pPr>
              <w:jc w:val="center"/>
              <w:rPr>
                <w:rFonts w:ascii="ＭＳ 明朝" w:eastAsia="ＭＳ 明朝" w:hAnsi="ＭＳ 明朝"/>
                <w:sz w:val="20"/>
              </w:rPr>
            </w:pPr>
          </w:p>
        </w:tc>
        <w:tc>
          <w:tcPr>
            <w:tcW w:w="1152" w:type="dxa"/>
            <w:textDirection w:val="tbRlV"/>
            <w:vAlign w:val="center"/>
          </w:tcPr>
          <w:p w:rsidR="0062182A" w:rsidRPr="00361308" w:rsidRDefault="0062182A" w:rsidP="00A3656A">
            <w:pPr>
              <w:ind w:left="113" w:right="113"/>
              <w:jc w:val="center"/>
              <w:rPr>
                <w:rFonts w:ascii="ＭＳ 明朝" w:eastAsia="ＭＳ 明朝" w:hAnsi="ＭＳ 明朝"/>
                <w:sz w:val="20"/>
              </w:rPr>
            </w:pPr>
            <w:r>
              <w:rPr>
                <w:rFonts w:ascii="ＭＳ 明朝" w:eastAsia="ＭＳ 明朝" w:hAnsi="ＭＳ 明朝" w:hint="eastAsia"/>
                <w:sz w:val="20"/>
              </w:rPr>
              <w:t>外部露出</w:t>
            </w:r>
            <w:r w:rsidR="00A3656A">
              <w:rPr>
                <w:rFonts w:ascii="ＭＳ 明朝" w:eastAsia="ＭＳ 明朝" w:hAnsi="ＭＳ 明朝" w:hint="eastAsia"/>
                <w:sz w:val="20"/>
              </w:rPr>
              <w:t>設置可能機器</w:t>
            </w:r>
          </w:p>
        </w:tc>
        <w:tc>
          <w:tcPr>
            <w:tcW w:w="5065" w:type="dxa"/>
            <w:vAlign w:val="center"/>
          </w:tcPr>
          <w:p w:rsidR="0062182A" w:rsidRDefault="0062182A" w:rsidP="00F53170">
            <w:pPr>
              <w:spacing w:line="260" w:lineRule="exact"/>
              <w:jc w:val="left"/>
              <w:rPr>
                <w:rFonts w:ascii="ＭＳ 明朝" w:eastAsia="ＭＳ 明朝" w:hAnsi="ＭＳ 明朝"/>
                <w:sz w:val="20"/>
              </w:rPr>
            </w:pPr>
            <w:r>
              <w:rPr>
                <w:rFonts w:ascii="ＭＳ 明朝" w:eastAsia="ＭＳ 明朝" w:hAnsi="ＭＳ 明朝" w:hint="eastAsia"/>
                <w:sz w:val="20"/>
              </w:rPr>
              <w:t>次のイからホまで（屋外用のキュービクル式非常電源専用受電設備にあってはイからハまで）に掲げるもの以外のものが外部に露出して設けられていないか</w:t>
            </w:r>
          </w:p>
          <w:p w:rsidR="0062182A" w:rsidRDefault="0062182A" w:rsidP="00F53170">
            <w:pPr>
              <w:spacing w:line="260" w:lineRule="exact"/>
              <w:ind w:left="400" w:hangingChars="200" w:hanging="400"/>
              <w:jc w:val="left"/>
              <w:rPr>
                <w:rFonts w:ascii="ＭＳ 明朝" w:eastAsia="ＭＳ 明朝" w:hAnsi="ＭＳ 明朝"/>
                <w:sz w:val="20"/>
              </w:rPr>
            </w:pPr>
            <w:r>
              <w:rPr>
                <w:rFonts w:ascii="ＭＳ 明朝" w:eastAsia="ＭＳ 明朝" w:hAnsi="ＭＳ 明朝" w:hint="eastAsia"/>
                <w:sz w:val="20"/>
              </w:rPr>
              <w:t xml:space="preserve">　イ　表示灯</w:t>
            </w:r>
            <w:r w:rsidR="00E333AE">
              <w:rPr>
                <w:rFonts w:ascii="ＭＳ 明朝" w:eastAsia="ＭＳ 明朝" w:hAnsi="ＭＳ 明朝" w:hint="eastAsia"/>
                <w:sz w:val="20"/>
              </w:rPr>
              <w:t xml:space="preserve"> </w:t>
            </w:r>
            <w:r w:rsidR="00E333AE" w:rsidRPr="00905853">
              <w:rPr>
                <w:rFonts w:ascii="ＭＳ ゴシック" w:eastAsia="ＭＳ ゴシック" w:hAnsi="ＭＳ ゴシック" w:hint="eastAsia"/>
                <w:b/>
                <w:sz w:val="16"/>
              </w:rPr>
              <w:t>※４</w:t>
            </w:r>
          </w:p>
          <w:p w:rsidR="0062182A" w:rsidRDefault="0062182A" w:rsidP="00F53170">
            <w:pPr>
              <w:spacing w:line="260" w:lineRule="exact"/>
              <w:ind w:left="400" w:hangingChars="200" w:hanging="400"/>
              <w:jc w:val="left"/>
              <w:rPr>
                <w:rFonts w:ascii="ＭＳ 明朝" w:eastAsia="ＭＳ 明朝" w:hAnsi="ＭＳ 明朝"/>
                <w:sz w:val="20"/>
              </w:rPr>
            </w:pPr>
            <w:r>
              <w:rPr>
                <w:rFonts w:ascii="ＭＳ 明朝" w:eastAsia="ＭＳ 明朝" w:hAnsi="ＭＳ 明朝" w:hint="eastAsia"/>
                <w:sz w:val="20"/>
              </w:rPr>
              <w:t xml:space="preserve">　ロ　電線の引込み口及び引出し口</w:t>
            </w:r>
          </w:p>
          <w:p w:rsidR="0062182A" w:rsidRDefault="0062182A" w:rsidP="00F53170">
            <w:pPr>
              <w:spacing w:line="260" w:lineRule="exact"/>
              <w:ind w:left="400" w:hangingChars="200" w:hanging="400"/>
              <w:jc w:val="left"/>
              <w:rPr>
                <w:rFonts w:ascii="ＭＳ 明朝" w:eastAsia="ＭＳ 明朝" w:hAnsi="ＭＳ 明朝"/>
                <w:sz w:val="20"/>
              </w:rPr>
            </w:pPr>
            <w:r>
              <w:rPr>
                <w:rFonts w:ascii="ＭＳ 明朝" w:eastAsia="ＭＳ 明朝" w:hAnsi="ＭＳ 明朝" w:hint="eastAsia"/>
                <w:sz w:val="20"/>
              </w:rPr>
              <w:t xml:space="preserve">　ハ　換気装置</w:t>
            </w:r>
          </w:p>
          <w:p w:rsidR="0062182A" w:rsidRDefault="0062182A" w:rsidP="00F53170">
            <w:pPr>
              <w:spacing w:line="260" w:lineRule="exact"/>
              <w:ind w:left="400" w:hangingChars="200" w:hanging="400"/>
              <w:jc w:val="left"/>
              <w:rPr>
                <w:rFonts w:ascii="ＭＳ ゴシック" w:eastAsia="ＭＳ ゴシック" w:hAnsi="ＭＳ ゴシック"/>
                <w:b/>
                <w:sz w:val="16"/>
              </w:rPr>
            </w:pPr>
            <w:r>
              <w:rPr>
                <w:rFonts w:ascii="ＭＳ 明朝" w:eastAsia="ＭＳ 明朝" w:hAnsi="ＭＳ 明朝" w:hint="eastAsia"/>
                <w:sz w:val="20"/>
              </w:rPr>
              <w:t xml:space="preserve">　ニ　電圧系、電流計、周波数計その他操作等に必要な計器類 </w:t>
            </w:r>
            <w:r w:rsidR="00E333AE">
              <w:rPr>
                <w:rFonts w:ascii="ＭＳ ゴシック" w:eastAsia="ＭＳ ゴシック" w:hAnsi="ＭＳ ゴシック" w:hint="eastAsia"/>
                <w:b/>
                <w:sz w:val="16"/>
              </w:rPr>
              <w:t>※５</w:t>
            </w:r>
          </w:p>
          <w:p w:rsidR="00AA710B" w:rsidRPr="00AA710B" w:rsidRDefault="00AA710B" w:rsidP="00F53170">
            <w:pPr>
              <w:spacing w:line="260" w:lineRule="exact"/>
              <w:ind w:left="360" w:hangingChars="200" w:hanging="360"/>
              <w:jc w:val="left"/>
              <w:rPr>
                <w:rFonts w:ascii="ＭＳ 明朝" w:eastAsia="ＭＳ 明朝" w:hAnsi="ＭＳ 明朝"/>
                <w:sz w:val="20"/>
              </w:rPr>
            </w:pPr>
            <w:r w:rsidRPr="00AA710B">
              <w:rPr>
                <w:rFonts w:ascii="ＭＳ 明朝" w:eastAsia="ＭＳ 明朝" w:hAnsi="ＭＳ 明朝" w:hint="eastAsia"/>
                <w:sz w:val="18"/>
              </w:rPr>
              <w:t xml:space="preserve">　</w:t>
            </w:r>
            <w:r w:rsidRPr="00D15674">
              <w:rPr>
                <w:rFonts w:ascii="ＭＳ 明朝" w:eastAsia="ＭＳ 明朝" w:hAnsi="ＭＳ 明朝" w:hint="eastAsia"/>
                <w:sz w:val="20"/>
              </w:rPr>
              <w:t>ホ　計器用切替スイッチ</w:t>
            </w:r>
            <w:r>
              <w:rPr>
                <w:rFonts w:ascii="ＭＳ 明朝" w:eastAsia="ＭＳ 明朝" w:hAnsi="ＭＳ 明朝" w:hint="eastAsia"/>
                <w:sz w:val="18"/>
              </w:rPr>
              <w:t xml:space="preserve"> </w:t>
            </w:r>
            <w:r w:rsidR="00E333AE">
              <w:rPr>
                <w:rFonts w:ascii="ＭＳ ゴシック" w:eastAsia="ＭＳ ゴシック" w:hAnsi="ＭＳ ゴシック" w:hint="eastAsia"/>
                <w:b/>
                <w:sz w:val="16"/>
              </w:rPr>
              <w:t>※６</w:t>
            </w:r>
          </w:p>
        </w:tc>
        <w:tc>
          <w:tcPr>
            <w:tcW w:w="1554" w:type="dxa"/>
            <w:vAlign w:val="center"/>
          </w:tcPr>
          <w:p w:rsidR="0062182A" w:rsidRPr="00361308" w:rsidRDefault="0062182A" w:rsidP="00D15674">
            <w:pPr>
              <w:ind w:leftChars="-50" w:left="1" w:rightChars="-52" w:right="-109" w:hangingChars="53" w:hanging="106"/>
              <w:jc w:val="center"/>
              <w:rPr>
                <w:rFonts w:ascii="ＭＳ 明朝" w:eastAsia="ＭＳ 明朝" w:hAnsi="ＭＳ 明朝"/>
                <w:sz w:val="20"/>
              </w:rPr>
            </w:pPr>
            <w:r>
              <w:rPr>
                <w:rFonts w:ascii="ＭＳ 明朝" w:eastAsia="ＭＳ 明朝" w:hAnsi="ＭＳ 明朝" w:hint="eastAsia"/>
                <w:sz w:val="20"/>
              </w:rPr>
              <w:t>［ 適</w:t>
            </w:r>
            <w:r w:rsidR="00D15674">
              <w:rPr>
                <w:rFonts w:ascii="ＭＳ 明朝" w:eastAsia="ＭＳ 明朝" w:hAnsi="ＭＳ 明朝" w:hint="eastAsia"/>
                <w:sz w:val="20"/>
              </w:rPr>
              <w:t xml:space="preserve"> ・ </w:t>
            </w:r>
            <w:r>
              <w:rPr>
                <w:rFonts w:ascii="ＭＳ 明朝" w:eastAsia="ＭＳ 明朝" w:hAnsi="ＭＳ 明朝" w:hint="eastAsia"/>
                <w:sz w:val="20"/>
              </w:rPr>
              <w:t>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trHeight w:val="680"/>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1091" w:type="dxa"/>
            <w:vMerge/>
            <w:vAlign w:val="center"/>
          </w:tcPr>
          <w:p w:rsidR="0062182A" w:rsidRPr="00361308" w:rsidRDefault="0062182A" w:rsidP="00361308">
            <w:pPr>
              <w:jc w:val="center"/>
              <w:rPr>
                <w:rFonts w:ascii="ＭＳ 明朝" w:eastAsia="ＭＳ 明朝" w:hAnsi="ＭＳ 明朝"/>
                <w:sz w:val="20"/>
              </w:rPr>
            </w:pPr>
          </w:p>
        </w:tc>
        <w:tc>
          <w:tcPr>
            <w:tcW w:w="1152" w:type="dxa"/>
            <w:vAlign w:val="center"/>
          </w:tcPr>
          <w:p w:rsidR="0062182A" w:rsidRPr="00361308" w:rsidRDefault="0062182A" w:rsidP="0062182A">
            <w:pPr>
              <w:jc w:val="center"/>
              <w:rPr>
                <w:rFonts w:ascii="ＭＳ 明朝" w:eastAsia="ＭＳ 明朝" w:hAnsi="ＭＳ 明朝"/>
                <w:sz w:val="20"/>
              </w:rPr>
            </w:pPr>
            <w:r>
              <w:rPr>
                <w:rFonts w:ascii="ＭＳ 明朝" w:eastAsia="ＭＳ 明朝" w:hAnsi="ＭＳ 明朝" w:hint="eastAsia"/>
                <w:sz w:val="20"/>
              </w:rPr>
              <w:t>固</w:t>
            </w:r>
            <w:r w:rsidR="00E8559B">
              <w:rPr>
                <w:rFonts w:ascii="ＭＳ 明朝" w:eastAsia="ＭＳ 明朝" w:hAnsi="ＭＳ 明朝" w:hint="eastAsia"/>
                <w:sz w:val="20"/>
              </w:rPr>
              <w:t xml:space="preserve">　</w:t>
            </w:r>
            <w:r>
              <w:rPr>
                <w:rFonts w:ascii="ＭＳ 明朝" w:eastAsia="ＭＳ 明朝" w:hAnsi="ＭＳ 明朝" w:hint="eastAsia"/>
                <w:sz w:val="20"/>
              </w:rPr>
              <w:t>定</w:t>
            </w:r>
          </w:p>
        </w:tc>
        <w:tc>
          <w:tcPr>
            <w:tcW w:w="5065" w:type="dxa"/>
            <w:vAlign w:val="center"/>
          </w:tcPr>
          <w:p w:rsidR="0062182A" w:rsidRPr="00361308" w:rsidRDefault="0062182A" w:rsidP="00F53170">
            <w:pPr>
              <w:spacing w:line="260" w:lineRule="exact"/>
              <w:jc w:val="left"/>
              <w:rPr>
                <w:rFonts w:ascii="ＭＳ 明朝" w:eastAsia="ＭＳ 明朝" w:hAnsi="ＭＳ 明朝"/>
                <w:sz w:val="20"/>
              </w:rPr>
            </w:pPr>
            <w:r>
              <w:rPr>
                <w:rFonts w:ascii="ＭＳ 明朝" w:eastAsia="ＭＳ 明朝" w:hAnsi="ＭＳ 明朝" w:hint="eastAsia"/>
                <w:sz w:val="20"/>
              </w:rPr>
              <w:t>建築物の床に容易かつ堅固に固定できるものであるか</w:t>
            </w:r>
          </w:p>
        </w:tc>
        <w:tc>
          <w:tcPr>
            <w:tcW w:w="1554" w:type="dxa"/>
            <w:vAlign w:val="center"/>
          </w:tcPr>
          <w:p w:rsidR="0062182A" w:rsidRPr="00361308"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trHeight w:val="1191"/>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2243" w:type="dxa"/>
            <w:gridSpan w:val="2"/>
            <w:vMerge w:val="restart"/>
            <w:vAlign w:val="center"/>
          </w:tcPr>
          <w:p w:rsidR="0062182A" w:rsidRPr="00361308" w:rsidRDefault="00A3656A" w:rsidP="000E4D32">
            <w:pPr>
              <w:spacing w:line="240" w:lineRule="exact"/>
              <w:ind w:leftChars="-64" w:rightChars="-50" w:right="-105" w:hangingChars="67" w:hanging="134"/>
              <w:jc w:val="center"/>
              <w:rPr>
                <w:rFonts w:ascii="ＭＳ 明朝" w:eastAsia="ＭＳ 明朝" w:hAnsi="ＭＳ 明朝"/>
                <w:sz w:val="20"/>
              </w:rPr>
            </w:pPr>
            <w:r>
              <w:rPr>
                <w:rFonts w:ascii="ＭＳ 明朝" w:eastAsia="ＭＳ 明朝" w:hAnsi="ＭＳ 明朝" w:hint="eastAsia"/>
                <w:sz w:val="20"/>
              </w:rPr>
              <w:t>機 器 収 納 状 況</w:t>
            </w:r>
          </w:p>
        </w:tc>
        <w:tc>
          <w:tcPr>
            <w:tcW w:w="5065" w:type="dxa"/>
            <w:vAlign w:val="center"/>
          </w:tcPr>
          <w:p w:rsidR="0062182A" w:rsidRPr="00361308" w:rsidRDefault="0062182A" w:rsidP="00F53170">
            <w:pPr>
              <w:spacing w:line="260" w:lineRule="exact"/>
              <w:rPr>
                <w:rFonts w:ascii="ＭＳ 明朝" w:eastAsia="ＭＳ 明朝" w:hAnsi="ＭＳ 明朝"/>
                <w:sz w:val="20"/>
              </w:rPr>
            </w:pPr>
            <w:r>
              <w:rPr>
                <w:rFonts w:ascii="ＭＳ 明朝" w:eastAsia="ＭＳ 明朝" w:hAnsi="ＭＳ 明朝" w:hint="eastAsia"/>
                <w:sz w:val="20"/>
              </w:rPr>
              <w:t>受電設備、変電設備その他の機器及び配線</w:t>
            </w:r>
            <w:r w:rsidR="00A3656A">
              <w:rPr>
                <w:rFonts w:ascii="ＭＳ 明朝" w:eastAsia="ＭＳ 明朝" w:hAnsi="ＭＳ 明朝" w:hint="eastAsia"/>
                <w:sz w:val="20"/>
              </w:rPr>
              <w:t>（以下「収納機器</w:t>
            </w:r>
            <w:r w:rsidR="00D946B6">
              <w:rPr>
                <w:rFonts w:ascii="ＭＳ 明朝" w:eastAsia="ＭＳ 明朝" w:hAnsi="ＭＳ 明朝" w:hint="eastAsia"/>
                <w:sz w:val="20"/>
              </w:rPr>
              <w:t>等</w:t>
            </w:r>
            <w:r w:rsidR="00A3656A">
              <w:rPr>
                <w:rFonts w:ascii="ＭＳ 明朝" w:eastAsia="ＭＳ 明朝" w:hAnsi="ＭＳ 明朝" w:hint="eastAsia"/>
                <w:sz w:val="20"/>
              </w:rPr>
              <w:t>」という。）</w:t>
            </w:r>
            <w:r>
              <w:rPr>
                <w:rFonts w:ascii="ＭＳ 明朝" w:eastAsia="ＭＳ 明朝" w:hAnsi="ＭＳ 明朝" w:hint="eastAsia"/>
                <w:sz w:val="20"/>
              </w:rPr>
              <w:t>は、電気設備に関する技術基準を定める省令（平成9年通商産業省令第52号）の規定により設けられているか</w:t>
            </w:r>
          </w:p>
        </w:tc>
        <w:tc>
          <w:tcPr>
            <w:tcW w:w="1554" w:type="dxa"/>
            <w:vAlign w:val="center"/>
          </w:tcPr>
          <w:p w:rsidR="0062182A" w:rsidRPr="00361308"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trHeight w:val="680"/>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2243" w:type="dxa"/>
            <w:gridSpan w:val="2"/>
            <w:vMerge/>
            <w:vAlign w:val="center"/>
          </w:tcPr>
          <w:p w:rsidR="0062182A" w:rsidRDefault="0062182A" w:rsidP="000E4D32">
            <w:pPr>
              <w:spacing w:line="240" w:lineRule="exact"/>
              <w:ind w:leftChars="-64" w:rightChars="-50" w:right="-105" w:hangingChars="67" w:hanging="134"/>
              <w:jc w:val="center"/>
              <w:rPr>
                <w:rFonts w:ascii="ＭＳ 明朝" w:eastAsia="ＭＳ 明朝" w:hAnsi="ＭＳ 明朝"/>
                <w:sz w:val="20"/>
              </w:rPr>
            </w:pPr>
          </w:p>
        </w:tc>
        <w:tc>
          <w:tcPr>
            <w:tcW w:w="5065" w:type="dxa"/>
            <w:vAlign w:val="center"/>
          </w:tcPr>
          <w:p w:rsidR="0062182A" w:rsidRPr="00D946B6" w:rsidRDefault="00A3656A" w:rsidP="00F53170">
            <w:pPr>
              <w:spacing w:line="260" w:lineRule="exact"/>
              <w:rPr>
                <w:rFonts w:ascii="ＭＳ 明朝" w:eastAsia="ＭＳ 明朝" w:hAnsi="ＭＳ 明朝"/>
                <w:spacing w:val="-10"/>
                <w:sz w:val="20"/>
              </w:rPr>
            </w:pPr>
            <w:r w:rsidRPr="00D946B6">
              <w:rPr>
                <w:rFonts w:ascii="ＭＳ 明朝" w:eastAsia="ＭＳ 明朝" w:hAnsi="ＭＳ 明朝" w:hint="eastAsia"/>
                <w:spacing w:val="-10"/>
                <w:sz w:val="20"/>
              </w:rPr>
              <w:t>収納機器</w:t>
            </w:r>
            <w:r w:rsidR="00D946B6" w:rsidRPr="00D946B6">
              <w:rPr>
                <w:rFonts w:ascii="ＭＳ 明朝" w:eastAsia="ＭＳ 明朝" w:hAnsi="ＭＳ 明朝" w:hint="eastAsia"/>
                <w:spacing w:val="-10"/>
                <w:sz w:val="20"/>
              </w:rPr>
              <w:t>等</w:t>
            </w:r>
            <w:r w:rsidRPr="00D946B6">
              <w:rPr>
                <w:rFonts w:ascii="ＭＳ 明朝" w:eastAsia="ＭＳ 明朝" w:hAnsi="ＭＳ 明朝" w:hint="eastAsia"/>
                <w:spacing w:val="-10"/>
                <w:sz w:val="20"/>
              </w:rPr>
              <w:t>は、</w:t>
            </w:r>
            <w:r w:rsidR="0062182A" w:rsidRPr="00D946B6">
              <w:rPr>
                <w:rFonts w:ascii="ＭＳ 明朝" w:eastAsia="ＭＳ 明朝" w:hAnsi="ＭＳ 明朝" w:hint="eastAsia"/>
                <w:spacing w:val="-10"/>
                <w:sz w:val="20"/>
              </w:rPr>
              <w:t>外箱、フレーム等に堅固に固定されているか</w:t>
            </w:r>
          </w:p>
        </w:tc>
        <w:tc>
          <w:tcPr>
            <w:tcW w:w="1554" w:type="dxa"/>
            <w:vAlign w:val="center"/>
          </w:tcPr>
          <w:p w:rsidR="0062182A"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trHeight w:val="2778"/>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2243" w:type="dxa"/>
            <w:gridSpan w:val="2"/>
            <w:vMerge/>
            <w:vAlign w:val="center"/>
          </w:tcPr>
          <w:p w:rsidR="0062182A" w:rsidRDefault="0062182A" w:rsidP="000E4D32">
            <w:pPr>
              <w:spacing w:line="240" w:lineRule="exact"/>
              <w:ind w:leftChars="-64" w:rightChars="-50" w:right="-105" w:hangingChars="67" w:hanging="134"/>
              <w:jc w:val="center"/>
              <w:rPr>
                <w:rFonts w:ascii="ＭＳ 明朝" w:eastAsia="ＭＳ 明朝" w:hAnsi="ＭＳ 明朝"/>
                <w:sz w:val="20"/>
              </w:rPr>
            </w:pPr>
          </w:p>
        </w:tc>
        <w:tc>
          <w:tcPr>
            <w:tcW w:w="5065" w:type="dxa"/>
            <w:vAlign w:val="center"/>
          </w:tcPr>
          <w:p w:rsidR="00A3656A" w:rsidRDefault="00A3656A" w:rsidP="00EF0F6C">
            <w:pPr>
              <w:spacing w:line="260" w:lineRule="exact"/>
              <w:rPr>
                <w:rFonts w:ascii="ＭＳ 明朝" w:eastAsia="ＭＳ 明朝" w:hAnsi="ＭＳ 明朝"/>
                <w:sz w:val="20"/>
              </w:rPr>
            </w:pPr>
            <w:r>
              <w:rPr>
                <w:rFonts w:ascii="ＭＳ 明朝" w:eastAsia="ＭＳ 明朝" w:hAnsi="ＭＳ 明朝" w:hint="eastAsia"/>
                <w:sz w:val="20"/>
              </w:rPr>
              <w:t>収納機器</w:t>
            </w:r>
            <w:r w:rsidR="00D946B6">
              <w:rPr>
                <w:rFonts w:ascii="ＭＳ 明朝" w:eastAsia="ＭＳ 明朝" w:hAnsi="ＭＳ 明朝" w:hint="eastAsia"/>
                <w:sz w:val="20"/>
              </w:rPr>
              <w:t>等</w:t>
            </w:r>
            <w:r>
              <w:rPr>
                <w:rFonts w:ascii="ＭＳ 明朝" w:eastAsia="ＭＳ 明朝" w:hAnsi="ＭＳ 明朝" w:hint="eastAsia"/>
                <w:sz w:val="20"/>
              </w:rPr>
              <w:t>は、</w:t>
            </w:r>
            <w:r w:rsidR="0062182A">
              <w:rPr>
                <w:rFonts w:ascii="ＭＳ 明朝" w:eastAsia="ＭＳ 明朝" w:hAnsi="ＭＳ 明朝" w:hint="eastAsia"/>
                <w:sz w:val="20"/>
              </w:rPr>
              <w:t>外箱の底面からの高さが、次の表の左欄に掲げる</w:t>
            </w:r>
            <w:r w:rsidR="00D946B6">
              <w:rPr>
                <w:rFonts w:ascii="ＭＳ 明朝" w:eastAsia="ＭＳ 明朝" w:hAnsi="ＭＳ 明朝" w:hint="eastAsia"/>
                <w:sz w:val="20"/>
              </w:rPr>
              <w:t>収納機器等</w:t>
            </w:r>
            <w:r w:rsidR="0062182A">
              <w:rPr>
                <w:rFonts w:ascii="ＭＳ 明朝" w:eastAsia="ＭＳ 明朝" w:hAnsi="ＭＳ 明朝" w:hint="eastAsia"/>
                <w:sz w:val="20"/>
              </w:rPr>
              <w:t>の区分に応じ、それぞれ当該右欄に定める高さ以上の位置に収納されている</w:t>
            </w:r>
            <w:r>
              <w:rPr>
                <w:rFonts w:ascii="ＭＳ 明朝" w:eastAsia="ＭＳ 明朝" w:hAnsi="ＭＳ 明朝" w:hint="eastAsia"/>
                <w:sz w:val="20"/>
              </w:rPr>
              <w:t>か</w:t>
            </w:r>
          </w:p>
          <w:p w:rsidR="0062182A" w:rsidRDefault="0062182A" w:rsidP="00CB1C2B">
            <w:pPr>
              <w:spacing w:line="80" w:lineRule="exact"/>
              <w:ind w:left="400" w:hangingChars="200" w:hanging="400"/>
              <w:rPr>
                <w:rFonts w:ascii="ＭＳ 明朝" w:eastAsia="ＭＳ 明朝" w:hAnsi="ＭＳ 明朝"/>
                <w:sz w:val="20"/>
              </w:rPr>
            </w:pPr>
          </w:p>
          <w:tbl>
            <w:tblPr>
              <w:tblStyle w:val="a3"/>
              <w:tblW w:w="0" w:type="auto"/>
              <w:tblLook w:val="04A0" w:firstRow="1" w:lastRow="0" w:firstColumn="1" w:lastColumn="0" w:noHBand="0" w:noVBand="1"/>
            </w:tblPr>
            <w:tblGrid>
              <w:gridCol w:w="857"/>
              <w:gridCol w:w="2873"/>
              <w:gridCol w:w="1109"/>
            </w:tblGrid>
            <w:tr w:rsidR="0062182A" w:rsidTr="00E06B31">
              <w:trPr>
                <w:trHeight w:val="283"/>
              </w:trPr>
              <w:tc>
                <w:tcPr>
                  <w:tcW w:w="3854" w:type="dxa"/>
                  <w:gridSpan w:val="2"/>
                  <w:tcBorders>
                    <w:bottom w:val="double" w:sz="4" w:space="0" w:color="auto"/>
                  </w:tcBorders>
                  <w:shd w:val="clear" w:color="auto" w:fill="D0CECE" w:themeFill="background2" w:themeFillShade="E6"/>
                  <w:vAlign w:val="center"/>
                </w:tcPr>
                <w:p w:rsidR="0062182A" w:rsidRPr="000E4D32" w:rsidRDefault="00D946B6" w:rsidP="00CB1C2B">
                  <w:pPr>
                    <w:spacing w:line="240" w:lineRule="exact"/>
                    <w:jc w:val="center"/>
                    <w:rPr>
                      <w:rFonts w:ascii="ＭＳ 明朝" w:eastAsia="ＭＳ 明朝" w:hAnsi="ＭＳ 明朝"/>
                      <w:sz w:val="18"/>
                    </w:rPr>
                  </w:pPr>
                  <w:r>
                    <w:rPr>
                      <w:rFonts w:ascii="ＭＳ 明朝" w:eastAsia="ＭＳ 明朝" w:hAnsi="ＭＳ 明朝" w:hint="eastAsia"/>
                      <w:sz w:val="18"/>
                    </w:rPr>
                    <w:t xml:space="preserve">収 納 機 器 等 </w:t>
                  </w:r>
                  <w:r w:rsidR="0062182A" w:rsidRPr="000E4D32">
                    <w:rPr>
                      <w:rFonts w:ascii="ＭＳ 明朝" w:eastAsia="ＭＳ 明朝" w:hAnsi="ＭＳ 明朝" w:hint="eastAsia"/>
                      <w:sz w:val="18"/>
                    </w:rPr>
                    <w:t>の</w:t>
                  </w:r>
                  <w:r>
                    <w:rPr>
                      <w:rFonts w:ascii="ＭＳ 明朝" w:eastAsia="ＭＳ 明朝" w:hAnsi="ＭＳ 明朝" w:hint="eastAsia"/>
                      <w:sz w:val="18"/>
                    </w:rPr>
                    <w:t xml:space="preserve"> </w:t>
                  </w:r>
                  <w:r w:rsidR="0062182A" w:rsidRPr="000E4D32">
                    <w:rPr>
                      <w:rFonts w:ascii="ＭＳ 明朝" w:eastAsia="ＭＳ 明朝" w:hAnsi="ＭＳ 明朝" w:hint="eastAsia"/>
                      <w:sz w:val="18"/>
                    </w:rPr>
                    <w:t>区</w:t>
                  </w:r>
                  <w:r>
                    <w:rPr>
                      <w:rFonts w:ascii="ＭＳ 明朝" w:eastAsia="ＭＳ 明朝" w:hAnsi="ＭＳ 明朝" w:hint="eastAsia"/>
                      <w:sz w:val="18"/>
                    </w:rPr>
                    <w:t xml:space="preserve"> </w:t>
                  </w:r>
                  <w:r w:rsidR="0062182A" w:rsidRPr="000E4D32">
                    <w:rPr>
                      <w:rFonts w:ascii="ＭＳ 明朝" w:eastAsia="ＭＳ 明朝" w:hAnsi="ＭＳ 明朝" w:hint="eastAsia"/>
                      <w:sz w:val="18"/>
                    </w:rPr>
                    <w:t>分</w:t>
                  </w:r>
                </w:p>
              </w:tc>
              <w:tc>
                <w:tcPr>
                  <w:tcW w:w="1134" w:type="dxa"/>
                  <w:tcBorders>
                    <w:bottom w:val="double" w:sz="4" w:space="0" w:color="auto"/>
                  </w:tcBorders>
                  <w:shd w:val="clear" w:color="auto" w:fill="D0CECE" w:themeFill="background2" w:themeFillShade="E6"/>
                  <w:vAlign w:val="center"/>
                </w:tcPr>
                <w:p w:rsidR="0062182A" w:rsidRPr="000E4D32" w:rsidRDefault="0062182A" w:rsidP="00CB1C2B">
                  <w:pPr>
                    <w:spacing w:line="240" w:lineRule="exact"/>
                    <w:jc w:val="center"/>
                    <w:rPr>
                      <w:rFonts w:ascii="ＭＳ 明朝" w:eastAsia="ＭＳ 明朝" w:hAnsi="ＭＳ 明朝"/>
                      <w:sz w:val="18"/>
                    </w:rPr>
                  </w:pPr>
                  <w:r w:rsidRPr="000E4D32">
                    <w:rPr>
                      <w:rFonts w:ascii="ＭＳ 明朝" w:eastAsia="ＭＳ 明朝" w:hAnsi="ＭＳ 明朝" w:hint="eastAsia"/>
                      <w:sz w:val="18"/>
                    </w:rPr>
                    <w:t>高</w:t>
                  </w:r>
                  <w:r w:rsidR="00D946B6">
                    <w:rPr>
                      <w:rFonts w:ascii="ＭＳ 明朝" w:eastAsia="ＭＳ 明朝" w:hAnsi="ＭＳ 明朝" w:hint="eastAsia"/>
                      <w:sz w:val="18"/>
                    </w:rPr>
                    <w:t xml:space="preserve"> </w:t>
                  </w:r>
                  <w:r w:rsidRPr="000E4D32">
                    <w:rPr>
                      <w:rFonts w:ascii="ＭＳ 明朝" w:eastAsia="ＭＳ 明朝" w:hAnsi="ＭＳ 明朝" w:hint="eastAsia"/>
                      <w:sz w:val="18"/>
                    </w:rPr>
                    <w:t>さ</w:t>
                  </w:r>
                </w:p>
              </w:tc>
            </w:tr>
            <w:tr w:rsidR="0062182A" w:rsidTr="00E06B31">
              <w:trPr>
                <w:trHeight w:val="283"/>
              </w:trPr>
              <w:tc>
                <w:tcPr>
                  <w:tcW w:w="3854" w:type="dxa"/>
                  <w:gridSpan w:val="2"/>
                  <w:tcBorders>
                    <w:top w:val="double" w:sz="4" w:space="0" w:color="auto"/>
                  </w:tcBorders>
                  <w:vAlign w:val="center"/>
                </w:tcPr>
                <w:p w:rsidR="0062182A" w:rsidRPr="000E4D32" w:rsidRDefault="00D7336B" w:rsidP="00CB1C2B">
                  <w:pPr>
                    <w:spacing w:line="240" w:lineRule="exact"/>
                    <w:jc w:val="center"/>
                    <w:rPr>
                      <w:rFonts w:ascii="ＭＳ 明朝" w:eastAsia="ＭＳ 明朝" w:hAnsi="ＭＳ 明朝"/>
                      <w:sz w:val="18"/>
                    </w:rPr>
                  </w:pPr>
                  <w:r>
                    <w:rPr>
                      <w:rFonts w:ascii="ＭＳ 明朝" w:eastAsia="ＭＳ 明朝" w:hAnsi="ＭＳ 明朝" w:hint="eastAsia"/>
                      <w:sz w:val="18"/>
                    </w:rPr>
                    <w:t>Ａ</w:t>
                  </w:r>
                  <w:r w:rsidR="00AA710B">
                    <w:rPr>
                      <w:rFonts w:ascii="ＭＳ 明朝" w:eastAsia="ＭＳ 明朝" w:hAnsi="ＭＳ 明朝" w:hint="eastAsia"/>
                      <w:sz w:val="18"/>
                    </w:rPr>
                    <w:t xml:space="preserve"> </w:t>
                  </w:r>
                  <w:r w:rsidR="0062182A">
                    <w:rPr>
                      <w:rFonts w:ascii="ＭＳ 明朝" w:eastAsia="ＭＳ 明朝" w:hAnsi="ＭＳ 明朝" w:hint="eastAsia"/>
                      <w:sz w:val="18"/>
                    </w:rPr>
                    <w:t>試験端子・端子台等の充電部</w:t>
                  </w:r>
                </w:p>
              </w:tc>
              <w:tc>
                <w:tcPr>
                  <w:tcW w:w="1134" w:type="dxa"/>
                  <w:tcBorders>
                    <w:top w:val="double" w:sz="4" w:space="0" w:color="auto"/>
                  </w:tcBorders>
                  <w:vAlign w:val="center"/>
                </w:tcPr>
                <w:p w:rsidR="0062182A" w:rsidRPr="000E4D32" w:rsidRDefault="0062182A" w:rsidP="00CB1C2B">
                  <w:pPr>
                    <w:spacing w:line="240" w:lineRule="exact"/>
                    <w:jc w:val="center"/>
                    <w:rPr>
                      <w:rFonts w:ascii="ＭＳ 明朝" w:eastAsia="ＭＳ 明朝" w:hAnsi="ＭＳ 明朝"/>
                      <w:sz w:val="18"/>
                    </w:rPr>
                  </w:pPr>
                  <w:r w:rsidRPr="000E4D32">
                    <w:rPr>
                      <w:rFonts w:ascii="ＭＳ 明朝" w:eastAsia="ＭＳ 明朝" w:hAnsi="ＭＳ 明朝" w:hint="eastAsia"/>
                      <w:sz w:val="18"/>
                    </w:rPr>
                    <w:t>15cm</w:t>
                  </w:r>
                </w:p>
              </w:tc>
            </w:tr>
            <w:tr w:rsidR="0062182A" w:rsidTr="00E06B31">
              <w:trPr>
                <w:trHeight w:val="510"/>
              </w:trPr>
              <w:tc>
                <w:tcPr>
                  <w:tcW w:w="878" w:type="dxa"/>
                  <w:vMerge w:val="restart"/>
                  <w:vAlign w:val="center"/>
                </w:tcPr>
                <w:p w:rsidR="0062182A" w:rsidRPr="000E4D32" w:rsidRDefault="0062182A" w:rsidP="00CB1C2B">
                  <w:pPr>
                    <w:spacing w:line="240" w:lineRule="exact"/>
                    <w:jc w:val="center"/>
                    <w:rPr>
                      <w:rFonts w:ascii="ＭＳ 明朝" w:eastAsia="ＭＳ 明朝" w:hAnsi="ＭＳ 明朝"/>
                      <w:sz w:val="18"/>
                    </w:rPr>
                  </w:pPr>
                  <w:r w:rsidRPr="000E4D32">
                    <w:rPr>
                      <w:rFonts w:ascii="ＭＳ 明朝" w:eastAsia="ＭＳ 明朝" w:hAnsi="ＭＳ 明朝" w:hint="eastAsia"/>
                      <w:sz w:val="18"/>
                    </w:rPr>
                    <w:t>その他のもの</w:t>
                  </w:r>
                </w:p>
              </w:tc>
              <w:tc>
                <w:tcPr>
                  <w:tcW w:w="2976" w:type="dxa"/>
                </w:tcPr>
                <w:p w:rsidR="0062182A" w:rsidRPr="000E4D32" w:rsidRDefault="00D7336B" w:rsidP="00AA710B">
                  <w:pPr>
                    <w:spacing w:line="240" w:lineRule="exact"/>
                    <w:ind w:left="270" w:hangingChars="150" w:hanging="270"/>
                    <w:rPr>
                      <w:rFonts w:ascii="ＭＳ 明朝" w:eastAsia="ＭＳ 明朝" w:hAnsi="ＭＳ 明朝"/>
                      <w:sz w:val="18"/>
                    </w:rPr>
                  </w:pPr>
                  <w:r>
                    <w:rPr>
                      <w:rFonts w:ascii="ＭＳ 明朝" w:eastAsia="ＭＳ 明朝" w:hAnsi="ＭＳ 明朝" w:hint="eastAsia"/>
                      <w:sz w:val="18"/>
                    </w:rPr>
                    <w:t>Ｂ</w:t>
                  </w:r>
                  <w:r w:rsidR="00AA710B">
                    <w:rPr>
                      <w:rFonts w:ascii="ＭＳ 明朝" w:eastAsia="ＭＳ 明朝" w:hAnsi="ＭＳ 明朝" w:hint="eastAsia"/>
                      <w:sz w:val="18"/>
                    </w:rPr>
                    <w:t xml:space="preserve"> </w:t>
                  </w:r>
                  <w:r w:rsidR="0062182A" w:rsidRPr="000E4D32">
                    <w:rPr>
                      <w:rFonts w:ascii="ＭＳ 明朝" w:eastAsia="ＭＳ 明朝" w:hAnsi="ＭＳ 明朝" w:hint="eastAsia"/>
                      <w:sz w:val="18"/>
                    </w:rPr>
                    <w:t>屋外用のキュービクル式非常電源</w:t>
                  </w:r>
                  <w:r w:rsidR="00D946B6">
                    <w:rPr>
                      <w:rFonts w:ascii="ＭＳ 明朝" w:eastAsia="ＭＳ 明朝" w:hAnsi="ＭＳ 明朝" w:hint="eastAsia"/>
                      <w:sz w:val="18"/>
                    </w:rPr>
                    <w:t>専用受電</w:t>
                  </w:r>
                  <w:r w:rsidR="0062182A" w:rsidRPr="000E4D32">
                    <w:rPr>
                      <w:rFonts w:ascii="ＭＳ 明朝" w:eastAsia="ＭＳ 明朝" w:hAnsi="ＭＳ 明朝" w:hint="eastAsia"/>
                      <w:sz w:val="18"/>
                    </w:rPr>
                    <w:t>設備に係るもの</w:t>
                  </w:r>
                </w:p>
              </w:tc>
              <w:tc>
                <w:tcPr>
                  <w:tcW w:w="1134" w:type="dxa"/>
                  <w:vAlign w:val="center"/>
                </w:tcPr>
                <w:p w:rsidR="0062182A" w:rsidRPr="000E4D32" w:rsidRDefault="0062182A" w:rsidP="00CB1C2B">
                  <w:pPr>
                    <w:spacing w:line="240" w:lineRule="exact"/>
                    <w:jc w:val="center"/>
                    <w:rPr>
                      <w:rFonts w:ascii="ＭＳ 明朝" w:eastAsia="ＭＳ 明朝" w:hAnsi="ＭＳ 明朝"/>
                      <w:sz w:val="18"/>
                    </w:rPr>
                  </w:pPr>
                  <w:r w:rsidRPr="000E4D32">
                    <w:rPr>
                      <w:rFonts w:ascii="ＭＳ 明朝" w:eastAsia="ＭＳ 明朝" w:hAnsi="ＭＳ 明朝" w:hint="eastAsia"/>
                      <w:sz w:val="18"/>
                    </w:rPr>
                    <w:t>10㎝</w:t>
                  </w:r>
                </w:p>
              </w:tc>
            </w:tr>
            <w:tr w:rsidR="0062182A" w:rsidTr="00E06B31">
              <w:trPr>
                <w:trHeight w:val="510"/>
              </w:trPr>
              <w:tc>
                <w:tcPr>
                  <w:tcW w:w="878" w:type="dxa"/>
                  <w:vMerge/>
                </w:tcPr>
                <w:p w:rsidR="0062182A" w:rsidRPr="000E4D32" w:rsidRDefault="0062182A" w:rsidP="00CB1C2B">
                  <w:pPr>
                    <w:spacing w:line="240" w:lineRule="exact"/>
                    <w:rPr>
                      <w:rFonts w:ascii="ＭＳ 明朝" w:eastAsia="ＭＳ 明朝" w:hAnsi="ＭＳ 明朝"/>
                      <w:sz w:val="18"/>
                    </w:rPr>
                  </w:pPr>
                </w:p>
              </w:tc>
              <w:tc>
                <w:tcPr>
                  <w:tcW w:w="2976" w:type="dxa"/>
                </w:tcPr>
                <w:p w:rsidR="0062182A" w:rsidRPr="000E4D32" w:rsidRDefault="00D7336B" w:rsidP="00AA710B">
                  <w:pPr>
                    <w:spacing w:line="240" w:lineRule="exact"/>
                    <w:ind w:left="270" w:hangingChars="150" w:hanging="270"/>
                    <w:rPr>
                      <w:rFonts w:ascii="ＭＳ 明朝" w:eastAsia="ＭＳ 明朝" w:hAnsi="ＭＳ 明朝"/>
                      <w:sz w:val="18"/>
                    </w:rPr>
                  </w:pPr>
                  <w:r>
                    <w:rPr>
                      <w:rFonts w:ascii="ＭＳ 明朝" w:eastAsia="ＭＳ 明朝" w:hAnsi="ＭＳ 明朝" w:hint="eastAsia"/>
                      <w:sz w:val="18"/>
                    </w:rPr>
                    <w:t>Ｃ</w:t>
                  </w:r>
                  <w:r w:rsidR="00AA710B">
                    <w:rPr>
                      <w:rFonts w:ascii="ＭＳ 明朝" w:eastAsia="ＭＳ 明朝" w:hAnsi="ＭＳ 明朝" w:hint="eastAsia"/>
                      <w:sz w:val="18"/>
                    </w:rPr>
                    <w:t xml:space="preserve"> </w:t>
                  </w:r>
                  <w:r w:rsidR="0062182A" w:rsidRPr="000E4D32">
                    <w:rPr>
                      <w:rFonts w:ascii="ＭＳ 明朝" w:eastAsia="ＭＳ 明朝" w:hAnsi="ＭＳ 明朝" w:hint="eastAsia"/>
                      <w:sz w:val="18"/>
                    </w:rPr>
                    <w:t>屋内用のキュービクル式非常電源専用受電設備に係るもの</w:t>
                  </w:r>
                </w:p>
              </w:tc>
              <w:tc>
                <w:tcPr>
                  <w:tcW w:w="1134" w:type="dxa"/>
                  <w:vAlign w:val="center"/>
                </w:tcPr>
                <w:p w:rsidR="0062182A" w:rsidRPr="000E4D32" w:rsidRDefault="0062182A" w:rsidP="00CB1C2B">
                  <w:pPr>
                    <w:spacing w:line="240" w:lineRule="exact"/>
                    <w:jc w:val="center"/>
                    <w:rPr>
                      <w:rFonts w:ascii="ＭＳ 明朝" w:eastAsia="ＭＳ 明朝" w:hAnsi="ＭＳ 明朝"/>
                      <w:sz w:val="18"/>
                    </w:rPr>
                  </w:pPr>
                  <w:r w:rsidRPr="000E4D32">
                    <w:rPr>
                      <w:rFonts w:ascii="ＭＳ 明朝" w:eastAsia="ＭＳ 明朝" w:hAnsi="ＭＳ 明朝" w:hint="eastAsia"/>
                      <w:sz w:val="18"/>
                    </w:rPr>
                    <w:t>5㎝</w:t>
                  </w:r>
                </w:p>
              </w:tc>
            </w:tr>
          </w:tbl>
          <w:p w:rsidR="0062182A" w:rsidRDefault="0062182A" w:rsidP="000E4D32">
            <w:pPr>
              <w:spacing w:line="240" w:lineRule="exact"/>
              <w:rPr>
                <w:rFonts w:ascii="ＭＳ 明朝" w:eastAsia="ＭＳ 明朝" w:hAnsi="ＭＳ 明朝"/>
                <w:sz w:val="20"/>
              </w:rPr>
            </w:pPr>
          </w:p>
        </w:tc>
        <w:tc>
          <w:tcPr>
            <w:tcW w:w="1554" w:type="dxa"/>
            <w:vAlign w:val="center"/>
          </w:tcPr>
          <w:p w:rsidR="0062182A" w:rsidRDefault="00D7336B" w:rsidP="00D15674">
            <w:pPr>
              <w:ind w:leftChars="-50" w:left="1" w:rightChars="-52" w:right="-109" w:hangingChars="53" w:hanging="106"/>
              <w:jc w:val="center"/>
              <w:rPr>
                <w:rFonts w:ascii="ＭＳ 明朝" w:eastAsia="ＭＳ 明朝" w:hAnsi="ＭＳ 明朝"/>
                <w:sz w:val="20"/>
              </w:rPr>
            </w:pPr>
            <w:r>
              <w:rPr>
                <w:rFonts w:ascii="ＭＳ 明朝" w:eastAsia="ＭＳ 明朝" w:hAnsi="ＭＳ 明朝" w:hint="eastAsia"/>
                <w:sz w:val="20"/>
              </w:rPr>
              <w:t>底面から</w:t>
            </w:r>
          </w:p>
          <w:p w:rsidR="00D7336B" w:rsidRDefault="00D7336B" w:rsidP="00D15674">
            <w:pPr>
              <w:ind w:leftChars="-50" w:left="1" w:rightChars="-52" w:right="-109" w:hangingChars="53" w:hanging="106"/>
              <w:jc w:val="center"/>
              <w:rPr>
                <w:rFonts w:ascii="ＭＳ 明朝" w:eastAsia="ＭＳ 明朝" w:hAnsi="ＭＳ 明朝"/>
                <w:sz w:val="20"/>
              </w:rPr>
            </w:pPr>
            <w:r>
              <w:rPr>
                <w:rFonts w:ascii="ＭＳ 明朝" w:eastAsia="ＭＳ 明朝" w:hAnsi="ＭＳ 明朝" w:hint="eastAsia"/>
                <w:sz w:val="20"/>
              </w:rPr>
              <w:t xml:space="preserve">Ａ［　</w:t>
            </w:r>
            <w:r w:rsidR="00D15674">
              <w:rPr>
                <w:rFonts w:ascii="ＭＳ 明朝" w:eastAsia="ＭＳ 明朝" w:hAnsi="ＭＳ 明朝" w:hint="eastAsia"/>
                <w:sz w:val="20"/>
              </w:rPr>
              <w:t xml:space="preserve">　</w:t>
            </w:r>
            <w:r>
              <w:rPr>
                <w:rFonts w:ascii="ＭＳ 明朝" w:eastAsia="ＭＳ 明朝" w:hAnsi="ＭＳ 明朝" w:hint="eastAsia"/>
                <w:sz w:val="20"/>
              </w:rPr>
              <w:t xml:space="preserve">　］㎝</w:t>
            </w:r>
          </w:p>
          <w:p w:rsidR="00D7336B" w:rsidRDefault="00D7336B"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xml:space="preserve">Ｂ［　</w:t>
            </w:r>
            <w:r w:rsidR="00D15674">
              <w:rPr>
                <w:rFonts w:ascii="ＭＳ 明朝" w:eastAsia="ＭＳ 明朝" w:hAnsi="ＭＳ 明朝" w:hint="eastAsia"/>
                <w:sz w:val="20"/>
              </w:rPr>
              <w:t xml:space="preserve">　</w:t>
            </w:r>
            <w:r>
              <w:rPr>
                <w:rFonts w:ascii="ＭＳ 明朝" w:eastAsia="ＭＳ 明朝" w:hAnsi="ＭＳ 明朝" w:hint="eastAsia"/>
                <w:sz w:val="20"/>
              </w:rPr>
              <w:t xml:space="preserve">　］㎝</w:t>
            </w:r>
          </w:p>
          <w:p w:rsidR="00D7336B" w:rsidRPr="00D7336B" w:rsidRDefault="00D7336B" w:rsidP="00D15674">
            <w:pPr>
              <w:ind w:leftChars="-50" w:left="1" w:rightChars="-52" w:right="-109" w:hangingChars="53" w:hanging="106"/>
              <w:jc w:val="center"/>
              <w:rPr>
                <w:rFonts w:ascii="ＭＳ 明朝" w:eastAsia="ＭＳ 明朝" w:hAnsi="ＭＳ 明朝"/>
                <w:sz w:val="20"/>
              </w:rPr>
            </w:pPr>
            <w:r>
              <w:rPr>
                <w:rFonts w:ascii="ＭＳ 明朝" w:eastAsia="ＭＳ 明朝" w:hAnsi="ＭＳ 明朝" w:hint="eastAsia"/>
                <w:sz w:val="20"/>
              </w:rPr>
              <w:t xml:space="preserve">Ｃ［　</w:t>
            </w:r>
            <w:r w:rsidR="00D15674">
              <w:rPr>
                <w:rFonts w:ascii="ＭＳ 明朝" w:eastAsia="ＭＳ 明朝" w:hAnsi="ＭＳ 明朝" w:hint="eastAsia"/>
                <w:sz w:val="20"/>
              </w:rPr>
              <w:t xml:space="preserve">　</w:t>
            </w:r>
            <w:r>
              <w:rPr>
                <w:rFonts w:ascii="ＭＳ 明朝" w:eastAsia="ＭＳ 明朝" w:hAnsi="ＭＳ 明朝" w:hint="eastAsia"/>
                <w:sz w:val="20"/>
              </w:rPr>
              <w:t xml:space="preserve">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trHeight w:val="1191"/>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2243" w:type="dxa"/>
            <w:gridSpan w:val="2"/>
            <w:vAlign w:val="center"/>
          </w:tcPr>
          <w:p w:rsidR="0062182A" w:rsidRPr="00361308" w:rsidRDefault="0062182A" w:rsidP="00361308">
            <w:pPr>
              <w:jc w:val="center"/>
              <w:rPr>
                <w:rFonts w:ascii="ＭＳ 明朝" w:eastAsia="ＭＳ 明朝" w:hAnsi="ＭＳ 明朝"/>
                <w:sz w:val="20"/>
              </w:rPr>
            </w:pPr>
            <w:r>
              <w:rPr>
                <w:rFonts w:ascii="ＭＳ 明朝" w:eastAsia="ＭＳ 明朝" w:hAnsi="ＭＳ 明朝" w:hint="eastAsia"/>
                <w:sz w:val="20"/>
              </w:rPr>
              <w:t>他の電気回路との区画</w:t>
            </w:r>
          </w:p>
        </w:tc>
        <w:tc>
          <w:tcPr>
            <w:tcW w:w="5065" w:type="dxa"/>
            <w:vAlign w:val="center"/>
          </w:tcPr>
          <w:p w:rsidR="0062182A" w:rsidRPr="00626A2C" w:rsidRDefault="0062182A" w:rsidP="00F53170">
            <w:pPr>
              <w:spacing w:line="260" w:lineRule="exact"/>
              <w:rPr>
                <w:rFonts w:ascii="ＭＳ 明朝" w:eastAsia="ＭＳ 明朝" w:hAnsi="ＭＳ 明朝"/>
                <w:sz w:val="20"/>
              </w:rPr>
            </w:pPr>
            <w:r>
              <w:rPr>
                <w:rFonts w:ascii="ＭＳ 明朝" w:eastAsia="ＭＳ 明朝" w:hAnsi="ＭＳ 明朝" w:hint="eastAsia"/>
                <w:sz w:val="20"/>
              </w:rPr>
              <w:t>共用キュービクル式非常電源専用受電設備</w:t>
            </w:r>
            <w:r w:rsidR="00D946B6">
              <w:rPr>
                <w:rFonts w:ascii="ＭＳ 明朝" w:eastAsia="ＭＳ 明朝" w:hAnsi="ＭＳ 明朝" w:hint="eastAsia"/>
                <w:sz w:val="20"/>
              </w:rPr>
              <w:t>にあって</w:t>
            </w:r>
            <w:r>
              <w:rPr>
                <w:rFonts w:ascii="ＭＳ 明朝" w:eastAsia="ＭＳ 明朝" w:hAnsi="ＭＳ 明朝" w:hint="eastAsia"/>
                <w:sz w:val="20"/>
              </w:rPr>
              <w:t xml:space="preserve">は、非常電源回路と他の電気回路（非常電源回路に用いる開閉器又は遮断器から電線引出し口までの間に限る。）とが不燃材料 </w:t>
            </w:r>
            <w:r w:rsidR="00E333AE">
              <w:rPr>
                <w:rFonts w:ascii="ＭＳ ゴシック" w:eastAsia="ＭＳ ゴシック" w:hAnsi="ＭＳ ゴシック" w:hint="eastAsia"/>
                <w:b/>
                <w:sz w:val="16"/>
              </w:rPr>
              <w:t>※７</w:t>
            </w:r>
            <w:r>
              <w:rPr>
                <w:rFonts w:ascii="ＭＳ 明朝" w:eastAsia="ＭＳ 明朝" w:hAnsi="ＭＳ 明朝" w:hint="eastAsia"/>
                <w:sz w:val="20"/>
              </w:rPr>
              <w:t>で区画されているか</w:t>
            </w:r>
          </w:p>
        </w:tc>
        <w:tc>
          <w:tcPr>
            <w:tcW w:w="1554" w:type="dxa"/>
            <w:vAlign w:val="center"/>
          </w:tcPr>
          <w:p w:rsidR="0062182A" w:rsidRPr="00361308" w:rsidRDefault="00D15674" w:rsidP="00D15674">
            <w:pPr>
              <w:ind w:leftChars="-50" w:left="1" w:rightChars="-52" w:right="-109"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trHeight w:val="794"/>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2243" w:type="dxa"/>
            <w:gridSpan w:val="2"/>
            <w:vAlign w:val="center"/>
          </w:tcPr>
          <w:p w:rsidR="0062182A" w:rsidRPr="00361308" w:rsidRDefault="00281A81" w:rsidP="00361308">
            <w:pPr>
              <w:jc w:val="center"/>
              <w:rPr>
                <w:rFonts w:ascii="ＭＳ 明朝" w:eastAsia="ＭＳ 明朝" w:hAnsi="ＭＳ 明朝"/>
                <w:sz w:val="20"/>
              </w:rPr>
            </w:pPr>
            <w:r>
              <w:rPr>
                <w:rFonts w:ascii="ＭＳ 明朝" w:eastAsia="ＭＳ 明朝" w:hAnsi="ＭＳ 明朝" w:hint="eastAsia"/>
                <w:sz w:val="20"/>
              </w:rPr>
              <w:t>引出し口</w:t>
            </w:r>
          </w:p>
        </w:tc>
        <w:tc>
          <w:tcPr>
            <w:tcW w:w="5065" w:type="dxa"/>
            <w:vAlign w:val="center"/>
          </w:tcPr>
          <w:p w:rsidR="0062182A" w:rsidRPr="00361308" w:rsidRDefault="00D946B6" w:rsidP="00F53170">
            <w:pPr>
              <w:spacing w:line="260" w:lineRule="exact"/>
              <w:jc w:val="left"/>
              <w:rPr>
                <w:rFonts w:ascii="ＭＳ 明朝" w:eastAsia="ＭＳ 明朝" w:hAnsi="ＭＳ 明朝"/>
                <w:sz w:val="20"/>
              </w:rPr>
            </w:pPr>
            <w:r>
              <w:rPr>
                <w:rFonts w:ascii="ＭＳ 明朝" w:eastAsia="ＭＳ 明朝" w:hAnsi="ＭＳ 明朝" w:hint="eastAsia"/>
                <w:sz w:val="20"/>
              </w:rPr>
              <w:t>電線の引出し口は、</w:t>
            </w:r>
            <w:r w:rsidR="0062182A">
              <w:rPr>
                <w:rFonts w:ascii="ＭＳ 明朝" w:eastAsia="ＭＳ 明朝" w:hAnsi="ＭＳ 明朝" w:hint="eastAsia"/>
                <w:sz w:val="20"/>
              </w:rPr>
              <w:t>金属管又は金属製可とう電線管を容易に接続できるか</w:t>
            </w:r>
          </w:p>
        </w:tc>
        <w:tc>
          <w:tcPr>
            <w:tcW w:w="1554" w:type="dxa"/>
            <w:vAlign w:val="center"/>
          </w:tcPr>
          <w:p w:rsidR="0062182A" w:rsidRPr="00361308"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trHeight w:val="794"/>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1091" w:type="dxa"/>
            <w:vMerge w:val="restart"/>
            <w:textDirection w:val="tbRlV"/>
            <w:vAlign w:val="center"/>
          </w:tcPr>
          <w:p w:rsidR="0062182A" w:rsidRPr="00361308" w:rsidRDefault="0062182A" w:rsidP="00623FA5">
            <w:pPr>
              <w:ind w:left="113" w:right="113"/>
              <w:jc w:val="center"/>
              <w:rPr>
                <w:rFonts w:ascii="ＭＳ 明朝" w:eastAsia="ＭＳ 明朝" w:hAnsi="ＭＳ 明朝"/>
                <w:sz w:val="20"/>
              </w:rPr>
            </w:pPr>
            <w:r>
              <w:rPr>
                <w:rFonts w:ascii="ＭＳ 明朝" w:eastAsia="ＭＳ 明朝" w:hAnsi="ＭＳ 明朝" w:hint="eastAsia"/>
                <w:sz w:val="20"/>
              </w:rPr>
              <w:t>換</w:t>
            </w:r>
            <w:r w:rsidR="0075716E">
              <w:rPr>
                <w:rFonts w:ascii="ＭＳ 明朝" w:eastAsia="ＭＳ 明朝" w:hAnsi="ＭＳ 明朝" w:hint="eastAsia"/>
                <w:sz w:val="20"/>
              </w:rPr>
              <w:t xml:space="preserve"> </w:t>
            </w:r>
            <w:r>
              <w:rPr>
                <w:rFonts w:ascii="ＭＳ 明朝" w:eastAsia="ＭＳ 明朝" w:hAnsi="ＭＳ 明朝" w:hint="eastAsia"/>
                <w:sz w:val="20"/>
              </w:rPr>
              <w:t>気</w:t>
            </w:r>
            <w:r w:rsidR="0075716E">
              <w:rPr>
                <w:rFonts w:ascii="ＭＳ 明朝" w:eastAsia="ＭＳ 明朝" w:hAnsi="ＭＳ 明朝" w:hint="eastAsia"/>
                <w:sz w:val="20"/>
              </w:rPr>
              <w:t xml:space="preserve"> </w:t>
            </w:r>
            <w:r>
              <w:rPr>
                <w:rFonts w:ascii="ＭＳ 明朝" w:eastAsia="ＭＳ 明朝" w:hAnsi="ＭＳ 明朝" w:hint="eastAsia"/>
                <w:sz w:val="20"/>
              </w:rPr>
              <w:t>装</w:t>
            </w:r>
            <w:r w:rsidR="0075716E">
              <w:rPr>
                <w:rFonts w:ascii="ＭＳ 明朝" w:eastAsia="ＭＳ 明朝" w:hAnsi="ＭＳ 明朝" w:hint="eastAsia"/>
                <w:sz w:val="20"/>
              </w:rPr>
              <w:t xml:space="preserve"> </w:t>
            </w:r>
            <w:r>
              <w:rPr>
                <w:rFonts w:ascii="ＭＳ 明朝" w:eastAsia="ＭＳ 明朝" w:hAnsi="ＭＳ 明朝" w:hint="eastAsia"/>
                <w:sz w:val="20"/>
              </w:rPr>
              <w:t>置</w:t>
            </w:r>
          </w:p>
        </w:tc>
        <w:tc>
          <w:tcPr>
            <w:tcW w:w="1152" w:type="dxa"/>
            <w:vAlign w:val="center"/>
          </w:tcPr>
          <w:p w:rsidR="0062182A" w:rsidRPr="00361308" w:rsidRDefault="0062182A" w:rsidP="0062182A">
            <w:pPr>
              <w:jc w:val="center"/>
              <w:rPr>
                <w:rFonts w:ascii="ＭＳ 明朝" w:eastAsia="ＭＳ 明朝" w:hAnsi="ＭＳ 明朝"/>
                <w:sz w:val="20"/>
              </w:rPr>
            </w:pPr>
            <w:r>
              <w:rPr>
                <w:rFonts w:ascii="ＭＳ 明朝" w:eastAsia="ＭＳ 明朝" w:hAnsi="ＭＳ 明朝" w:hint="eastAsia"/>
                <w:sz w:val="20"/>
              </w:rPr>
              <w:t>全</w:t>
            </w:r>
            <w:r w:rsidR="00D946B6">
              <w:rPr>
                <w:rFonts w:ascii="ＭＳ 明朝" w:eastAsia="ＭＳ 明朝" w:hAnsi="ＭＳ 明朝" w:hint="eastAsia"/>
                <w:sz w:val="20"/>
              </w:rPr>
              <w:t xml:space="preserve">　</w:t>
            </w:r>
            <w:r>
              <w:rPr>
                <w:rFonts w:ascii="ＭＳ 明朝" w:eastAsia="ＭＳ 明朝" w:hAnsi="ＭＳ 明朝" w:hint="eastAsia"/>
                <w:sz w:val="20"/>
              </w:rPr>
              <w:t>般</w:t>
            </w:r>
          </w:p>
        </w:tc>
        <w:tc>
          <w:tcPr>
            <w:tcW w:w="5065" w:type="dxa"/>
            <w:vAlign w:val="center"/>
          </w:tcPr>
          <w:p w:rsidR="0062182A" w:rsidRPr="00361308" w:rsidRDefault="0062182A" w:rsidP="00F53170">
            <w:pPr>
              <w:spacing w:line="260" w:lineRule="exact"/>
              <w:jc w:val="left"/>
              <w:rPr>
                <w:rFonts w:ascii="ＭＳ 明朝" w:eastAsia="ＭＳ 明朝" w:hAnsi="ＭＳ 明朝"/>
                <w:sz w:val="20"/>
              </w:rPr>
            </w:pPr>
            <w:r>
              <w:rPr>
                <w:rFonts w:ascii="ＭＳ 明朝" w:eastAsia="ＭＳ 明朝" w:hAnsi="ＭＳ 明朝" w:hint="eastAsia"/>
                <w:sz w:val="20"/>
              </w:rPr>
              <w:t>外箱の内部が著しく高温にならないよう空気の流通が十分に行えるものであるか</w:t>
            </w:r>
          </w:p>
        </w:tc>
        <w:tc>
          <w:tcPr>
            <w:tcW w:w="1554" w:type="dxa"/>
            <w:vAlign w:val="center"/>
          </w:tcPr>
          <w:p w:rsidR="0062182A" w:rsidRPr="00361308"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trHeight w:val="794"/>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1091" w:type="dxa"/>
            <w:vMerge/>
            <w:vAlign w:val="center"/>
          </w:tcPr>
          <w:p w:rsidR="0062182A" w:rsidRDefault="0062182A" w:rsidP="00361308">
            <w:pPr>
              <w:jc w:val="center"/>
              <w:rPr>
                <w:rFonts w:ascii="ＭＳ 明朝" w:eastAsia="ＭＳ 明朝" w:hAnsi="ＭＳ 明朝"/>
                <w:sz w:val="20"/>
              </w:rPr>
            </w:pPr>
          </w:p>
        </w:tc>
        <w:tc>
          <w:tcPr>
            <w:tcW w:w="1152" w:type="dxa"/>
            <w:vAlign w:val="center"/>
          </w:tcPr>
          <w:p w:rsidR="0062182A" w:rsidRDefault="0062182A" w:rsidP="0062182A">
            <w:pPr>
              <w:jc w:val="center"/>
              <w:rPr>
                <w:rFonts w:ascii="ＭＳ 明朝" w:eastAsia="ＭＳ 明朝" w:hAnsi="ＭＳ 明朝"/>
                <w:sz w:val="20"/>
              </w:rPr>
            </w:pPr>
            <w:r>
              <w:rPr>
                <w:rFonts w:ascii="ＭＳ 明朝" w:eastAsia="ＭＳ 明朝" w:hAnsi="ＭＳ 明朝" w:hint="eastAsia"/>
                <w:sz w:val="20"/>
              </w:rPr>
              <w:t>開口部</w:t>
            </w:r>
          </w:p>
        </w:tc>
        <w:tc>
          <w:tcPr>
            <w:tcW w:w="5065" w:type="dxa"/>
            <w:vAlign w:val="center"/>
          </w:tcPr>
          <w:p w:rsidR="0062182A" w:rsidRDefault="00281A81" w:rsidP="00F53170">
            <w:pPr>
              <w:spacing w:line="260" w:lineRule="exact"/>
              <w:jc w:val="left"/>
              <w:rPr>
                <w:rFonts w:ascii="ＭＳ 明朝" w:eastAsia="ＭＳ 明朝" w:hAnsi="ＭＳ 明朝"/>
                <w:sz w:val="20"/>
              </w:rPr>
            </w:pPr>
            <w:r>
              <w:rPr>
                <w:rFonts w:ascii="ＭＳ 明朝" w:eastAsia="ＭＳ 明朝" w:hAnsi="ＭＳ 明朝" w:hint="eastAsia"/>
                <w:sz w:val="20"/>
              </w:rPr>
              <w:t>自然換気口の開口部の面積の合計は、外箱の一の面につ</w:t>
            </w:r>
            <w:r w:rsidR="0062182A">
              <w:rPr>
                <w:rFonts w:ascii="ＭＳ 明朝" w:eastAsia="ＭＳ 明朝" w:hAnsi="ＭＳ 明朝" w:hint="eastAsia"/>
                <w:sz w:val="20"/>
              </w:rPr>
              <w:t>いて、当該面の面積の</w:t>
            </w:r>
            <w:r w:rsidR="0062182A">
              <w:rPr>
                <w:rFonts w:ascii="ＭＳ 明朝" w:eastAsia="ＭＳ 明朝" w:hAnsi="ＭＳ 明朝"/>
                <w:sz w:val="20"/>
              </w:rPr>
              <w:t>1/3</w:t>
            </w:r>
            <w:r w:rsidR="0062182A">
              <w:rPr>
                <w:rFonts w:ascii="ＭＳ 明朝" w:eastAsia="ＭＳ 明朝" w:hAnsi="ＭＳ 明朝" w:hint="eastAsia"/>
                <w:sz w:val="20"/>
              </w:rPr>
              <w:t>以下であるか</w:t>
            </w:r>
          </w:p>
        </w:tc>
        <w:tc>
          <w:tcPr>
            <w:tcW w:w="1554" w:type="dxa"/>
            <w:vAlign w:val="center"/>
          </w:tcPr>
          <w:p w:rsidR="0062182A" w:rsidRPr="00361308"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62182A" w:rsidRPr="00361308" w:rsidTr="00EF0F6C">
        <w:trPr>
          <w:trHeight w:val="794"/>
        </w:trPr>
        <w:tc>
          <w:tcPr>
            <w:tcW w:w="582" w:type="dxa"/>
            <w:vMerge/>
            <w:vAlign w:val="center"/>
          </w:tcPr>
          <w:p w:rsidR="0062182A" w:rsidRPr="00361308" w:rsidRDefault="0062182A" w:rsidP="00361308">
            <w:pPr>
              <w:jc w:val="center"/>
              <w:rPr>
                <w:rFonts w:ascii="ＭＳ 明朝" w:eastAsia="ＭＳ 明朝" w:hAnsi="ＭＳ 明朝"/>
                <w:sz w:val="20"/>
              </w:rPr>
            </w:pPr>
          </w:p>
        </w:tc>
        <w:tc>
          <w:tcPr>
            <w:tcW w:w="1091" w:type="dxa"/>
            <w:vMerge/>
            <w:vAlign w:val="center"/>
          </w:tcPr>
          <w:p w:rsidR="0062182A" w:rsidRPr="00361308" w:rsidRDefault="0062182A" w:rsidP="00361308">
            <w:pPr>
              <w:jc w:val="center"/>
              <w:rPr>
                <w:rFonts w:ascii="ＭＳ 明朝" w:eastAsia="ＭＳ 明朝" w:hAnsi="ＭＳ 明朝"/>
                <w:sz w:val="20"/>
              </w:rPr>
            </w:pPr>
          </w:p>
        </w:tc>
        <w:tc>
          <w:tcPr>
            <w:tcW w:w="1152" w:type="dxa"/>
            <w:vAlign w:val="center"/>
          </w:tcPr>
          <w:p w:rsidR="0062182A" w:rsidRPr="0062182A" w:rsidRDefault="0062182A" w:rsidP="0062182A">
            <w:pPr>
              <w:jc w:val="center"/>
              <w:rPr>
                <w:rFonts w:ascii="ＭＳ 明朝" w:eastAsia="ＭＳ 明朝" w:hAnsi="ＭＳ 明朝"/>
                <w:sz w:val="20"/>
              </w:rPr>
            </w:pPr>
            <w:r>
              <w:rPr>
                <w:rFonts w:ascii="ＭＳ 明朝" w:eastAsia="ＭＳ 明朝" w:hAnsi="ＭＳ 明朝" w:hint="eastAsia"/>
                <w:sz w:val="20"/>
              </w:rPr>
              <w:t>機械式</w:t>
            </w:r>
          </w:p>
        </w:tc>
        <w:tc>
          <w:tcPr>
            <w:tcW w:w="5065" w:type="dxa"/>
            <w:vAlign w:val="center"/>
          </w:tcPr>
          <w:p w:rsidR="0062182A" w:rsidRPr="00361308" w:rsidRDefault="0062182A" w:rsidP="00F53170">
            <w:pPr>
              <w:spacing w:line="260" w:lineRule="exact"/>
              <w:rPr>
                <w:rFonts w:ascii="ＭＳ 明朝" w:eastAsia="ＭＳ 明朝" w:hAnsi="ＭＳ 明朝"/>
                <w:sz w:val="20"/>
              </w:rPr>
            </w:pPr>
            <w:r>
              <w:rPr>
                <w:rFonts w:ascii="ＭＳ 明朝" w:eastAsia="ＭＳ 明朝" w:hAnsi="ＭＳ 明朝" w:hint="eastAsia"/>
                <w:sz w:val="20"/>
              </w:rPr>
              <w:t>自然換気口では換気不十分の場合、機械換気設備が設けられているか</w:t>
            </w:r>
          </w:p>
        </w:tc>
        <w:tc>
          <w:tcPr>
            <w:tcW w:w="1554" w:type="dxa"/>
            <w:vAlign w:val="center"/>
          </w:tcPr>
          <w:p w:rsidR="0062182A" w:rsidRPr="00361308" w:rsidRDefault="00D15674" w:rsidP="00623FA5">
            <w:pPr>
              <w:ind w:leftChars="-50" w:left="1" w:rightChars="-31" w:right="-65"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62182A" w:rsidRPr="00361308" w:rsidRDefault="0062182A" w:rsidP="00361308">
            <w:pPr>
              <w:jc w:val="center"/>
              <w:rPr>
                <w:rFonts w:ascii="ＭＳ 明朝" w:eastAsia="ＭＳ 明朝" w:hAnsi="ＭＳ 明朝"/>
                <w:sz w:val="20"/>
              </w:rPr>
            </w:pPr>
          </w:p>
        </w:tc>
      </w:tr>
      <w:tr w:rsidR="00A113A2" w:rsidRPr="00361308" w:rsidTr="00EF0F6C">
        <w:trPr>
          <w:trHeight w:val="794"/>
        </w:trPr>
        <w:tc>
          <w:tcPr>
            <w:tcW w:w="582" w:type="dxa"/>
            <w:vMerge/>
            <w:vAlign w:val="center"/>
          </w:tcPr>
          <w:p w:rsidR="00A113A2" w:rsidRPr="00361308" w:rsidRDefault="00A113A2" w:rsidP="00361308">
            <w:pPr>
              <w:jc w:val="center"/>
              <w:rPr>
                <w:rFonts w:ascii="ＭＳ 明朝" w:eastAsia="ＭＳ 明朝" w:hAnsi="ＭＳ 明朝"/>
                <w:sz w:val="20"/>
              </w:rPr>
            </w:pPr>
          </w:p>
        </w:tc>
        <w:tc>
          <w:tcPr>
            <w:tcW w:w="1091" w:type="dxa"/>
            <w:vMerge/>
            <w:vAlign w:val="center"/>
          </w:tcPr>
          <w:p w:rsidR="00A113A2" w:rsidRPr="00361308" w:rsidRDefault="00A113A2" w:rsidP="00361308">
            <w:pPr>
              <w:jc w:val="center"/>
              <w:rPr>
                <w:rFonts w:ascii="ＭＳ 明朝" w:eastAsia="ＭＳ 明朝" w:hAnsi="ＭＳ 明朝"/>
                <w:sz w:val="20"/>
              </w:rPr>
            </w:pPr>
          </w:p>
        </w:tc>
        <w:tc>
          <w:tcPr>
            <w:tcW w:w="1152" w:type="dxa"/>
            <w:vMerge w:val="restart"/>
            <w:vAlign w:val="center"/>
          </w:tcPr>
          <w:p w:rsidR="00A113A2" w:rsidRDefault="00A113A2" w:rsidP="0062182A">
            <w:pPr>
              <w:jc w:val="center"/>
              <w:rPr>
                <w:rFonts w:ascii="ＭＳ 明朝" w:eastAsia="ＭＳ 明朝" w:hAnsi="ＭＳ 明朝"/>
                <w:sz w:val="20"/>
              </w:rPr>
            </w:pPr>
            <w:r>
              <w:rPr>
                <w:rFonts w:ascii="ＭＳ 明朝" w:eastAsia="ＭＳ 明朝" w:hAnsi="ＭＳ 明朝" w:hint="eastAsia"/>
                <w:sz w:val="20"/>
              </w:rPr>
              <w:t>換気口</w:t>
            </w:r>
          </w:p>
        </w:tc>
        <w:tc>
          <w:tcPr>
            <w:tcW w:w="5065" w:type="dxa"/>
            <w:vAlign w:val="center"/>
          </w:tcPr>
          <w:p w:rsidR="00A113A2" w:rsidRDefault="00A113A2" w:rsidP="00F53170">
            <w:pPr>
              <w:spacing w:line="260" w:lineRule="exact"/>
              <w:rPr>
                <w:rFonts w:ascii="ＭＳ 明朝" w:eastAsia="ＭＳ 明朝" w:hAnsi="ＭＳ 明朝"/>
                <w:sz w:val="20"/>
              </w:rPr>
            </w:pPr>
            <w:r>
              <w:rPr>
                <w:rFonts w:ascii="ＭＳ 明朝" w:eastAsia="ＭＳ 明朝" w:hAnsi="ＭＳ 明朝" w:hint="eastAsia"/>
                <w:sz w:val="20"/>
              </w:rPr>
              <w:t>換気口には、金網、金属製ガラリ、防火ダンパーを設ける等の防火措置が講じられているか</w:t>
            </w:r>
          </w:p>
        </w:tc>
        <w:tc>
          <w:tcPr>
            <w:tcW w:w="1554" w:type="dxa"/>
            <w:vAlign w:val="center"/>
          </w:tcPr>
          <w:p w:rsidR="00A113A2" w:rsidRDefault="00A113A2"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設置装置</w:t>
            </w:r>
          </w:p>
          <w:p w:rsidR="00A113A2" w:rsidRDefault="00A113A2" w:rsidP="00C2484C">
            <w:pPr>
              <w:ind w:leftChars="-50" w:left="1" w:rightChars="-31" w:right="-65" w:hangingChars="53" w:hanging="106"/>
              <w:jc w:val="center"/>
              <w:rPr>
                <w:rFonts w:ascii="ＭＳ 明朝" w:eastAsia="ＭＳ 明朝" w:hAnsi="ＭＳ 明朝"/>
                <w:sz w:val="20"/>
              </w:rPr>
            </w:pPr>
            <w:r>
              <w:rPr>
                <w:rFonts w:ascii="ＭＳ 明朝" w:eastAsia="ＭＳ 明朝" w:hAnsi="ＭＳ 明朝" w:hint="eastAsia"/>
                <w:sz w:val="20"/>
              </w:rPr>
              <w:t xml:space="preserve">［　</w:t>
            </w:r>
            <w:r w:rsidR="00D15674">
              <w:rPr>
                <w:rFonts w:ascii="ＭＳ 明朝" w:eastAsia="ＭＳ 明朝" w:hAnsi="ＭＳ 明朝" w:hint="eastAsia"/>
                <w:sz w:val="20"/>
              </w:rPr>
              <w:t xml:space="preserve">　</w:t>
            </w:r>
            <w:r>
              <w:rPr>
                <w:rFonts w:ascii="ＭＳ 明朝" w:eastAsia="ＭＳ 明朝" w:hAnsi="ＭＳ 明朝" w:hint="eastAsia"/>
                <w:sz w:val="20"/>
              </w:rPr>
              <w:t xml:space="preserve">　　　］</w:t>
            </w:r>
          </w:p>
        </w:tc>
        <w:tc>
          <w:tcPr>
            <w:tcW w:w="757" w:type="dxa"/>
            <w:vAlign w:val="center"/>
          </w:tcPr>
          <w:p w:rsidR="00A113A2" w:rsidRPr="00361308" w:rsidRDefault="00A113A2" w:rsidP="00361308">
            <w:pPr>
              <w:jc w:val="center"/>
              <w:rPr>
                <w:rFonts w:ascii="ＭＳ 明朝" w:eastAsia="ＭＳ 明朝" w:hAnsi="ＭＳ 明朝"/>
                <w:sz w:val="20"/>
              </w:rPr>
            </w:pPr>
          </w:p>
        </w:tc>
      </w:tr>
      <w:tr w:rsidR="00A113A2" w:rsidRPr="00361308" w:rsidTr="00EF0F6C">
        <w:trPr>
          <w:trHeight w:val="794"/>
        </w:trPr>
        <w:tc>
          <w:tcPr>
            <w:tcW w:w="582" w:type="dxa"/>
            <w:vMerge/>
            <w:vAlign w:val="center"/>
          </w:tcPr>
          <w:p w:rsidR="00A113A2" w:rsidRPr="00361308" w:rsidRDefault="00A113A2" w:rsidP="00361308">
            <w:pPr>
              <w:jc w:val="center"/>
              <w:rPr>
                <w:rFonts w:ascii="ＭＳ 明朝" w:eastAsia="ＭＳ 明朝" w:hAnsi="ＭＳ 明朝"/>
                <w:sz w:val="20"/>
              </w:rPr>
            </w:pPr>
          </w:p>
        </w:tc>
        <w:tc>
          <w:tcPr>
            <w:tcW w:w="1091" w:type="dxa"/>
            <w:vMerge/>
            <w:vAlign w:val="center"/>
          </w:tcPr>
          <w:p w:rsidR="00A113A2" w:rsidRPr="00361308" w:rsidRDefault="00A113A2" w:rsidP="00361308">
            <w:pPr>
              <w:jc w:val="center"/>
              <w:rPr>
                <w:rFonts w:ascii="ＭＳ 明朝" w:eastAsia="ＭＳ 明朝" w:hAnsi="ＭＳ 明朝"/>
                <w:sz w:val="20"/>
              </w:rPr>
            </w:pPr>
          </w:p>
        </w:tc>
        <w:tc>
          <w:tcPr>
            <w:tcW w:w="1152" w:type="dxa"/>
            <w:vMerge/>
            <w:vAlign w:val="center"/>
          </w:tcPr>
          <w:p w:rsidR="00A113A2" w:rsidRDefault="00A113A2" w:rsidP="0062182A">
            <w:pPr>
              <w:jc w:val="center"/>
              <w:rPr>
                <w:rFonts w:ascii="ＭＳ 明朝" w:eastAsia="ＭＳ 明朝" w:hAnsi="ＭＳ 明朝"/>
                <w:sz w:val="20"/>
              </w:rPr>
            </w:pPr>
          </w:p>
        </w:tc>
        <w:tc>
          <w:tcPr>
            <w:tcW w:w="5065" w:type="dxa"/>
            <w:vAlign w:val="center"/>
          </w:tcPr>
          <w:p w:rsidR="00A113A2" w:rsidRPr="00281A81" w:rsidRDefault="00281A81" w:rsidP="00F53170">
            <w:pPr>
              <w:spacing w:line="260" w:lineRule="exact"/>
              <w:rPr>
                <w:rFonts w:ascii="ＭＳ 明朝" w:eastAsia="ＭＳ 明朝" w:hAnsi="ＭＳ 明朝"/>
                <w:spacing w:val="-6"/>
                <w:sz w:val="20"/>
              </w:rPr>
            </w:pPr>
            <w:r w:rsidRPr="00281A81">
              <w:rPr>
                <w:rFonts w:ascii="ＭＳ 明朝" w:eastAsia="ＭＳ 明朝" w:hAnsi="ＭＳ 明朝" w:hint="eastAsia"/>
                <w:spacing w:val="-6"/>
                <w:sz w:val="20"/>
              </w:rPr>
              <w:t>換気口には、</w:t>
            </w:r>
            <w:r w:rsidR="00A113A2" w:rsidRPr="00281A81">
              <w:rPr>
                <w:rFonts w:ascii="ＭＳ 明朝" w:eastAsia="ＭＳ 明朝" w:hAnsi="ＭＳ 明朝" w:hint="eastAsia"/>
                <w:spacing w:val="-6"/>
                <w:sz w:val="20"/>
              </w:rPr>
              <w:t>雨水等の侵入防止措置（屋外用のキュービクル式非常電源専用受電設備に限る。）が講じられているか</w:t>
            </w:r>
          </w:p>
        </w:tc>
        <w:tc>
          <w:tcPr>
            <w:tcW w:w="1554" w:type="dxa"/>
            <w:vAlign w:val="center"/>
          </w:tcPr>
          <w:p w:rsidR="00A113A2" w:rsidRPr="00361308"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A113A2" w:rsidRPr="00361308" w:rsidRDefault="00A113A2" w:rsidP="00361308">
            <w:pPr>
              <w:jc w:val="center"/>
              <w:rPr>
                <w:rFonts w:ascii="ＭＳ 明朝" w:eastAsia="ＭＳ 明朝" w:hAnsi="ＭＳ 明朝"/>
                <w:sz w:val="20"/>
              </w:rPr>
            </w:pPr>
          </w:p>
        </w:tc>
      </w:tr>
      <w:tr w:rsidR="00623FA5" w:rsidRPr="00361308" w:rsidTr="00EF0F6C">
        <w:trPr>
          <w:cantSplit/>
          <w:trHeight w:val="964"/>
        </w:trPr>
        <w:tc>
          <w:tcPr>
            <w:tcW w:w="2825" w:type="dxa"/>
            <w:gridSpan w:val="3"/>
            <w:vMerge w:val="restart"/>
            <w:vAlign w:val="center"/>
          </w:tcPr>
          <w:p w:rsidR="00623FA5" w:rsidRDefault="00623FA5" w:rsidP="00281A81">
            <w:pPr>
              <w:jc w:val="center"/>
              <w:rPr>
                <w:rFonts w:ascii="ＭＳ 明朝" w:eastAsia="ＭＳ 明朝" w:hAnsi="ＭＳ 明朝"/>
                <w:sz w:val="20"/>
              </w:rPr>
            </w:pPr>
            <w:r>
              <w:rPr>
                <w:rFonts w:ascii="ＭＳ 明朝" w:eastAsia="ＭＳ 明朝" w:hAnsi="ＭＳ 明朝" w:hint="eastAsia"/>
                <w:sz w:val="20"/>
              </w:rPr>
              <w:t>接</w:t>
            </w:r>
            <w:r w:rsidR="00281A81">
              <w:rPr>
                <w:rFonts w:ascii="ＭＳ 明朝" w:eastAsia="ＭＳ 明朝" w:hAnsi="ＭＳ 明朝" w:hint="eastAsia"/>
                <w:sz w:val="20"/>
              </w:rPr>
              <w:t xml:space="preserve">　</w:t>
            </w:r>
            <w:r>
              <w:rPr>
                <w:rFonts w:ascii="ＭＳ 明朝" w:eastAsia="ＭＳ 明朝" w:hAnsi="ＭＳ 明朝" w:hint="eastAsia"/>
                <w:sz w:val="20"/>
              </w:rPr>
              <w:t>続</w:t>
            </w:r>
            <w:r w:rsidR="00281A81">
              <w:rPr>
                <w:rFonts w:ascii="ＭＳ 明朝" w:eastAsia="ＭＳ 明朝" w:hAnsi="ＭＳ 明朝" w:hint="eastAsia"/>
                <w:sz w:val="20"/>
              </w:rPr>
              <w:t xml:space="preserve">　</w:t>
            </w:r>
            <w:r>
              <w:rPr>
                <w:rFonts w:ascii="ＭＳ 明朝" w:eastAsia="ＭＳ 明朝" w:hAnsi="ＭＳ 明朝" w:hint="eastAsia"/>
                <w:sz w:val="20"/>
              </w:rPr>
              <w:t>方</w:t>
            </w:r>
            <w:r w:rsidR="00281A81">
              <w:rPr>
                <w:rFonts w:ascii="ＭＳ 明朝" w:eastAsia="ＭＳ 明朝" w:hAnsi="ＭＳ 明朝" w:hint="eastAsia"/>
                <w:sz w:val="20"/>
              </w:rPr>
              <w:t xml:space="preserve">　</w:t>
            </w:r>
            <w:r>
              <w:rPr>
                <w:rFonts w:ascii="ＭＳ 明朝" w:eastAsia="ＭＳ 明朝" w:hAnsi="ＭＳ 明朝" w:hint="eastAsia"/>
                <w:sz w:val="20"/>
              </w:rPr>
              <w:t>法</w:t>
            </w:r>
          </w:p>
        </w:tc>
        <w:tc>
          <w:tcPr>
            <w:tcW w:w="5065" w:type="dxa"/>
            <w:vAlign w:val="center"/>
          </w:tcPr>
          <w:p w:rsidR="00623FA5" w:rsidRDefault="00623FA5" w:rsidP="00F53170">
            <w:pPr>
              <w:spacing w:line="260" w:lineRule="exact"/>
              <w:rPr>
                <w:rFonts w:ascii="ＭＳ 明朝" w:eastAsia="ＭＳ 明朝" w:hAnsi="ＭＳ 明朝"/>
                <w:sz w:val="20"/>
              </w:rPr>
            </w:pPr>
            <w:r>
              <w:rPr>
                <w:rFonts w:ascii="ＭＳ 明朝" w:eastAsia="ＭＳ 明朝" w:hAnsi="ＭＳ 明朝" w:hint="eastAsia"/>
                <w:sz w:val="20"/>
              </w:rPr>
              <w:t>一の非常電源回路が他の非常電源回路及び他の電気回路の開閉器又は遮断器によって遮断されないものであるか</w:t>
            </w:r>
          </w:p>
        </w:tc>
        <w:tc>
          <w:tcPr>
            <w:tcW w:w="1554" w:type="dxa"/>
            <w:vAlign w:val="center"/>
          </w:tcPr>
          <w:p w:rsidR="00623FA5" w:rsidRPr="00361308" w:rsidRDefault="00D15674" w:rsidP="00D15674">
            <w:pPr>
              <w:ind w:leftChars="-50" w:left="1" w:rightChars="-52" w:right="-109"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623FA5" w:rsidRPr="00361308" w:rsidRDefault="00623FA5" w:rsidP="00361308">
            <w:pPr>
              <w:jc w:val="center"/>
              <w:rPr>
                <w:rFonts w:ascii="ＭＳ 明朝" w:eastAsia="ＭＳ 明朝" w:hAnsi="ＭＳ 明朝"/>
                <w:sz w:val="20"/>
              </w:rPr>
            </w:pPr>
          </w:p>
        </w:tc>
      </w:tr>
      <w:tr w:rsidR="00623FA5" w:rsidRPr="00361308" w:rsidTr="00EF0F6C">
        <w:trPr>
          <w:cantSplit/>
          <w:trHeight w:val="680"/>
        </w:trPr>
        <w:tc>
          <w:tcPr>
            <w:tcW w:w="2825" w:type="dxa"/>
            <w:gridSpan w:val="3"/>
            <w:vMerge/>
            <w:vAlign w:val="center"/>
          </w:tcPr>
          <w:p w:rsidR="00623FA5" w:rsidRDefault="00623FA5" w:rsidP="0062182A">
            <w:pPr>
              <w:jc w:val="center"/>
              <w:rPr>
                <w:rFonts w:ascii="ＭＳ 明朝" w:eastAsia="ＭＳ 明朝" w:hAnsi="ＭＳ 明朝"/>
                <w:sz w:val="20"/>
              </w:rPr>
            </w:pPr>
          </w:p>
        </w:tc>
        <w:tc>
          <w:tcPr>
            <w:tcW w:w="5065" w:type="dxa"/>
            <w:vAlign w:val="center"/>
          </w:tcPr>
          <w:p w:rsidR="00623FA5" w:rsidRDefault="00623FA5" w:rsidP="00F53170">
            <w:pPr>
              <w:spacing w:line="260" w:lineRule="exact"/>
              <w:rPr>
                <w:rFonts w:ascii="ＭＳ 明朝" w:eastAsia="ＭＳ 明朝" w:hAnsi="ＭＳ 明朝"/>
                <w:sz w:val="20"/>
              </w:rPr>
            </w:pPr>
            <w:r>
              <w:rPr>
                <w:rFonts w:ascii="ＭＳ 明朝" w:eastAsia="ＭＳ 明朝" w:hAnsi="ＭＳ 明朝" w:hint="eastAsia"/>
                <w:sz w:val="20"/>
              </w:rPr>
              <w:t>別図</w:t>
            </w:r>
            <w:r w:rsidR="00546CD2">
              <w:rPr>
                <w:rFonts w:ascii="ＭＳ 明朝" w:eastAsia="ＭＳ 明朝" w:hAnsi="ＭＳ 明朝" w:hint="eastAsia"/>
                <w:sz w:val="20"/>
              </w:rPr>
              <w:t>その１からその４まで</w:t>
            </w:r>
            <w:r>
              <w:rPr>
                <w:rFonts w:ascii="ＭＳ 明朝" w:eastAsia="ＭＳ 明朝" w:hAnsi="ＭＳ 明朝" w:hint="eastAsia"/>
                <w:sz w:val="20"/>
              </w:rPr>
              <w:t>の例に</w:t>
            </w:r>
            <w:r w:rsidR="00546CD2">
              <w:rPr>
                <w:rFonts w:ascii="ＭＳ 明朝" w:eastAsia="ＭＳ 明朝" w:hAnsi="ＭＳ 明朝" w:hint="eastAsia"/>
                <w:sz w:val="20"/>
              </w:rPr>
              <w:t>準じているか</w:t>
            </w:r>
          </w:p>
        </w:tc>
        <w:tc>
          <w:tcPr>
            <w:tcW w:w="1554" w:type="dxa"/>
            <w:vAlign w:val="center"/>
          </w:tcPr>
          <w:p w:rsidR="00546CD2" w:rsidRPr="007E6DA0" w:rsidRDefault="00546CD2" w:rsidP="007E6DA0">
            <w:pPr>
              <w:spacing w:line="240" w:lineRule="exact"/>
              <w:ind w:leftChars="-59" w:left="-8" w:rightChars="-52" w:right="-109" w:hangingChars="63" w:hanging="116"/>
              <w:jc w:val="center"/>
              <w:rPr>
                <w:rFonts w:ascii="ＭＳ 明朝" w:eastAsia="ＭＳ 明朝" w:hAnsi="ＭＳ 明朝"/>
                <w:spacing w:val="-8"/>
                <w:sz w:val="20"/>
              </w:rPr>
            </w:pPr>
            <w:r w:rsidRPr="007E6DA0">
              <w:rPr>
                <w:rFonts w:ascii="ＭＳ 明朝" w:eastAsia="ＭＳ 明朝" w:hAnsi="ＭＳ 明朝" w:hint="eastAsia"/>
                <w:spacing w:val="-8"/>
                <w:sz w:val="20"/>
              </w:rPr>
              <w:t>１・２・３・４</w:t>
            </w:r>
          </w:p>
          <w:p w:rsidR="00623FA5" w:rsidRPr="00361308" w:rsidRDefault="00546CD2" w:rsidP="00546CD2">
            <w:pPr>
              <w:spacing w:line="240" w:lineRule="exact"/>
              <w:ind w:leftChars="-50" w:left="-31" w:rightChars="-52" w:right="-109" w:hangingChars="53" w:hanging="74"/>
              <w:jc w:val="center"/>
              <w:rPr>
                <w:rFonts w:ascii="ＭＳ 明朝" w:eastAsia="ＭＳ 明朝" w:hAnsi="ＭＳ 明朝"/>
                <w:sz w:val="20"/>
              </w:rPr>
            </w:pPr>
            <w:r w:rsidRPr="008E4284">
              <w:rPr>
                <w:rFonts w:ascii="ＭＳ 明朝" w:eastAsia="ＭＳ 明朝" w:hAnsi="ＭＳ 明朝" w:hint="eastAsia"/>
                <w:spacing w:val="-10"/>
                <w:sz w:val="16"/>
              </w:rPr>
              <w:t>（該当する</w:t>
            </w:r>
            <w:r>
              <w:rPr>
                <w:rFonts w:ascii="ＭＳ 明朝" w:eastAsia="ＭＳ 明朝" w:hAnsi="ＭＳ 明朝" w:hint="eastAsia"/>
                <w:spacing w:val="-10"/>
                <w:sz w:val="16"/>
              </w:rPr>
              <w:t>もの</w:t>
            </w:r>
            <w:r w:rsidRPr="008E4284">
              <w:rPr>
                <w:rFonts w:ascii="ＭＳ 明朝" w:eastAsia="ＭＳ 明朝" w:hAnsi="ＭＳ 明朝" w:hint="eastAsia"/>
                <w:spacing w:val="-10"/>
                <w:sz w:val="16"/>
              </w:rPr>
              <w:t>に〇）</w:t>
            </w:r>
          </w:p>
        </w:tc>
        <w:tc>
          <w:tcPr>
            <w:tcW w:w="757" w:type="dxa"/>
            <w:vAlign w:val="center"/>
          </w:tcPr>
          <w:p w:rsidR="00623FA5" w:rsidRPr="00361308" w:rsidRDefault="00623FA5" w:rsidP="00361308">
            <w:pPr>
              <w:jc w:val="center"/>
              <w:rPr>
                <w:rFonts w:ascii="ＭＳ 明朝" w:eastAsia="ＭＳ 明朝" w:hAnsi="ＭＳ 明朝"/>
                <w:sz w:val="20"/>
              </w:rPr>
            </w:pPr>
          </w:p>
        </w:tc>
      </w:tr>
      <w:tr w:rsidR="00426BB0" w:rsidRPr="00361308" w:rsidTr="00EF0F6C">
        <w:trPr>
          <w:cantSplit/>
          <w:trHeight w:val="2211"/>
        </w:trPr>
        <w:tc>
          <w:tcPr>
            <w:tcW w:w="2825" w:type="dxa"/>
            <w:gridSpan w:val="3"/>
            <w:vMerge w:val="restart"/>
            <w:vAlign w:val="center"/>
          </w:tcPr>
          <w:p w:rsidR="00426BB0" w:rsidRDefault="00426BB0" w:rsidP="00623FA5">
            <w:pPr>
              <w:jc w:val="center"/>
              <w:rPr>
                <w:rFonts w:ascii="ＭＳ 明朝" w:eastAsia="ＭＳ 明朝" w:hAnsi="ＭＳ 明朝"/>
                <w:sz w:val="20"/>
              </w:rPr>
            </w:pPr>
            <w:r>
              <w:rPr>
                <w:rFonts w:ascii="ＭＳ 明朝" w:eastAsia="ＭＳ 明朝" w:hAnsi="ＭＳ 明朝" w:hint="eastAsia"/>
                <w:sz w:val="20"/>
              </w:rPr>
              <w:t>表</w:t>
            </w:r>
            <w:r w:rsidR="0075716E">
              <w:rPr>
                <w:rFonts w:ascii="ＭＳ 明朝" w:eastAsia="ＭＳ 明朝" w:hAnsi="ＭＳ 明朝" w:hint="eastAsia"/>
                <w:sz w:val="20"/>
              </w:rPr>
              <w:t xml:space="preserve">　</w:t>
            </w:r>
            <w:r w:rsidR="00281A81">
              <w:rPr>
                <w:rFonts w:ascii="ＭＳ 明朝" w:eastAsia="ＭＳ 明朝" w:hAnsi="ＭＳ 明朝" w:hint="eastAsia"/>
                <w:sz w:val="20"/>
              </w:rPr>
              <w:t xml:space="preserve">　</w:t>
            </w:r>
            <w:r>
              <w:rPr>
                <w:rFonts w:ascii="ＭＳ 明朝" w:eastAsia="ＭＳ 明朝" w:hAnsi="ＭＳ 明朝" w:hint="eastAsia"/>
                <w:sz w:val="20"/>
              </w:rPr>
              <w:t>示</w:t>
            </w:r>
          </w:p>
        </w:tc>
        <w:tc>
          <w:tcPr>
            <w:tcW w:w="5065" w:type="dxa"/>
            <w:vAlign w:val="center"/>
          </w:tcPr>
          <w:p w:rsidR="00426BB0" w:rsidRDefault="00426BB0" w:rsidP="00EF0F6C">
            <w:pPr>
              <w:spacing w:line="260" w:lineRule="exact"/>
              <w:rPr>
                <w:rFonts w:ascii="ＭＳ 明朝" w:eastAsia="ＭＳ 明朝" w:hAnsi="ＭＳ 明朝"/>
                <w:sz w:val="20"/>
              </w:rPr>
            </w:pPr>
            <w:r>
              <w:rPr>
                <w:rFonts w:ascii="ＭＳ 明朝" w:eastAsia="ＭＳ 明朝" w:hAnsi="ＭＳ 明朝" w:hint="eastAsia"/>
                <w:sz w:val="20"/>
              </w:rPr>
              <w:t>外箱には、次に掲げる事項がその見やすい箇所に容易に消えないように表示されているか</w:t>
            </w:r>
          </w:p>
          <w:p w:rsidR="00426BB0" w:rsidRDefault="00426BB0" w:rsidP="00EF0F6C">
            <w:pPr>
              <w:spacing w:line="260" w:lineRule="exact"/>
              <w:ind w:left="400" w:hanging="400"/>
              <w:rPr>
                <w:rFonts w:ascii="ＭＳ 明朝" w:eastAsia="ＭＳ 明朝" w:hAnsi="ＭＳ 明朝"/>
                <w:sz w:val="20"/>
              </w:rPr>
            </w:pPr>
            <w:r>
              <w:rPr>
                <w:rFonts w:ascii="ＭＳ 明朝" w:eastAsia="ＭＳ 明朝" w:hAnsi="ＭＳ 明朝" w:hint="eastAsia"/>
                <w:sz w:val="20"/>
              </w:rPr>
              <w:t xml:space="preserve">　イ　専用キュービクル式非常電源専用受電設備又は共用キュービクル式非常電源専用受電設備の区別</w:t>
            </w:r>
          </w:p>
          <w:p w:rsidR="00426BB0" w:rsidRDefault="00426BB0" w:rsidP="00EF0F6C">
            <w:pPr>
              <w:spacing w:line="260" w:lineRule="exact"/>
              <w:ind w:left="400" w:hanging="400"/>
              <w:rPr>
                <w:rFonts w:ascii="ＭＳ 明朝" w:eastAsia="ＭＳ 明朝" w:hAnsi="ＭＳ 明朝"/>
                <w:sz w:val="20"/>
              </w:rPr>
            </w:pPr>
            <w:r>
              <w:rPr>
                <w:rFonts w:ascii="ＭＳ 明朝" w:eastAsia="ＭＳ 明朝" w:hAnsi="ＭＳ 明朝" w:hint="eastAsia"/>
                <w:sz w:val="20"/>
              </w:rPr>
              <w:t xml:space="preserve">　ロ　製造者名又は商標</w:t>
            </w:r>
          </w:p>
          <w:p w:rsidR="00426BB0" w:rsidRDefault="00426BB0" w:rsidP="00F53170">
            <w:pPr>
              <w:spacing w:line="260" w:lineRule="exact"/>
              <w:ind w:left="400" w:hanging="400"/>
              <w:rPr>
                <w:rFonts w:ascii="ＭＳ 明朝" w:eastAsia="ＭＳ 明朝" w:hAnsi="ＭＳ 明朝"/>
                <w:sz w:val="20"/>
              </w:rPr>
            </w:pPr>
            <w:r>
              <w:rPr>
                <w:rFonts w:ascii="ＭＳ 明朝" w:eastAsia="ＭＳ 明朝" w:hAnsi="ＭＳ 明朝" w:hint="eastAsia"/>
                <w:sz w:val="20"/>
              </w:rPr>
              <w:t xml:space="preserve">　ハ　製造年</w:t>
            </w:r>
          </w:p>
          <w:p w:rsidR="00426BB0" w:rsidRDefault="00426BB0" w:rsidP="00F53170">
            <w:pPr>
              <w:spacing w:line="260" w:lineRule="exact"/>
              <w:ind w:left="400" w:hanging="400"/>
              <w:rPr>
                <w:rFonts w:ascii="ＭＳ 明朝" w:eastAsia="ＭＳ 明朝" w:hAnsi="ＭＳ 明朝"/>
                <w:sz w:val="20"/>
              </w:rPr>
            </w:pPr>
            <w:r>
              <w:rPr>
                <w:rFonts w:ascii="ＭＳ 明朝" w:eastAsia="ＭＳ 明朝" w:hAnsi="ＭＳ 明朝" w:hint="eastAsia"/>
                <w:sz w:val="20"/>
              </w:rPr>
              <w:t xml:space="preserve">　ニ　型式</w:t>
            </w:r>
          </w:p>
          <w:p w:rsidR="00426BB0" w:rsidRDefault="00426BB0" w:rsidP="00F53170">
            <w:pPr>
              <w:spacing w:line="260" w:lineRule="exact"/>
              <w:ind w:left="400" w:hanging="400"/>
              <w:rPr>
                <w:rFonts w:ascii="ＭＳ 明朝" w:eastAsia="ＭＳ 明朝" w:hAnsi="ＭＳ 明朝"/>
                <w:sz w:val="20"/>
              </w:rPr>
            </w:pPr>
            <w:r>
              <w:rPr>
                <w:rFonts w:ascii="ＭＳ 明朝" w:eastAsia="ＭＳ 明朝" w:hAnsi="ＭＳ 明朝" w:hint="eastAsia"/>
                <w:sz w:val="20"/>
              </w:rPr>
              <w:t xml:space="preserve">　ホ　製造番号</w:t>
            </w:r>
          </w:p>
        </w:tc>
        <w:tc>
          <w:tcPr>
            <w:tcW w:w="1554" w:type="dxa"/>
            <w:vAlign w:val="center"/>
          </w:tcPr>
          <w:p w:rsidR="00426BB0"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426BB0" w:rsidRPr="00361308" w:rsidRDefault="00426BB0" w:rsidP="00361308">
            <w:pPr>
              <w:jc w:val="center"/>
              <w:rPr>
                <w:rFonts w:ascii="ＭＳ 明朝" w:eastAsia="ＭＳ 明朝" w:hAnsi="ＭＳ 明朝"/>
                <w:sz w:val="20"/>
              </w:rPr>
            </w:pPr>
          </w:p>
        </w:tc>
      </w:tr>
      <w:tr w:rsidR="00426BB0" w:rsidRPr="00361308" w:rsidTr="00EF0F6C">
        <w:trPr>
          <w:cantSplit/>
          <w:trHeight w:val="964"/>
        </w:trPr>
        <w:tc>
          <w:tcPr>
            <w:tcW w:w="2825" w:type="dxa"/>
            <w:gridSpan w:val="3"/>
            <w:vMerge/>
            <w:vAlign w:val="center"/>
          </w:tcPr>
          <w:p w:rsidR="00426BB0" w:rsidRDefault="00426BB0" w:rsidP="00623FA5">
            <w:pPr>
              <w:jc w:val="center"/>
              <w:rPr>
                <w:rFonts w:ascii="ＭＳ 明朝" w:eastAsia="ＭＳ 明朝" w:hAnsi="ＭＳ 明朝"/>
                <w:sz w:val="20"/>
              </w:rPr>
            </w:pPr>
          </w:p>
        </w:tc>
        <w:tc>
          <w:tcPr>
            <w:tcW w:w="5065" w:type="dxa"/>
            <w:vAlign w:val="center"/>
          </w:tcPr>
          <w:p w:rsidR="00426BB0" w:rsidRDefault="00426BB0" w:rsidP="00F53170">
            <w:pPr>
              <w:spacing w:line="260" w:lineRule="exact"/>
              <w:rPr>
                <w:rFonts w:ascii="ＭＳ 明朝" w:eastAsia="ＭＳ 明朝" w:hAnsi="ＭＳ 明朝"/>
                <w:sz w:val="20"/>
              </w:rPr>
            </w:pPr>
            <w:r>
              <w:rPr>
                <w:rFonts w:ascii="ＭＳ 明朝" w:eastAsia="ＭＳ 明朝" w:hAnsi="ＭＳ 明朝" w:hint="eastAsia"/>
                <w:sz w:val="20"/>
              </w:rPr>
              <w:t>共用キュービクル式非常電源専用受電設備にあっては、非常電源に係る部分と他の電源に係る部分とが容易に判別できる措置が講じられているか</w:t>
            </w:r>
          </w:p>
        </w:tc>
        <w:tc>
          <w:tcPr>
            <w:tcW w:w="1554" w:type="dxa"/>
            <w:vAlign w:val="center"/>
          </w:tcPr>
          <w:p w:rsidR="00426BB0"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426BB0" w:rsidRPr="00361308" w:rsidRDefault="00426BB0" w:rsidP="00361308">
            <w:pPr>
              <w:jc w:val="center"/>
              <w:rPr>
                <w:rFonts w:ascii="ＭＳ 明朝" w:eastAsia="ＭＳ 明朝" w:hAnsi="ＭＳ 明朝"/>
                <w:sz w:val="20"/>
              </w:rPr>
            </w:pPr>
          </w:p>
        </w:tc>
      </w:tr>
      <w:tr w:rsidR="00426BB0" w:rsidRPr="00361308" w:rsidTr="00EF0F6C">
        <w:trPr>
          <w:cantSplit/>
          <w:trHeight w:val="794"/>
        </w:trPr>
        <w:tc>
          <w:tcPr>
            <w:tcW w:w="2825" w:type="dxa"/>
            <w:gridSpan w:val="3"/>
            <w:vMerge/>
            <w:vAlign w:val="center"/>
          </w:tcPr>
          <w:p w:rsidR="00426BB0" w:rsidRDefault="00426BB0" w:rsidP="00623FA5">
            <w:pPr>
              <w:jc w:val="center"/>
              <w:rPr>
                <w:rFonts w:ascii="ＭＳ 明朝" w:eastAsia="ＭＳ 明朝" w:hAnsi="ＭＳ 明朝"/>
                <w:sz w:val="20"/>
              </w:rPr>
            </w:pPr>
          </w:p>
        </w:tc>
        <w:tc>
          <w:tcPr>
            <w:tcW w:w="5065" w:type="dxa"/>
            <w:vAlign w:val="center"/>
          </w:tcPr>
          <w:p w:rsidR="00426BB0" w:rsidRDefault="00426BB0" w:rsidP="00F53170">
            <w:pPr>
              <w:spacing w:line="260" w:lineRule="exact"/>
              <w:rPr>
                <w:rFonts w:ascii="ＭＳ 明朝" w:eastAsia="ＭＳ 明朝" w:hAnsi="ＭＳ 明朝"/>
                <w:sz w:val="20"/>
              </w:rPr>
            </w:pPr>
            <w:r>
              <w:rPr>
                <w:rFonts w:ascii="ＭＳ 明朝" w:eastAsia="ＭＳ 明朝" w:hAnsi="ＭＳ 明朝" w:hint="eastAsia"/>
                <w:sz w:val="20"/>
              </w:rPr>
              <w:t>前面扉の裏面には、接続図及び主要機器一覧</w:t>
            </w:r>
            <w:r w:rsidR="00281A81">
              <w:rPr>
                <w:rFonts w:ascii="ＭＳ 明朝" w:eastAsia="ＭＳ 明朝" w:hAnsi="ＭＳ 明朝" w:hint="eastAsia"/>
                <w:sz w:val="20"/>
              </w:rPr>
              <w:t>表</w:t>
            </w:r>
            <w:r>
              <w:rPr>
                <w:rFonts w:ascii="ＭＳ 明朝" w:eastAsia="ＭＳ 明朝" w:hAnsi="ＭＳ 明朝" w:hint="eastAsia"/>
                <w:sz w:val="20"/>
              </w:rPr>
              <w:t>が貼付されているか</w:t>
            </w:r>
          </w:p>
        </w:tc>
        <w:tc>
          <w:tcPr>
            <w:tcW w:w="1554" w:type="dxa"/>
            <w:vAlign w:val="center"/>
          </w:tcPr>
          <w:p w:rsidR="00426BB0" w:rsidRDefault="00D15674" w:rsidP="00D15674">
            <w:pPr>
              <w:ind w:leftChars="-50" w:left="1" w:rightChars="-46" w:right="-97" w:hangingChars="53" w:hanging="106"/>
              <w:jc w:val="center"/>
              <w:rPr>
                <w:rFonts w:ascii="ＭＳ 明朝" w:eastAsia="ＭＳ 明朝" w:hAnsi="ＭＳ 明朝"/>
                <w:sz w:val="20"/>
              </w:rPr>
            </w:pPr>
            <w:r>
              <w:rPr>
                <w:rFonts w:ascii="ＭＳ 明朝" w:eastAsia="ＭＳ 明朝" w:hAnsi="ＭＳ 明朝" w:hint="eastAsia"/>
                <w:sz w:val="20"/>
              </w:rPr>
              <w:t>［ 適 ・ 否 ］</w:t>
            </w:r>
          </w:p>
        </w:tc>
        <w:tc>
          <w:tcPr>
            <w:tcW w:w="757" w:type="dxa"/>
            <w:vAlign w:val="center"/>
          </w:tcPr>
          <w:p w:rsidR="00426BB0" w:rsidRPr="00361308" w:rsidRDefault="00426BB0" w:rsidP="00361308">
            <w:pPr>
              <w:jc w:val="center"/>
              <w:rPr>
                <w:rFonts w:ascii="ＭＳ 明朝" w:eastAsia="ＭＳ 明朝" w:hAnsi="ＭＳ 明朝"/>
                <w:sz w:val="20"/>
              </w:rPr>
            </w:pPr>
          </w:p>
        </w:tc>
      </w:tr>
    </w:tbl>
    <w:p w:rsidR="00361308" w:rsidRDefault="00361308" w:rsidP="00426BB0">
      <w:pPr>
        <w:spacing w:line="100" w:lineRule="exact"/>
        <w:rPr>
          <w:rFonts w:ascii="ＭＳ 明朝" w:eastAsia="ＭＳ 明朝" w:hAnsi="ＭＳ 明朝"/>
        </w:rPr>
      </w:pPr>
    </w:p>
    <w:p w:rsidR="00361308" w:rsidRPr="00F058FD" w:rsidRDefault="00D7336B" w:rsidP="00E333AE">
      <w:pPr>
        <w:spacing w:line="240" w:lineRule="exact"/>
        <w:ind w:left="540" w:hangingChars="300" w:hanging="540"/>
        <w:rPr>
          <w:rFonts w:ascii="ＭＳ 明朝" w:eastAsia="ＭＳ 明朝" w:hAnsi="ＭＳ 明朝"/>
          <w:sz w:val="18"/>
        </w:rPr>
      </w:pPr>
      <w:r w:rsidRPr="00F058FD">
        <w:rPr>
          <w:rFonts w:ascii="ＭＳ 明朝" w:eastAsia="ＭＳ 明朝" w:hAnsi="ＭＳ 明朝" w:hint="eastAsia"/>
          <w:sz w:val="18"/>
        </w:rPr>
        <w:t>備考</w:t>
      </w:r>
      <w:r w:rsidR="00361308" w:rsidRPr="00F058FD">
        <w:rPr>
          <w:rFonts w:ascii="ＭＳ 明朝" w:eastAsia="ＭＳ 明朝" w:hAnsi="ＭＳ 明朝" w:hint="eastAsia"/>
          <w:sz w:val="18"/>
        </w:rPr>
        <w:t>１　「キュービクル式非常電源専用受電設備の基準」（昭和50年消防庁告示第7号）に適合するものであるかについて判定するものである。</w:t>
      </w:r>
    </w:p>
    <w:p w:rsidR="00361308" w:rsidRPr="00F058FD" w:rsidRDefault="00D7336B" w:rsidP="00E333AE">
      <w:pPr>
        <w:spacing w:line="240" w:lineRule="exact"/>
        <w:ind w:left="540" w:hangingChars="300" w:hanging="540"/>
        <w:rPr>
          <w:rFonts w:ascii="ＭＳ 明朝" w:eastAsia="ＭＳ 明朝" w:hAnsi="ＭＳ 明朝"/>
          <w:sz w:val="18"/>
        </w:rPr>
      </w:pPr>
      <w:r w:rsidRPr="00F058FD">
        <w:rPr>
          <w:rFonts w:ascii="ＭＳ 明朝" w:eastAsia="ＭＳ 明朝" w:hAnsi="ＭＳ 明朝" w:hint="eastAsia"/>
          <w:sz w:val="18"/>
        </w:rPr>
        <w:t xml:space="preserve">　　</w:t>
      </w:r>
      <w:r w:rsidR="00361308" w:rsidRPr="00F058FD">
        <w:rPr>
          <w:rFonts w:ascii="ＭＳ 明朝" w:eastAsia="ＭＳ 明朝" w:hAnsi="ＭＳ 明朝" w:hint="eastAsia"/>
          <w:sz w:val="18"/>
        </w:rPr>
        <w:t>２　「機器状況」欄には、設置しようとするキュービクルの概要を記入すること。</w:t>
      </w:r>
    </w:p>
    <w:p w:rsidR="00361308" w:rsidRPr="00F058FD" w:rsidRDefault="00D7336B" w:rsidP="00E333AE">
      <w:pPr>
        <w:spacing w:line="240" w:lineRule="exact"/>
        <w:ind w:left="540" w:hangingChars="300" w:hanging="540"/>
        <w:rPr>
          <w:rFonts w:ascii="ＭＳ 明朝" w:eastAsia="ＭＳ 明朝" w:hAnsi="ＭＳ 明朝"/>
          <w:sz w:val="18"/>
        </w:rPr>
      </w:pPr>
      <w:r w:rsidRPr="00F058FD">
        <w:rPr>
          <w:rFonts w:ascii="ＭＳ 明朝" w:eastAsia="ＭＳ 明朝" w:hAnsi="ＭＳ 明朝" w:hint="eastAsia"/>
          <w:sz w:val="18"/>
        </w:rPr>
        <w:t xml:space="preserve">　　</w:t>
      </w:r>
      <w:r w:rsidR="00361308" w:rsidRPr="00F058FD">
        <w:rPr>
          <w:rFonts w:ascii="ＭＳ 明朝" w:eastAsia="ＭＳ 明朝" w:hAnsi="ＭＳ 明朝" w:hint="eastAsia"/>
          <w:sz w:val="18"/>
        </w:rPr>
        <w:t>３　「適合」欄には、「内容」欄に適合している場合は〇、不適合の場合は×、非該当の場合は／を記入すること。</w:t>
      </w:r>
    </w:p>
    <w:p w:rsidR="008E4284" w:rsidRPr="00F058FD" w:rsidRDefault="008E4284" w:rsidP="00E333AE">
      <w:pPr>
        <w:spacing w:line="240" w:lineRule="exact"/>
        <w:ind w:left="180" w:hangingChars="100" w:hanging="180"/>
        <w:rPr>
          <w:rFonts w:ascii="ＭＳ 明朝" w:eastAsia="ＭＳ 明朝" w:hAnsi="ＭＳ 明朝"/>
          <w:sz w:val="18"/>
        </w:rPr>
      </w:pPr>
    </w:p>
    <w:p w:rsidR="008E4284" w:rsidRPr="00F058FD" w:rsidRDefault="008E4284" w:rsidP="00E333AE">
      <w:pPr>
        <w:spacing w:line="240" w:lineRule="exact"/>
        <w:ind w:left="360" w:hangingChars="200" w:hanging="360"/>
        <w:rPr>
          <w:rFonts w:ascii="ＭＳ 明朝" w:eastAsia="ＭＳ 明朝" w:hAnsi="ＭＳ 明朝"/>
          <w:sz w:val="18"/>
        </w:rPr>
      </w:pPr>
      <w:r w:rsidRPr="00F058FD">
        <w:rPr>
          <w:rFonts w:ascii="ＭＳ 明朝" w:eastAsia="ＭＳ 明朝" w:hAnsi="ＭＳ 明朝" w:hint="eastAsia"/>
          <w:sz w:val="18"/>
        </w:rPr>
        <w:t>※１　「専用キュービクル式非常電源専用受電設備」とは、非常電源専用の受電設備（電力需給用計器用変成器及び主遮断装置並びにこれらの付属機器をいう。）</w:t>
      </w:r>
      <w:r w:rsidR="00F058FD">
        <w:rPr>
          <w:rFonts w:ascii="ＭＳ 明朝" w:eastAsia="ＭＳ 明朝" w:hAnsi="ＭＳ 明朝" w:hint="eastAsia"/>
          <w:sz w:val="18"/>
        </w:rPr>
        <w:t>、</w:t>
      </w:r>
      <w:r w:rsidRPr="00F058FD">
        <w:rPr>
          <w:rFonts w:ascii="ＭＳ 明朝" w:eastAsia="ＭＳ 明朝" w:hAnsi="ＭＳ 明朝" w:hint="eastAsia"/>
          <w:sz w:val="18"/>
        </w:rPr>
        <w:t>変電設備（変圧器及びこれの付属装置をいう。）その他の機器及び配線を外箱（一の箱をいう。）に収納したものをいう。</w:t>
      </w:r>
    </w:p>
    <w:p w:rsidR="008E4284" w:rsidRPr="00F058FD" w:rsidRDefault="008E4284" w:rsidP="00E333AE">
      <w:pPr>
        <w:spacing w:line="240" w:lineRule="exact"/>
        <w:ind w:left="360" w:hangingChars="200" w:hanging="360"/>
        <w:rPr>
          <w:rFonts w:ascii="ＭＳ 明朝" w:eastAsia="ＭＳ 明朝" w:hAnsi="ＭＳ 明朝"/>
          <w:sz w:val="18"/>
        </w:rPr>
      </w:pPr>
      <w:r w:rsidRPr="00F058FD">
        <w:rPr>
          <w:rFonts w:ascii="ＭＳ 明朝" w:eastAsia="ＭＳ 明朝" w:hAnsi="ＭＳ 明朝" w:hint="eastAsia"/>
          <w:sz w:val="18"/>
        </w:rPr>
        <w:t>※２　「共用キュービクル式非常電源専用受電設備」とは、非常電源と他の電源と共用の受電設備、変電設備その他の機器及び配線を外箱に収納したものをいう。</w:t>
      </w:r>
    </w:p>
    <w:p w:rsidR="00905853" w:rsidRPr="00F058FD" w:rsidRDefault="00905853" w:rsidP="00E333AE">
      <w:pPr>
        <w:spacing w:line="240" w:lineRule="exact"/>
        <w:ind w:left="360" w:hangingChars="200" w:hanging="360"/>
        <w:rPr>
          <w:rFonts w:ascii="ＭＳ 明朝" w:eastAsia="ＭＳ 明朝" w:hAnsi="ＭＳ 明朝"/>
          <w:sz w:val="18"/>
        </w:rPr>
      </w:pPr>
      <w:r w:rsidRPr="00F058FD">
        <w:rPr>
          <w:rFonts w:ascii="ＭＳ 明朝" w:eastAsia="ＭＳ 明朝" w:hAnsi="ＭＳ 明朝" w:hint="eastAsia"/>
          <w:sz w:val="18"/>
        </w:rPr>
        <w:t>※３　「JIS」とは、産業標準化法（昭和24年法律第185号）第20条第1項の日本産業規格をいう。</w:t>
      </w:r>
    </w:p>
    <w:p w:rsidR="00E333AE" w:rsidRDefault="00E333AE" w:rsidP="00E333AE">
      <w:pPr>
        <w:spacing w:line="240" w:lineRule="exact"/>
        <w:ind w:left="360" w:hangingChars="200" w:hanging="360"/>
        <w:rPr>
          <w:rFonts w:ascii="ＭＳ 明朝" w:eastAsia="ＭＳ 明朝" w:hAnsi="ＭＳ 明朝"/>
          <w:sz w:val="18"/>
        </w:rPr>
      </w:pPr>
      <w:r>
        <w:rPr>
          <w:rFonts w:ascii="ＭＳ 明朝" w:eastAsia="ＭＳ 明朝" w:hAnsi="ＭＳ 明朝" w:hint="eastAsia"/>
          <w:sz w:val="18"/>
        </w:rPr>
        <w:t xml:space="preserve">※４　</w:t>
      </w:r>
      <w:r w:rsidRPr="00E333AE">
        <w:rPr>
          <w:rFonts w:ascii="ＭＳ 明朝" w:eastAsia="ＭＳ 明朝" w:hAnsi="ＭＳ 明朝" w:hint="eastAsia"/>
          <w:sz w:val="18"/>
        </w:rPr>
        <w:t>カバーを不燃性又は難燃性の材料としたものに限る。</w:t>
      </w:r>
    </w:p>
    <w:p w:rsidR="00905853" w:rsidRPr="00F058FD" w:rsidRDefault="00E333AE" w:rsidP="00E333AE">
      <w:pPr>
        <w:spacing w:line="240" w:lineRule="exact"/>
        <w:ind w:left="360" w:hangingChars="200" w:hanging="360"/>
        <w:rPr>
          <w:rFonts w:ascii="ＭＳ 明朝" w:eastAsia="ＭＳ 明朝" w:hAnsi="ＭＳ 明朝"/>
          <w:sz w:val="18"/>
        </w:rPr>
      </w:pPr>
      <w:r>
        <w:rPr>
          <w:rFonts w:ascii="ＭＳ 明朝" w:eastAsia="ＭＳ 明朝" w:hAnsi="ＭＳ 明朝" w:hint="eastAsia"/>
          <w:sz w:val="18"/>
        </w:rPr>
        <w:t>※５</w:t>
      </w:r>
      <w:r w:rsidR="00905853" w:rsidRPr="00F058FD">
        <w:rPr>
          <w:rFonts w:ascii="ＭＳ 明朝" w:eastAsia="ＭＳ 明朝" w:hAnsi="ＭＳ 明朝" w:hint="eastAsia"/>
          <w:sz w:val="18"/>
        </w:rPr>
        <w:t xml:space="preserve">　電圧回路に係るものにあってはヒューズ等で保護されたものに、電流回路に係るものにあっては変流器に接続しているものに限る。</w:t>
      </w:r>
    </w:p>
    <w:p w:rsidR="00AA710B" w:rsidRPr="00F058FD" w:rsidRDefault="00E333AE" w:rsidP="00E333AE">
      <w:pPr>
        <w:spacing w:line="240" w:lineRule="exact"/>
        <w:ind w:left="360" w:hangingChars="200" w:hanging="360"/>
        <w:rPr>
          <w:rFonts w:ascii="ＭＳ 明朝" w:eastAsia="ＭＳ 明朝" w:hAnsi="ＭＳ 明朝"/>
          <w:sz w:val="18"/>
        </w:rPr>
      </w:pPr>
      <w:r>
        <w:rPr>
          <w:rFonts w:ascii="ＭＳ 明朝" w:eastAsia="ＭＳ 明朝" w:hAnsi="ＭＳ 明朝" w:hint="eastAsia"/>
          <w:sz w:val="18"/>
        </w:rPr>
        <w:t>※６</w:t>
      </w:r>
      <w:r w:rsidR="00AA710B" w:rsidRPr="00F058FD">
        <w:rPr>
          <w:rFonts w:ascii="ＭＳ 明朝" w:eastAsia="ＭＳ 明朝" w:hAnsi="ＭＳ 明朝" w:hint="eastAsia"/>
          <w:sz w:val="18"/>
        </w:rPr>
        <w:t xml:space="preserve">　不燃性又は難燃性の材料としたものに限る。</w:t>
      </w:r>
    </w:p>
    <w:p w:rsidR="00626A2C" w:rsidRPr="00F058FD" w:rsidRDefault="00E333AE" w:rsidP="00E333AE">
      <w:pPr>
        <w:spacing w:line="240" w:lineRule="exact"/>
        <w:ind w:left="360" w:hangingChars="200" w:hanging="360"/>
        <w:rPr>
          <w:rFonts w:ascii="ＭＳ 明朝" w:eastAsia="ＭＳ 明朝" w:hAnsi="ＭＳ 明朝"/>
          <w:sz w:val="18"/>
        </w:rPr>
      </w:pPr>
      <w:r>
        <w:rPr>
          <w:rFonts w:ascii="ＭＳ 明朝" w:eastAsia="ＭＳ 明朝" w:hAnsi="ＭＳ 明朝" w:hint="eastAsia"/>
          <w:sz w:val="18"/>
        </w:rPr>
        <w:t>※７</w:t>
      </w:r>
      <w:r w:rsidR="00626A2C" w:rsidRPr="00F058FD">
        <w:rPr>
          <w:rFonts w:ascii="ＭＳ 明朝" w:eastAsia="ＭＳ 明朝" w:hAnsi="ＭＳ 明朝" w:hint="eastAsia"/>
          <w:sz w:val="18"/>
        </w:rPr>
        <w:t xml:space="preserve">　「不燃材料」とは、建築基準法（昭和25年法律第201号）第2条第9号に規定する不燃材料をいう。</w:t>
      </w:r>
    </w:p>
    <w:p w:rsidR="00426BB0" w:rsidRDefault="00426BB0" w:rsidP="00E333AE">
      <w:pPr>
        <w:spacing w:line="240" w:lineRule="exact"/>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426BB0" w:rsidRDefault="00C53E7B" w:rsidP="00B15F6D">
      <w:pPr>
        <w:ind w:leftChars="100" w:left="420" w:hangingChars="100" w:hanging="210"/>
        <w:rPr>
          <w:rFonts w:ascii="ＭＳ 明朝" w:eastAsia="ＭＳ 明朝" w:hAnsi="ＭＳ 明朝"/>
        </w:rPr>
      </w:pPr>
      <w:r w:rsidRPr="00F0391C">
        <w:rPr>
          <w:noProof/>
        </w:rPr>
        <w:lastRenderedPageBreak/>
        <w:drawing>
          <wp:anchor distT="0" distB="0" distL="114300" distR="114300" simplePos="0" relativeHeight="251662336" behindDoc="1" locked="0" layoutInCell="1" allowOverlap="1">
            <wp:simplePos x="0" y="0"/>
            <wp:positionH relativeFrom="margin">
              <wp:posOffset>249702</wp:posOffset>
            </wp:positionH>
            <wp:positionV relativeFrom="paragraph">
              <wp:posOffset>213360</wp:posOffset>
            </wp:positionV>
            <wp:extent cx="6288405" cy="29527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8405" cy="295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BB0">
        <w:rPr>
          <w:rFonts w:ascii="ＭＳ 明朝" w:eastAsia="ＭＳ 明朝" w:hAnsi="ＭＳ 明朝" w:hint="eastAsia"/>
        </w:rPr>
        <w:t>【別　図】</w:t>
      </w:r>
    </w:p>
    <w:p w:rsidR="00426BB0" w:rsidRDefault="00426BB0" w:rsidP="001E6C68">
      <w:pPr>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C53E7B" w:rsidP="00426BB0">
      <w:pPr>
        <w:ind w:left="420" w:hangingChars="200" w:hanging="420"/>
        <w:rPr>
          <w:rFonts w:ascii="ＭＳ 明朝" w:eastAsia="ＭＳ 明朝" w:hAnsi="ＭＳ 明朝"/>
        </w:rPr>
      </w:pPr>
      <w:r w:rsidRPr="00C53E7B">
        <w:rPr>
          <w:noProof/>
        </w:rPr>
        <w:drawing>
          <wp:anchor distT="0" distB="0" distL="114300" distR="114300" simplePos="0" relativeHeight="251663360" behindDoc="1" locked="0" layoutInCell="1" allowOverlap="1">
            <wp:simplePos x="0" y="0"/>
            <wp:positionH relativeFrom="margin">
              <wp:posOffset>193822</wp:posOffset>
            </wp:positionH>
            <wp:positionV relativeFrom="paragraph">
              <wp:posOffset>154940</wp:posOffset>
            </wp:positionV>
            <wp:extent cx="6271260" cy="253809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1260" cy="2538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426BB0" w:rsidRDefault="00426BB0" w:rsidP="00426BB0">
      <w:pPr>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1E6C68" w:rsidRDefault="001E6C68" w:rsidP="00426BB0">
      <w:pPr>
        <w:ind w:left="420" w:hangingChars="200" w:hanging="420"/>
        <w:rPr>
          <w:rFonts w:ascii="ＭＳ 明朝" w:eastAsia="ＭＳ 明朝" w:hAnsi="ＭＳ 明朝"/>
        </w:rPr>
      </w:pPr>
    </w:p>
    <w:p w:rsidR="0060230B" w:rsidRDefault="0060230B" w:rsidP="00426BB0">
      <w:pPr>
        <w:ind w:left="420" w:hangingChars="200" w:hanging="420"/>
        <w:rPr>
          <w:rFonts w:ascii="ＭＳ 明朝" w:eastAsia="ＭＳ 明朝" w:hAnsi="ＭＳ 明朝"/>
        </w:rPr>
      </w:pPr>
    </w:p>
    <w:p w:rsidR="001E6C68" w:rsidRDefault="000035FB" w:rsidP="00B65387">
      <w:pPr>
        <w:spacing w:line="240" w:lineRule="exact"/>
        <w:ind w:leftChars="135" w:left="809" w:rightChars="133" w:right="279" w:hangingChars="292" w:hanging="526"/>
        <w:rPr>
          <w:rFonts w:ascii="ＭＳ 明朝" w:eastAsia="ＭＳ 明朝" w:hAnsi="ＭＳ 明朝"/>
          <w:sz w:val="18"/>
        </w:rPr>
      </w:pPr>
      <w:r>
        <w:rPr>
          <w:rFonts w:ascii="ＭＳ 明朝" w:eastAsia="ＭＳ 明朝" w:hAnsi="ＭＳ 明朝" w:hint="eastAsia"/>
          <w:sz w:val="18"/>
        </w:rPr>
        <w:t>備考１　専用キュービクル式非常電源</w:t>
      </w:r>
      <w:r w:rsidR="00F0391C">
        <w:rPr>
          <w:rFonts w:ascii="ＭＳ 明朝" w:eastAsia="ＭＳ 明朝" w:hAnsi="ＭＳ 明朝" w:hint="eastAsia"/>
          <w:sz w:val="18"/>
        </w:rPr>
        <w:t>専用受電</w:t>
      </w:r>
      <w:r>
        <w:rPr>
          <w:rFonts w:ascii="ＭＳ 明朝" w:eastAsia="ＭＳ 明朝" w:hAnsi="ＭＳ 明朝" w:hint="eastAsia"/>
          <w:sz w:val="18"/>
        </w:rPr>
        <w:t>設備にあっては、全ての負荷が非常電源回路に供されるものであり、共用キュービクル式非常電源</w:t>
      </w:r>
      <w:r w:rsidR="00F0391C">
        <w:rPr>
          <w:rFonts w:ascii="ＭＳ 明朝" w:eastAsia="ＭＳ 明朝" w:hAnsi="ＭＳ 明朝" w:hint="eastAsia"/>
          <w:sz w:val="18"/>
        </w:rPr>
        <w:t>専用受電</w:t>
      </w:r>
      <w:r>
        <w:rPr>
          <w:rFonts w:ascii="ＭＳ 明朝" w:eastAsia="ＭＳ 明朝" w:hAnsi="ＭＳ 明朝" w:hint="eastAsia"/>
          <w:sz w:val="18"/>
        </w:rPr>
        <w:t>設備にあっては、負荷のいずれかを他の電気回路に供されるものであること。</w:t>
      </w:r>
    </w:p>
    <w:p w:rsidR="000035FB" w:rsidRDefault="000035FB" w:rsidP="00B65387">
      <w:pPr>
        <w:spacing w:line="240" w:lineRule="exact"/>
        <w:ind w:leftChars="135" w:left="539" w:rightChars="133" w:right="279" w:hangingChars="142" w:hanging="256"/>
        <w:rPr>
          <w:rFonts w:ascii="ＭＳ 明朝" w:eastAsia="ＭＳ 明朝" w:hAnsi="ＭＳ 明朝"/>
          <w:sz w:val="18"/>
        </w:rPr>
      </w:pPr>
      <w:r>
        <w:rPr>
          <w:rFonts w:ascii="ＭＳ 明朝" w:eastAsia="ＭＳ 明朝" w:hAnsi="ＭＳ 明朝" w:hint="eastAsia"/>
          <w:sz w:val="18"/>
        </w:rPr>
        <w:t xml:space="preserve">　　２　Ｔの一次側の開閉器は、省略することができること。</w:t>
      </w:r>
    </w:p>
    <w:p w:rsidR="000035FB" w:rsidRDefault="000035FB" w:rsidP="00B65387">
      <w:pPr>
        <w:spacing w:line="240" w:lineRule="exact"/>
        <w:ind w:leftChars="135" w:left="539" w:rightChars="133" w:right="279" w:hangingChars="142" w:hanging="256"/>
        <w:rPr>
          <w:rFonts w:ascii="ＭＳ 明朝" w:eastAsia="ＭＳ 明朝" w:hAnsi="ＭＳ 明朝"/>
          <w:sz w:val="18"/>
        </w:rPr>
      </w:pPr>
      <w:r>
        <w:rPr>
          <w:rFonts w:ascii="ＭＳ 明朝" w:eastAsia="ＭＳ 明朝" w:hAnsi="ＭＳ 明朝" w:hint="eastAsia"/>
          <w:sz w:val="18"/>
        </w:rPr>
        <w:t xml:space="preserve">　　３　ＶＴを設置する場合にあっては、ＶＴに取り付けるヒューズは限流ヒューズを使用すること。</w:t>
      </w:r>
    </w:p>
    <w:p w:rsidR="000035FB" w:rsidRDefault="000035FB" w:rsidP="00B65387">
      <w:pPr>
        <w:spacing w:line="240" w:lineRule="exact"/>
        <w:ind w:leftChars="135" w:left="809" w:rightChars="133" w:right="279" w:hangingChars="292" w:hanging="526"/>
        <w:rPr>
          <w:rFonts w:ascii="ＭＳ 明朝" w:eastAsia="ＭＳ 明朝" w:hAnsi="ＭＳ 明朝"/>
          <w:sz w:val="18"/>
        </w:rPr>
      </w:pPr>
      <w:r>
        <w:rPr>
          <w:rFonts w:ascii="ＭＳ 明朝" w:eastAsia="ＭＳ 明朝" w:hAnsi="ＭＳ 明朝" w:hint="eastAsia"/>
          <w:sz w:val="18"/>
        </w:rPr>
        <w:t xml:space="preserve">　　４　キュービクル引込口の電源側に存するＧＲ及びＴの一次側に存するＧＲの制御電源を、ＶＴ又はＴの二次側から供給する場合にあっては、専用の開閉器（保護装置付）を設けること。</w:t>
      </w:r>
    </w:p>
    <w:p w:rsidR="000035FB" w:rsidRDefault="000035FB" w:rsidP="00B65387">
      <w:pPr>
        <w:spacing w:line="240" w:lineRule="exact"/>
        <w:ind w:leftChars="135" w:left="539" w:rightChars="133" w:right="279" w:hangingChars="142" w:hanging="256"/>
        <w:rPr>
          <w:rFonts w:ascii="ＭＳ 明朝" w:eastAsia="ＭＳ 明朝" w:hAnsi="ＭＳ 明朝"/>
          <w:sz w:val="18"/>
        </w:rPr>
      </w:pPr>
      <w:r>
        <w:rPr>
          <w:rFonts w:ascii="ＭＳ 明朝" w:eastAsia="ＭＳ 明朝" w:hAnsi="ＭＳ 明朝" w:hint="eastAsia"/>
          <w:sz w:val="18"/>
        </w:rPr>
        <w:t xml:space="preserve">　　５　略号の名称は、次のとおりとする。</w:t>
      </w:r>
    </w:p>
    <w:p w:rsidR="000035FB" w:rsidRDefault="000035FB" w:rsidP="000035FB">
      <w:pPr>
        <w:spacing w:line="100" w:lineRule="exact"/>
        <w:ind w:left="540" w:hangingChars="300" w:hanging="540"/>
        <w:rPr>
          <w:rFonts w:ascii="ＭＳ 明朝" w:eastAsia="ＭＳ 明朝" w:hAnsi="ＭＳ 明朝"/>
          <w:sz w:val="18"/>
        </w:rPr>
      </w:pPr>
    </w:p>
    <w:tbl>
      <w:tblPr>
        <w:tblStyle w:val="a3"/>
        <w:tblW w:w="0" w:type="auto"/>
        <w:tblInd w:w="747" w:type="dxa"/>
        <w:tblLook w:val="04A0" w:firstRow="1" w:lastRow="0" w:firstColumn="1" w:lastColumn="0" w:noHBand="0" w:noVBand="1"/>
      </w:tblPr>
      <w:tblGrid>
        <w:gridCol w:w="1134"/>
        <w:gridCol w:w="2551"/>
        <w:gridCol w:w="1134"/>
        <w:gridCol w:w="2551"/>
      </w:tblGrid>
      <w:tr w:rsidR="005F492E" w:rsidTr="00AA710B">
        <w:trPr>
          <w:trHeight w:val="340"/>
        </w:trPr>
        <w:tc>
          <w:tcPr>
            <w:tcW w:w="1134" w:type="dxa"/>
            <w:tcBorders>
              <w:bottom w:val="double" w:sz="4" w:space="0" w:color="auto"/>
            </w:tcBorders>
            <w:shd w:val="clear" w:color="auto" w:fill="D0CECE" w:themeFill="background2" w:themeFillShade="E6"/>
            <w:vAlign w:val="center"/>
          </w:tcPr>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略　号</w:t>
            </w:r>
          </w:p>
        </w:tc>
        <w:tc>
          <w:tcPr>
            <w:tcW w:w="2551" w:type="dxa"/>
            <w:tcBorders>
              <w:bottom w:val="double" w:sz="4" w:space="0" w:color="auto"/>
              <w:right w:val="double" w:sz="4" w:space="0" w:color="auto"/>
            </w:tcBorders>
            <w:shd w:val="clear" w:color="auto" w:fill="D0CECE" w:themeFill="background2" w:themeFillShade="E6"/>
            <w:vAlign w:val="center"/>
          </w:tcPr>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名　称</w:t>
            </w:r>
          </w:p>
        </w:tc>
        <w:tc>
          <w:tcPr>
            <w:tcW w:w="1134" w:type="dxa"/>
            <w:tcBorders>
              <w:left w:val="double" w:sz="4" w:space="0" w:color="auto"/>
              <w:bottom w:val="double" w:sz="4" w:space="0" w:color="auto"/>
            </w:tcBorders>
            <w:shd w:val="clear" w:color="auto" w:fill="D0CECE" w:themeFill="background2" w:themeFillShade="E6"/>
            <w:vAlign w:val="center"/>
          </w:tcPr>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略　号</w:t>
            </w:r>
          </w:p>
        </w:tc>
        <w:tc>
          <w:tcPr>
            <w:tcW w:w="2551" w:type="dxa"/>
            <w:tcBorders>
              <w:bottom w:val="double" w:sz="4" w:space="0" w:color="auto"/>
            </w:tcBorders>
            <w:shd w:val="clear" w:color="auto" w:fill="D0CECE" w:themeFill="background2" w:themeFillShade="E6"/>
            <w:vAlign w:val="center"/>
          </w:tcPr>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名　称</w:t>
            </w:r>
          </w:p>
        </w:tc>
      </w:tr>
      <w:tr w:rsidR="000035FB" w:rsidTr="00AA710B">
        <w:trPr>
          <w:trHeight w:val="2324"/>
        </w:trPr>
        <w:tc>
          <w:tcPr>
            <w:tcW w:w="1134" w:type="dxa"/>
            <w:tcBorders>
              <w:top w:val="double" w:sz="4" w:space="0" w:color="auto"/>
            </w:tcBorders>
            <w:vAlign w:val="center"/>
          </w:tcPr>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ＶＣＴ</w:t>
            </w:r>
          </w:p>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ＤＳ</w:t>
            </w:r>
          </w:p>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ＰＦ</w:t>
            </w:r>
          </w:p>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ＣＢ</w:t>
            </w:r>
          </w:p>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ＴＣ</w:t>
            </w:r>
          </w:p>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ＬＢＳ</w:t>
            </w:r>
          </w:p>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ＺＣＴ</w:t>
            </w:r>
          </w:p>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ＧＲ</w:t>
            </w:r>
          </w:p>
          <w:p w:rsidR="000035FB" w:rsidRDefault="000035FB" w:rsidP="000035FB">
            <w:pPr>
              <w:spacing w:line="240" w:lineRule="exact"/>
              <w:jc w:val="center"/>
              <w:rPr>
                <w:rFonts w:ascii="ＭＳ 明朝" w:eastAsia="ＭＳ 明朝" w:hAnsi="ＭＳ 明朝"/>
                <w:sz w:val="18"/>
              </w:rPr>
            </w:pPr>
            <w:r>
              <w:rPr>
                <w:rFonts w:ascii="ＭＳ 明朝" w:eastAsia="ＭＳ 明朝" w:hAnsi="ＭＳ 明朝" w:hint="eastAsia"/>
                <w:sz w:val="18"/>
              </w:rPr>
              <w:t>ＯＣＲ</w:t>
            </w:r>
          </w:p>
        </w:tc>
        <w:tc>
          <w:tcPr>
            <w:tcW w:w="2551" w:type="dxa"/>
            <w:tcBorders>
              <w:top w:val="double" w:sz="4" w:space="0" w:color="auto"/>
              <w:right w:val="double" w:sz="4" w:space="0" w:color="auto"/>
            </w:tcBorders>
            <w:vAlign w:val="center"/>
          </w:tcPr>
          <w:p w:rsidR="000035FB" w:rsidRDefault="000035FB" w:rsidP="005F492E">
            <w:pPr>
              <w:spacing w:line="240" w:lineRule="exact"/>
              <w:rPr>
                <w:rFonts w:ascii="ＭＳ 明朝" w:eastAsia="ＭＳ 明朝" w:hAnsi="ＭＳ 明朝"/>
                <w:sz w:val="18"/>
              </w:rPr>
            </w:pPr>
            <w:r>
              <w:rPr>
                <w:rFonts w:ascii="ＭＳ 明朝" w:eastAsia="ＭＳ 明朝" w:hAnsi="ＭＳ 明朝" w:hint="eastAsia"/>
                <w:sz w:val="18"/>
              </w:rPr>
              <w:t>電力需給用計器用変成器</w:t>
            </w:r>
          </w:p>
          <w:p w:rsidR="000035FB" w:rsidRDefault="000035FB" w:rsidP="005F492E">
            <w:pPr>
              <w:spacing w:line="240" w:lineRule="exact"/>
              <w:rPr>
                <w:rFonts w:ascii="ＭＳ 明朝" w:eastAsia="ＭＳ 明朝" w:hAnsi="ＭＳ 明朝"/>
                <w:sz w:val="18"/>
              </w:rPr>
            </w:pPr>
            <w:r>
              <w:rPr>
                <w:rFonts w:ascii="ＭＳ 明朝" w:eastAsia="ＭＳ 明朝" w:hAnsi="ＭＳ 明朝" w:hint="eastAsia"/>
                <w:sz w:val="18"/>
              </w:rPr>
              <w:t>断路器</w:t>
            </w:r>
          </w:p>
          <w:p w:rsidR="000035FB" w:rsidRDefault="000035FB" w:rsidP="005F492E">
            <w:pPr>
              <w:spacing w:line="240" w:lineRule="exact"/>
              <w:rPr>
                <w:rFonts w:ascii="ＭＳ 明朝" w:eastAsia="ＭＳ 明朝" w:hAnsi="ＭＳ 明朝"/>
                <w:sz w:val="18"/>
              </w:rPr>
            </w:pPr>
            <w:r>
              <w:rPr>
                <w:rFonts w:ascii="ＭＳ 明朝" w:eastAsia="ＭＳ 明朝" w:hAnsi="ＭＳ 明朝" w:hint="eastAsia"/>
                <w:sz w:val="18"/>
              </w:rPr>
              <w:t>限流ヒューズ</w:t>
            </w:r>
          </w:p>
          <w:p w:rsidR="000035FB" w:rsidRDefault="000035FB" w:rsidP="005F492E">
            <w:pPr>
              <w:spacing w:line="240" w:lineRule="exact"/>
              <w:rPr>
                <w:rFonts w:ascii="ＭＳ 明朝" w:eastAsia="ＭＳ 明朝" w:hAnsi="ＭＳ 明朝"/>
                <w:sz w:val="18"/>
              </w:rPr>
            </w:pPr>
            <w:r>
              <w:rPr>
                <w:rFonts w:ascii="ＭＳ 明朝" w:eastAsia="ＭＳ 明朝" w:hAnsi="ＭＳ 明朝" w:hint="eastAsia"/>
                <w:sz w:val="18"/>
              </w:rPr>
              <w:t>遮断器</w:t>
            </w:r>
          </w:p>
          <w:p w:rsidR="000035FB" w:rsidRDefault="000035FB" w:rsidP="005F492E">
            <w:pPr>
              <w:spacing w:line="240" w:lineRule="exact"/>
              <w:rPr>
                <w:rFonts w:ascii="ＭＳ 明朝" w:eastAsia="ＭＳ 明朝" w:hAnsi="ＭＳ 明朝"/>
                <w:sz w:val="18"/>
              </w:rPr>
            </w:pPr>
            <w:r>
              <w:rPr>
                <w:rFonts w:ascii="ＭＳ 明朝" w:eastAsia="ＭＳ 明朝" w:hAnsi="ＭＳ 明朝" w:hint="eastAsia"/>
                <w:sz w:val="18"/>
              </w:rPr>
              <w:t>引外しコイル</w:t>
            </w:r>
          </w:p>
          <w:p w:rsidR="000035FB" w:rsidRDefault="000035FB" w:rsidP="005F492E">
            <w:pPr>
              <w:spacing w:line="240" w:lineRule="exact"/>
              <w:rPr>
                <w:rFonts w:ascii="ＭＳ 明朝" w:eastAsia="ＭＳ 明朝" w:hAnsi="ＭＳ 明朝"/>
                <w:sz w:val="18"/>
              </w:rPr>
            </w:pPr>
            <w:r>
              <w:rPr>
                <w:rFonts w:ascii="ＭＳ 明朝" w:eastAsia="ＭＳ 明朝" w:hAnsi="ＭＳ 明朝" w:hint="eastAsia"/>
                <w:sz w:val="18"/>
              </w:rPr>
              <w:t>高圧交流</w:t>
            </w:r>
            <w:r w:rsidR="005F492E">
              <w:rPr>
                <w:rFonts w:ascii="ＭＳ 明朝" w:eastAsia="ＭＳ 明朝" w:hAnsi="ＭＳ 明朝" w:hint="eastAsia"/>
                <w:sz w:val="18"/>
              </w:rPr>
              <w:t>負荷開閉器</w:t>
            </w:r>
          </w:p>
          <w:p w:rsidR="005F492E" w:rsidRDefault="005F492E" w:rsidP="005F492E">
            <w:pPr>
              <w:spacing w:line="240" w:lineRule="exact"/>
              <w:rPr>
                <w:rFonts w:ascii="ＭＳ 明朝" w:eastAsia="ＭＳ 明朝" w:hAnsi="ＭＳ 明朝"/>
                <w:sz w:val="18"/>
              </w:rPr>
            </w:pPr>
            <w:r>
              <w:rPr>
                <w:rFonts w:ascii="ＭＳ 明朝" w:eastAsia="ＭＳ 明朝" w:hAnsi="ＭＳ 明朝" w:hint="eastAsia"/>
                <w:sz w:val="18"/>
              </w:rPr>
              <w:t>零相変流器</w:t>
            </w:r>
          </w:p>
          <w:p w:rsidR="005F492E" w:rsidRDefault="005F492E" w:rsidP="005F492E">
            <w:pPr>
              <w:spacing w:line="240" w:lineRule="exact"/>
              <w:rPr>
                <w:rFonts w:ascii="ＭＳ 明朝" w:eastAsia="ＭＳ 明朝" w:hAnsi="ＭＳ 明朝"/>
                <w:sz w:val="18"/>
              </w:rPr>
            </w:pPr>
            <w:r>
              <w:rPr>
                <w:rFonts w:ascii="ＭＳ 明朝" w:eastAsia="ＭＳ 明朝" w:hAnsi="ＭＳ 明朝" w:hint="eastAsia"/>
                <w:sz w:val="18"/>
              </w:rPr>
              <w:t>地絡継電器</w:t>
            </w:r>
          </w:p>
          <w:p w:rsidR="005F492E" w:rsidRPr="000035FB" w:rsidRDefault="005F492E" w:rsidP="005F492E">
            <w:pPr>
              <w:spacing w:line="240" w:lineRule="exact"/>
              <w:rPr>
                <w:rFonts w:ascii="ＭＳ 明朝" w:eastAsia="ＭＳ 明朝" w:hAnsi="ＭＳ 明朝"/>
                <w:sz w:val="18"/>
              </w:rPr>
            </w:pPr>
            <w:r>
              <w:rPr>
                <w:rFonts w:ascii="ＭＳ 明朝" w:eastAsia="ＭＳ 明朝" w:hAnsi="ＭＳ 明朝" w:hint="eastAsia"/>
                <w:sz w:val="18"/>
              </w:rPr>
              <w:t>過電流継電器</w:t>
            </w:r>
          </w:p>
        </w:tc>
        <w:tc>
          <w:tcPr>
            <w:tcW w:w="1134" w:type="dxa"/>
            <w:tcBorders>
              <w:top w:val="double" w:sz="4" w:space="0" w:color="auto"/>
              <w:left w:val="double" w:sz="4" w:space="0" w:color="auto"/>
            </w:tcBorders>
          </w:tcPr>
          <w:p w:rsidR="005F492E" w:rsidRDefault="005F492E" w:rsidP="00C53E7B">
            <w:pPr>
              <w:spacing w:line="80" w:lineRule="exact"/>
              <w:jc w:val="center"/>
              <w:rPr>
                <w:rFonts w:ascii="ＭＳ 明朝" w:eastAsia="ＭＳ 明朝" w:hAnsi="ＭＳ 明朝"/>
                <w:sz w:val="18"/>
              </w:rPr>
            </w:pPr>
          </w:p>
          <w:p w:rsidR="000035FB" w:rsidRDefault="000035FB" w:rsidP="005F492E">
            <w:pPr>
              <w:spacing w:line="240" w:lineRule="exact"/>
              <w:jc w:val="center"/>
              <w:rPr>
                <w:rFonts w:ascii="ＭＳ 明朝" w:eastAsia="ＭＳ 明朝" w:hAnsi="ＭＳ 明朝"/>
                <w:sz w:val="18"/>
              </w:rPr>
            </w:pPr>
            <w:r>
              <w:rPr>
                <w:rFonts w:ascii="ＭＳ 明朝" w:eastAsia="ＭＳ 明朝" w:hAnsi="ＭＳ 明朝" w:hint="eastAsia"/>
                <w:sz w:val="18"/>
              </w:rPr>
              <w:t>ＣＴ</w:t>
            </w:r>
          </w:p>
          <w:p w:rsidR="000035FB" w:rsidRDefault="000035FB" w:rsidP="005F492E">
            <w:pPr>
              <w:spacing w:line="240" w:lineRule="exact"/>
              <w:jc w:val="center"/>
              <w:rPr>
                <w:rFonts w:ascii="ＭＳ 明朝" w:eastAsia="ＭＳ 明朝" w:hAnsi="ＭＳ 明朝"/>
                <w:sz w:val="18"/>
              </w:rPr>
            </w:pPr>
            <w:r>
              <w:rPr>
                <w:rFonts w:ascii="ＭＳ 明朝" w:eastAsia="ＭＳ 明朝" w:hAnsi="ＭＳ 明朝" w:hint="eastAsia"/>
                <w:sz w:val="18"/>
              </w:rPr>
              <w:t>ＶＴ</w:t>
            </w:r>
          </w:p>
          <w:p w:rsidR="000035FB" w:rsidRDefault="000035FB" w:rsidP="005F492E">
            <w:pPr>
              <w:spacing w:line="240" w:lineRule="exact"/>
              <w:jc w:val="center"/>
              <w:rPr>
                <w:rFonts w:ascii="ＭＳ 明朝" w:eastAsia="ＭＳ 明朝" w:hAnsi="ＭＳ 明朝"/>
                <w:sz w:val="18"/>
              </w:rPr>
            </w:pPr>
            <w:r>
              <w:rPr>
                <w:rFonts w:ascii="ＭＳ 明朝" w:eastAsia="ＭＳ 明朝" w:hAnsi="ＭＳ 明朝" w:hint="eastAsia"/>
                <w:sz w:val="18"/>
              </w:rPr>
              <w:t>Ａ</w:t>
            </w:r>
          </w:p>
          <w:p w:rsidR="000035FB" w:rsidRDefault="000035FB" w:rsidP="005F492E">
            <w:pPr>
              <w:spacing w:line="240" w:lineRule="exact"/>
              <w:jc w:val="center"/>
              <w:rPr>
                <w:rFonts w:ascii="ＭＳ 明朝" w:eastAsia="ＭＳ 明朝" w:hAnsi="ＭＳ 明朝"/>
                <w:sz w:val="18"/>
              </w:rPr>
            </w:pPr>
            <w:r>
              <w:rPr>
                <w:rFonts w:ascii="ＭＳ 明朝" w:eastAsia="ＭＳ 明朝" w:hAnsi="ＭＳ 明朝" w:hint="eastAsia"/>
                <w:sz w:val="18"/>
              </w:rPr>
              <w:t>ＡＳ</w:t>
            </w:r>
          </w:p>
          <w:p w:rsidR="000035FB" w:rsidRDefault="000035FB" w:rsidP="005F492E">
            <w:pPr>
              <w:spacing w:line="240" w:lineRule="exact"/>
              <w:jc w:val="center"/>
              <w:rPr>
                <w:rFonts w:ascii="ＭＳ 明朝" w:eastAsia="ＭＳ 明朝" w:hAnsi="ＭＳ 明朝"/>
                <w:sz w:val="18"/>
              </w:rPr>
            </w:pPr>
            <w:r>
              <w:rPr>
                <w:rFonts w:ascii="ＭＳ 明朝" w:eastAsia="ＭＳ 明朝" w:hAnsi="ＭＳ 明朝" w:hint="eastAsia"/>
                <w:sz w:val="18"/>
              </w:rPr>
              <w:t>Ｔ</w:t>
            </w:r>
          </w:p>
          <w:p w:rsidR="000035FB" w:rsidRDefault="000035FB" w:rsidP="005F492E">
            <w:pPr>
              <w:spacing w:line="240" w:lineRule="exact"/>
              <w:jc w:val="center"/>
              <w:rPr>
                <w:rFonts w:ascii="ＭＳ 明朝" w:eastAsia="ＭＳ 明朝" w:hAnsi="ＭＳ 明朝"/>
                <w:sz w:val="18"/>
              </w:rPr>
            </w:pPr>
            <w:r>
              <w:rPr>
                <w:rFonts w:ascii="ＭＳ 明朝" w:eastAsia="ＭＳ 明朝" w:hAnsi="ＭＳ 明朝" w:hint="eastAsia"/>
                <w:sz w:val="18"/>
              </w:rPr>
              <w:t>ＳＲ</w:t>
            </w:r>
          </w:p>
          <w:p w:rsidR="000035FB" w:rsidRDefault="000035FB" w:rsidP="005F492E">
            <w:pPr>
              <w:spacing w:line="240" w:lineRule="exact"/>
              <w:jc w:val="center"/>
              <w:rPr>
                <w:rFonts w:ascii="ＭＳ 明朝" w:eastAsia="ＭＳ 明朝" w:hAnsi="ＭＳ 明朝"/>
                <w:sz w:val="18"/>
              </w:rPr>
            </w:pPr>
            <w:r>
              <w:rPr>
                <w:rFonts w:ascii="ＭＳ 明朝" w:eastAsia="ＭＳ 明朝" w:hAnsi="ＭＳ 明朝" w:hint="eastAsia"/>
                <w:sz w:val="18"/>
              </w:rPr>
              <w:t>Ｃ</w:t>
            </w:r>
          </w:p>
          <w:p w:rsidR="000035FB" w:rsidRDefault="000035FB" w:rsidP="005F492E">
            <w:pPr>
              <w:spacing w:line="240" w:lineRule="exact"/>
              <w:jc w:val="center"/>
              <w:rPr>
                <w:rFonts w:ascii="ＭＳ 明朝" w:eastAsia="ＭＳ 明朝" w:hAnsi="ＭＳ 明朝"/>
                <w:sz w:val="18"/>
              </w:rPr>
            </w:pPr>
            <w:r>
              <w:rPr>
                <w:rFonts w:ascii="ＭＳ 明朝" w:eastAsia="ＭＳ 明朝" w:hAnsi="ＭＳ 明朝" w:hint="eastAsia"/>
                <w:sz w:val="18"/>
              </w:rPr>
              <w:t>ＭＣＣＢ</w:t>
            </w:r>
          </w:p>
        </w:tc>
        <w:tc>
          <w:tcPr>
            <w:tcW w:w="2551" w:type="dxa"/>
            <w:tcBorders>
              <w:top w:val="double" w:sz="4" w:space="0" w:color="auto"/>
            </w:tcBorders>
          </w:tcPr>
          <w:p w:rsidR="005F492E" w:rsidRDefault="005F492E" w:rsidP="00C53E7B">
            <w:pPr>
              <w:spacing w:line="80" w:lineRule="exact"/>
              <w:jc w:val="center"/>
              <w:rPr>
                <w:rFonts w:ascii="ＭＳ 明朝" w:eastAsia="ＭＳ 明朝" w:hAnsi="ＭＳ 明朝"/>
                <w:sz w:val="18"/>
              </w:rPr>
            </w:pPr>
          </w:p>
          <w:p w:rsidR="000035FB" w:rsidRDefault="005F492E" w:rsidP="00C53E7B">
            <w:pPr>
              <w:spacing w:line="240" w:lineRule="exact"/>
              <w:jc w:val="left"/>
              <w:rPr>
                <w:rFonts w:ascii="ＭＳ 明朝" w:eastAsia="ＭＳ 明朝" w:hAnsi="ＭＳ 明朝"/>
                <w:sz w:val="18"/>
              </w:rPr>
            </w:pPr>
            <w:r>
              <w:rPr>
                <w:rFonts w:ascii="ＭＳ 明朝" w:eastAsia="ＭＳ 明朝" w:hAnsi="ＭＳ 明朝" w:hint="eastAsia"/>
                <w:sz w:val="18"/>
              </w:rPr>
              <w:t>変流器</w:t>
            </w:r>
          </w:p>
          <w:p w:rsidR="005F492E" w:rsidRDefault="005F492E" w:rsidP="00C53E7B">
            <w:pPr>
              <w:spacing w:line="240" w:lineRule="exact"/>
              <w:jc w:val="left"/>
              <w:rPr>
                <w:rFonts w:ascii="ＭＳ 明朝" w:eastAsia="ＭＳ 明朝" w:hAnsi="ＭＳ 明朝"/>
                <w:sz w:val="18"/>
              </w:rPr>
            </w:pPr>
            <w:r>
              <w:rPr>
                <w:rFonts w:ascii="ＭＳ 明朝" w:eastAsia="ＭＳ 明朝" w:hAnsi="ＭＳ 明朝" w:hint="eastAsia"/>
                <w:sz w:val="18"/>
              </w:rPr>
              <w:t>計器用変圧器</w:t>
            </w:r>
          </w:p>
          <w:p w:rsidR="005F492E" w:rsidRDefault="005F492E" w:rsidP="00C53E7B">
            <w:pPr>
              <w:spacing w:line="240" w:lineRule="exact"/>
              <w:jc w:val="left"/>
              <w:rPr>
                <w:rFonts w:ascii="ＭＳ 明朝" w:eastAsia="ＭＳ 明朝" w:hAnsi="ＭＳ 明朝"/>
                <w:sz w:val="18"/>
              </w:rPr>
            </w:pPr>
            <w:r>
              <w:rPr>
                <w:rFonts w:ascii="ＭＳ 明朝" w:eastAsia="ＭＳ 明朝" w:hAnsi="ＭＳ 明朝" w:hint="eastAsia"/>
                <w:sz w:val="18"/>
              </w:rPr>
              <w:t>電流計</w:t>
            </w:r>
          </w:p>
          <w:p w:rsidR="005F492E" w:rsidRDefault="005F492E" w:rsidP="00C53E7B">
            <w:pPr>
              <w:spacing w:line="240" w:lineRule="exact"/>
              <w:jc w:val="left"/>
              <w:rPr>
                <w:rFonts w:ascii="ＭＳ 明朝" w:eastAsia="ＭＳ 明朝" w:hAnsi="ＭＳ 明朝"/>
                <w:sz w:val="18"/>
              </w:rPr>
            </w:pPr>
            <w:r>
              <w:rPr>
                <w:rFonts w:ascii="ＭＳ 明朝" w:eastAsia="ＭＳ 明朝" w:hAnsi="ＭＳ 明朝" w:hint="eastAsia"/>
                <w:sz w:val="18"/>
              </w:rPr>
              <w:t>電流計切替スイッチ</w:t>
            </w:r>
          </w:p>
          <w:p w:rsidR="005F492E" w:rsidRDefault="005F492E" w:rsidP="00C53E7B">
            <w:pPr>
              <w:spacing w:line="240" w:lineRule="exact"/>
              <w:jc w:val="left"/>
              <w:rPr>
                <w:rFonts w:ascii="ＭＳ 明朝" w:eastAsia="ＭＳ 明朝" w:hAnsi="ＭＳ 明朝"/>
                <w:sz w:val="18"/>
              </w:rPr>
            </w:pPr>
            <w:r>
              <w:rPr>
                <w:rFonts w:ascii="ＭＳ 明朝" w:eastAsia="ＭＳ 明朝" w:hAnsi="ＭＳ 明朝" w:hint="eastAsia"/>
                <w:sz w:val="18"/>
              </w:rPr>
              <w:t>変圧器</w:t>
            </w:r>
          </w:p>
          <w:p w:rsidR="005F492E" w:rsidRDefault="005F492E" w:rsidP="00C53E7B">
            <w:pPr>
              <w:spacing w:line="240" w:lineRule="exact"/>
              <w:jc w:val="left"/>
              <w:rPr>
                <w:rFonts w:ascii="ＭＳ 明朝" w:eastAsia="ＭＳ 明朝" w:hAnsi="ＭＳ 明朝"/>
                <w:sz w:val="18"/>
              </w:rPr>
            </w:pPr>
            <w:r>
              <w:rPr>
                <w:rFonts w:ascii="ＭＳ 明朝" w:eastAsia="ＭＳ 明朝" w:hAnsi="ＭＳ 明朝" w:hint="eastAsia"/>
                <w:sz w:val="18"/>
              </w:rPr>
              <w:t>直列リアクトル</w:t>
            </w:r>
          </w:p>
          <w:p w:rsidR="005F492E" w:rsidRDefault="00F0391C" w:rsidP="00C53E7B">
            <w:pPr>
              <w:spacing w:line="240" w:lineRule="exact"/>
              <w:jc w:val="left"/>
              <w:rPr>
                <w:rFonts w:ascii="ＭＳ 明朝" w:eastAsia="ＭＳ 明朝" w:hAnsi="ＭＳ 明朝"/>
                <w:sz w:val="18"/>
              </w:rPr>
            </w:pPr>
            <w:r>
              <w:rPr>
                <w:rFonts w:ascii="ＭＳ 明朝" w:eastAsia="ＭＳ 明朝" w:hAnsi="ＭＳ 明朝" w:hint="eastAsia"/>
                <w:sz w:val="18"/>
              </w:rPr>
              <w:t>進</w:t>
            </w:r>
            <w:r w:rsidR="005F492E">
              <w:rPr>
                <w:rFonts w:ascii="ＭＳ 明朝" w:eastAsia="ＭＳ 明朝" w:hAnsi="ＭＳ 明朝" w:hint="eastAsia"/>
                <w:sz w:val="18"/>
              </w:rPr>
              <w:t>相コンデンサ</w:t>
            </w:r>
          </w:p>
          <w:p w:rsidR="005F492E" w:rsidRDefault="005F492E" w:rsidP="00C53E7B">
            <w:pPr>
              <w:spacing w:line="240" w:lineRule="exact"/>
              <w:jc w:val="left"/>
              <w:rPr>
                <w:rFonts w:ascii="ＭＳ 明朝" w:eastAsia="ＭＳ 明朝" w:hAnsi="ＭＳ 明朝"/>
                <w:sz w:val="18"/>
              </w:rPr>
            </w:pPr>
            <w:r>
              <w:rPr>
                <w:rFonts w:ascii="ＭＳ 明朝" w:eastAsia="ＭＳ 明朝" w:hAnsi="ＭＳ 明朝" w:hint="eastAsia"/>
                <w:sz w:val="18"/>
              </w:rPr>
              <w:t>配線用遮断器</w:t>
            </w:r>
          </w:p>
        </w:tc>
      </w:tr>
    </w:tbl>
    <w:p w:rsidR="000035FB" w:rsidRPr="000035FB" w:rsidRDefault="000035FB" w:rsidP="000035FB">
      <w:pPr>
        <w:spacing w:line="240" w:lineRule="exact"/>
        <w:ind w:left="540" w:hangingChars="300" w:hanging="540"/>
        <w:rPr>
          <w:rFonts w:ascii="ＭＳ 明朝" w:eastAsia="ＭＳ 明朝" w:hAnsi="ＭＳ 明朝"/>
          <w:sz w:val="18"/>
        </w:rPr>
      </w:pPr>
    </w:p>
    <w:sectPr w:rsidR="000035FB" w:rsidRPr="000035FB" w:rsidSect="00F53170">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95"/>
    <w:rsid w:val="000035FB"/>
    <w:rsid w:val="000E4D32"/>
    <w:rsid w:val="00155CA6"/>
    <w:rsid w:val="0017672C"/>
    <w:rsid w:val="001E6C68"/>
    <w:rsid w:val="00281A81"/>
    <w:rsid w:val="00361308"/>
    <w:rsid w:val="003E5F94"/>
    <w:rsid w:val="00426BB0"/>
    <w:rsid w:val="00546CD2"/>
    <w:rsid w:val="005F492E"/>
    <w:rsid w:val="0060230B"/>
    <w:rsid w:val="0062182A"/>
    <w:rsid w:val="00623FA5"/>
    <w:rsid w:val="00626A2C"/>
    <w:rsid w:val="0075716E"/>
    <w:rsid w:val="007A6455"/>
    <w:rsid w:val="007E6DA0"/>
    <w:rsid w:val="007F7A44"/>
    <w:rsid w:val="008E3970"/>
    <w:rsid w:val="008E4284"/>
    <w:rsid w:val="00905853"/>
    <w:rsid w:val="00A113A2"/>
    <w:rsid w:val="00A3656A"/>
    <w:rsid w:val="00AA710B"/>
    <w:rsid w:val="00B1560A"/>
    <w:rsid w:val="00B15F6D"/>
    <w:rsid w:val="00B65387"/>
    <w:rsid w:val="00C2484C"/>
    <w:rsid w:val="00C53E7B"/>
    <w:rsid w:val="00CB1C2B"/>
    <w:rsid w:val="00D15674"/>
    <w:rsid w:val="00D16DCA"/>
    <w:rsid w:val="00D7336B"/>
    <w:rsid w:val="00D946B6"/>
    <w:rsid w:val="00E06B31"/>
    <w:rsid w:val="00E333AE"/>
    <w:rsid w:val="00E8559B"/>
    <w:rsid w:val="00EF0F6C"/>
    <w:rsid w:val="00F0391C"/>
    <w:rsid w:val="00F058FD"/>
    <w:rsid w:val="00F10195"/>
    <w:rsid w:val="00F53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B30CAC"/>
  <w15:chartTrackingRefBased/>
  <w15:docId w15:val="{C76BCF65-7DBB-4E05-ABE0-C292EB41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71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71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BD5A0-F3A7-4163-9B10-9C14D972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429</Words>
  <Characters>2449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和宏</dc:creator>
  <cp:keywords/>
  <dc:description/>
  <cp:lastModifiedBy>高橋　和宏</cp:lastModifiedBy>
  <cp:revision>21</cp:revision>
  <cp:lastPrinted>2025-08-27T05:53:00Z</cp:lastPrinted>
  <dcterms:created xsi:type="dcterms:W3CDTF">2025-08-26T06:49:00Z</dcterms:created>
  <dcterms:modified xsi:type="dcterms:W3CDTF">2025-08-27T05:56:00Z</dcterms:modified>
</cp:coreProperties>
</file>