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2" w:rsidRPr="000119F6" w:rsidRDefault="008C6822" w:rsidP="008C6822">
      <w:r>
        <w:rPr>
          <w:rFonts w:hint="eastAsia"/>
        </w:rPr>
        <w:t>様</w:t>
      </w:r>
      <w:r w:rsidRPr="000119F6">
        <w:rPr>
          <w:rFonts w:hint="eastAsia"/>
        </w:rPr>
        <w:t>式第１１号(</w:t>
      </w:r>
      <w:r w:rsidR="00964D05" w:rsidRPr="000119F6">
        <w:rPr>
          <w:rFonts w:hint="eastAsia"/>
        </w:rPr>
        <w:t>条例</w:t>
      </w:r>
      <w:r w:rsidRPr="000119F6">
        <w:rPr>
          <w:rFonts w:hint="eastAsia"/>
        </w:rPr>
        <w:t>第32条関係)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1980"/>
        <w:gridCol w:w="945"/>
        <w:gridCol w:w="420"/>
        <w:gridCol w:w="420"/>
        <w:gridCol w:w="1680"/>
        <w:gridCol w:w="945"/>
        <w:gridCol w:w="1675"/>
      </w:tblGrid>
      <w:tr w:rsidR="008C6822" w:rsidTr="00AA57EA">
        <w:trPr>
          <w:cantSplit/>
          <w:trHeight w:val="1007"/>
        </w:trPr>
        <w:tc>
          <w:tcPr>
            <w:tcW w:w="8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57" w:right="57"/>
              <w:jc w:val="center"/>
            </w:pPr>
            <w:r>
              <w:rPr>
                <w:rFonts w:hint="eastAsia"/>
              </w:rPr>
              <w:t>汚染拡散防止計画書</w:t>
            </w:r>
          </w:p>
        </w:tc>
      </w:tr>
      <w:tr w:rsidR="008C6822" w:rsidTr="00AA57EA">
        <w:trPr>
          <w:cantSplit/>
          <w:trHeight w:val="1007"/>
        </w:trPr>
        <w:tc>
          <w:tcPr>
            <w:tcW w:w="8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/>
              <w:jc w:val="right"/>
            </w:pPr>
            <w:r>
              <w:rPr>
                <w:rFonts w:hint="eastAsia"/>
              </w:rPr>
              <w:t xml:space="preserve">　　年　　月　　日　　</w:t>
            </w:r>
          </w:p>
          <w:p w:rsidR="008C6822" w:rsidRDefault="008C6822" w:rsidP="00AA57EA">
            <w:pPr>
              <w:ind w:left="113"/>
            </w:pPr>
          </w:p>
          <w:p w:rsidR="008C6822" w:rsidRDefault="00173BB3" w:rsidP="00AA57EA">
            <w:pPr>
              <w:ind w:left="113"/>
            </w:pPr>
            <w:r>
              <w:rPr>
                <w:rFonts w:hint="eastAsia"/>
              </w:rPr>
              <w:t xml:space="preserve">　　　福 山 市 長</w:t>
            </w:r>
            <w:r w:rsidR="008C6822">
              <w:rPr>
                <w:rFonts w:hint="eastAsia"/>
              </w:rPr>
              <w:t xml:space="preserve">　様</w:t>
            </w:r>
          </w:p>
          <w:p w:rsidR="008C6822" w:rsidRDefault="008C6822" w:rsidP="00AA57EA">
            <w:pPr>
              <w:ind w:left="113"/>
            </w:pPr>
            <w:r>
              <w:rPr>
                <w:rFonts w:hint="eastAsia"/>
              </w:rPr>
              <w:t xml:space="preserve">　　　　</w:t>
            </w:r>
            <w:bookmarkStart w:id="0" w:name="_GoBack"/>
            <w:bookmarkEnd w:id="0"/>
          </w:p>
          <w:p w:rsidR="008C6822" w:rsidRDefault="008C6822" w:rsidP="00AA57EA">
            <w:pPr>
              <w:ind w:left="113"/>
            </w:pPr>
          </w:p>
        </w:tc>
      </w:tr>
      <w:tr w:rsidR="008C6822" w:rsidTr="00AA57EA">
        <w:trPr>
          <w:cantSplit/>
          <w:trHeight w:val="1007"/>
        </w:trPr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 w:right="113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4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氏名又は名称及び住所並びに法</w:t>
            </w:r>
          </w:p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人にあってはその代表者の氏名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ind w:left="113" w:right="113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8C6822" w:rsidTr="00AA57EA">
        <w:trPr>
          <w:cantSplit/>
          <w:trHeight w:val="976"/>
        </w:trPr>
        <w:tc>
          <w:tcPr>
            <w:tcW w:w="82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C6822" w:rsidRDefault="008C6822" w:rsidP="00AA57EA">
            <w:pPr>
              <w:ind w:right="113"/>
            </w:pPr>
            <w:r>
              <w:rPr>
                <w:rFonts w:hint="eastAsia"/>
              </w:rPr>
              <w:t xml:space="preserve">　広島県生活環境の保全等に関する条例第40条第3項の規定により，汚染拡散防止計画書について，次のとおり提出します。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土地の改変に係る事業の名称</w:t>
            </w:r>
          </w:p>
        </w:tc>
        <w:tc>
          <w:tcPr>
            <w:tcW w:w="608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土地の改変をしようとする土地の所在地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05" w:type="dxa"/>
            <w:gridSpan w:val="2"/>
            <w:tcBorders>
              <w:lef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  <w:r>
              <w:rPr>
                <w:rFonts w:hint="eastAsia"/>
              </w:rPr>
              <w:t>土地の改変の着手及び完了の時期</w:t>
            </w:r>
          </w:p>
        </w:tc>
        <w:tc>
          <w:tcPr>
            <w:tcW w:w="6085" w:type="dxa"/>
            <w:gridSpan w:val="6"/>
            <w:tcBorders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  <w:p w:rsidR="008C6822" w:rsidRDefault="00520D90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</w:t>
            </w:r>
            <w:r w:rsidR="008C6822">
              <w:rPr>
                <w:rFonts w:hint="eastAsia"/>
              </w:rPr>
              <w:t xml:space="preserve">　　年　　月　　日　～  </w:t>
            </w:r>
            <w:r>
              <w:rPr>
                <w:rFonts w:hint="eastAsia"/>
              </w:rPr>
              <w:t xml:space="preserve">　　</w:t>
            </w:r>
            <w:r w:rsidR="008C6822">
              <w:rPr>
                <w:rFonts w:hint="eastAsia"/>
              </w:rPr>
              <w:t xml:space="preserve">　　年　　月　　日</w:t>
            </w:r>
          </w:p>
          <w:p w:rsidR="008C6822" w:rsidRDefault="008C6822" w:rsidP="00AA57EA">
            <w:pPr>
              <w:pStyle w:val="a5"/>
              <w:tabs>
                <w:tab w:val="clear" w:pos="4252"/>
                <w:tab w:val="clear" w:pos="8504"/>
              </w:tabs>
              <w:snapToGrid/>
            </w:pPr>
          </w:p>
        </w:tc>
      </w:tr>
      <w:tr w:rsidR="008C6822" w:rsidTr="00AA57EA">
        <w:trPr>
          <w:cantSplit/>
          <w:trHeight w:val="1435"/>
        </w:trPr>
        <w:tc>
          <w:tcPr>
            <w:tcW w:w="220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汚染拡散防止計画書</w:t>
            </w:r>
          </w:p>
        </w:tc>
        <w:tc>
          <w:tcPr>
            <w:tcW w:w="60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210" w:hanging="210"/>
            </w:pPr>
            <w:r>
              <w:rPr>
                <w:rFonts w:hint="eastAsia"/>
              </w:rPr>
              <w:t xml:space="preserve">　別紙のとおり</w:t>
            </w:r>
          </w:p>
          <w:p w:rsidR="008C6822" w:rsidRDefault="00FF3632" w:rsidP="00AA57EA">
            <w:pPr>
              <w:ind w:left="210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124460</wp:posOffset>
                      </wp:positionV>
                      <wp:extent cx="3667125" cy="415290"/>
                      <wp:effectExtent l="0" t="0" r="28575" b="22860"/>
                      <wp:wrapNone/>
                      <wp:docPr id="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7125" cy="415290"/>
                              </a:xfrm>
                              <a:prstGeom prst="bracketPair">
                                <a:avLst>
                                  <a:gd name="adj" fmla="val 167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0B67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" o:spid="_x0000_s1026" type="#_x0000_t185" style="position:absolute;left:0;text-align:left;margin-left:10.85pt;margin-top:9.8pt;width:288.75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" o:allowincell="f" adj="3611"/>
                  </w:pict>
                </mc:Fallback>
              </mc:AlternateContent>
            </w:r>
          </w:p>
          <w:p w:rsidR="008C6822" w:rsidRDefault="00520D90" w:rsidP="00AA57EA">
            <w:pPr>
              <w:ind w:left="210" w:hanging="210"/>
            </w:pPr>
            <w:r>
              <w:rPr>
                <w:rFonts w:hint="eastAsia"/>
              </w:rPr>
              <w:t xml:space="preserve">　　汚染の拡散防止措置の開始時期：　　</w:t>
            </w:r>
            <w:r w:rsidR="008C6822">
              <w:rPr>
                <w:rFonts w:hint="eastAsia"/>
              </w:rPr>
              <w:t xml:space="preserve">　　年　　月　　日</w:t>
            </w:r>
          </w:p>
          <w:p w:rsidR="008C6822" w:rsidRDefault="00520D90" w:rsidP="00AA57EA">
            <w:pPr>
              <w:ind w:left="210" w:hanging="210"/>
            </w:pPr>
            <w:r>
              <w:rPr>
                <w:rFonts w:hint="eastAsia"/>
              </w:rPr>
              <w:t xml:space="preserve">　　汚染の拡散防止措置の終了時期：　　</w:t>
            </w:r>
            <w:r w:rsidR="008C6822">
              <w:rPr>
                <w:rFonts w:hint="eastAsia"/>
              </w:rPr>
              <w:t xml:space="preserve">　　年　　月　　日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right"/>
            </w:pP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680" w:type="dxa"/>
            <w:tcBorders>
              <w:left w:val="nil"/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受理年月日</w:t>
            </w:r>
          </w:p>
        </w:tc>
        <w:tc>
          <w:tcPr>
            <w:tcW w:w="2620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8C6822" w:rsidRDefault="008C6822" w:rsidP="00520D90">
            <w:pPr>
              <w:ind w:left="113" w:right="113"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8C6822" w:rsidT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tcBorders>
              <w:left w:val="nil"/>
              <w:bottom w:val="nil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6085" w:type="dxa"/>
            <w:gridSpan w:val="6"/>
            <w:tcBorders>
              <w:bottom w:val="nil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600"/>
        </w:trPr>
        <w:tc>
          <w:tcPr>
            <w:tcW w:w="225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C6822" w:rsidRDefault="008C6822" w:rsidP="00AA57EA">
            <w:pPr>
              <w:jc w:val="distribute"/>
            </w:pPr>
            <w:r>
              <w:rPr>
                <w:rFonts w:hint="eastAsia"/>
              </w:rPr>
              <w:t>※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08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C6822" w:rsidRDefault="008C6822" w:rsidP="00AA57EA">
            <w:pPr>
              <w:ind w:left="113" w:right="113"/>
            </w:pPr>
          </w:p>
          <w:p w:rsidR="008C6822" w:rsidRDefault="008C6822" w:rsidP="00AA57EA">
            <w:pPr>
              <w:ind w:left="113" w:right="113"/>
            </w:pPr>
          </w:p>
        </w:tc>
      </w:tr>
      <w:tr w:rsidR="008C6822" w:rsidTr="00AA57EA">
        <w:trPr>
          <w:cantSplit/>
          <w:trHeight w:val="979"/>
        </w:trPr>
        <w:tc>
          <w:tcPr>
            <w:tcW w:w="82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822" w:rsidRDefault="008C6822" w:rsidP="00AA57EA">
            <w:pPr>
              <w:spacing w:before="120"/>
              <w:ind w:right="113"/>
            </w:pPr>
            <w:r>
              <w:rPr>
                <w:rFonts w:hint="eastAsia"/>
              </w:rPr>
              <w:t>注　1　汚染拡散防止計画書については，別紙によることとして，規則第32条に掲げる　　 事項について記載するものであること。</w:t>
            </w:r>
          </w:p>
          <w:p w:rsidR="008C6822" w:rsidRDefault="008C6822" w:rsidP="00AA57EA">
            <w:pPr>
              <w:ind w:right="113"/>
            </w:pPr>
            <w:r>
              <w:rPr>
                <w:rFonts w:hint="eastAsia"/>
              </w:rPr>
              <w:t xml:space="preserve">　　2　※印の欄には，記載しないこと。</w:t>
            </w:r>
          </w:p>
          <w:p w:rsidR="008C6822" w:rsidRDefault="008C6822" w:rsidP="00AA57EA">
            <w:pPr>
              <w:ind w:right="113"/>
            </w:pPr>
            <w:r>
              <w:rPr>
                <w:rFonts w:hint="eastAsia"/>
              </w:rPr>
              <w:t xml:space="preserve">　　3　この書面及び別紙の用紙の大きさは，図面，表等やむを得ないものを除き，日　　 </w:t>
            </w:r>
            <w:r w:rsidR="00E752DC">
              <w:rPr>
                <w:rFonts w:hint="eastAsia"/>
              </w:rPr>
              <w:t>本産業</w:t>
            </w:r>
            <w:r>
              <w:rPr>
                <w:rFonts w:hint="eastAsia"/>
              </w:rPr>
              <w:t>規格Ａ列4とすること。</w:t>
            </w:r>
          </w:p>
        </w:tc>
      </w:tr>
    </w:tbl>
    <w:p w:rsidR="008C6822" w:rsidRPr="008C6822" w:rsidRDefault="008C6822" w:rsidP="008C6822">
      <w:pPr>
        <w:ind w:right="-1"/>
      </w:pPr>
    </w:p>
    <w:p w:rsidR="00AA57EA" w:rsidRDefault="00AA57EA">
      <w:pPr>
        <w:pStyle w:val="a3"/>
        <w:tabs>
          <w:tab w:val="clear" w:pos="4252"/>
          <w:tab w:val="clear" w:pos="8504"/>
        </w:tabs>
        <w:snapToGrid/>
        <w:spacing w:line="20" w:lineRule="exact"/>
      </w:pPr>
    </w:p>
    <w:sectPr w:rsidR="00AA57EA" w:rsidSect="00D90B32">
      <w:footerReference w:type="default" r:id="rId8"/>
      <w:pgSz w:w="11906" w:h="16838" w:code="9"/>
      <w:pgMar w:top="1418" w:right="1701" w:bottom="1418" w:left="1701" w:header="851" w:footer="992" w:gutter="0"/>
      <w:pgNumType w:start="167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316" w:rsidRDefault="00446316">
      <w:r>
        <w:separator/>
      </w:r>
    </w:p>
  </w:endnote>
  <w:endnote w:type="continuationSeparator" w:id="0">
    <w:p w:rsidR="00446316" w:rsidRDefault="0044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32" w:rsidRPr="00D90B32" w:rsidRDefault="00D90B32" w:rsidP="00D90B32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316" w:rsidRDefault="00446316">
      <w:r>
        <w:separator/>
      </w:r>
    </w:p>
  </w:footnote>
  <w:footnote w:type="continuationSeparator" w:id="0">
    <w:p w:rsidR="00446316" w:rsidRDefault="0044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B5208"/>
    <w:multiLevelType w:val="singleLevel"/>
    <w:tmpl w:val="6616C85C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1CA361D6"/>
    <w:multiLevelType w:val="singleLevel"/>
    <w:tmpl w:val="18E20342"/>
    <w:lvl w:ilvl="0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3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abstractNum w:abstractNumId="4" w15:restartNumberingAfterBreak="0">
    <w:nsid w:val="7BDD2461"/>
    <w:multiLevelType w:val="singleLevel"/>
    <w:tmpl w:val="8AEE456E"/>
    <w:lvl w:ilvl="0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DC"/>
    <w:rsid w:val="000119F6"/>
    <w:rsid w:val="000371DC"/>
    <w:rsid w:val="0007057E"/>
    <w:rsid w:val="000C4B45"/>
    <w:rsid w:val="00120F98"/>
    <w:rsid w:val="00173BB3"/>
    <w:rsid w:val="001B3CB5"/>
    <w:rsid w:val="002D35F6"/>
    <w:rsid w:val="00446316"/>
    <w:rsid w:val="00520D90"/>
    <w:rsid w:val="00524B0F"/>
    <w:rsid w:val="005629C3"/>
    <w:rsid w:val="00660300"/>
    <w:rsid w:val="0068262A"/>
    <w:rsid w:val="00710BDE"/>
    <w:rsid w:val="00856BF1"/>
    <w:rsid w:val="008C6822"/>
    <w:rsid w:val="00964D05"/>
    <w:rsid w:val="00A77A1C"/>
    <w:rsid w:val="00AA57EA"/>
    <w:rsid w:val="00AD3E83"/>
    <w:rsid w:val="00B55084"/>
    <w:rsid w:val="00CE12C3"/>
    <w:rsid w:val="00D90B32"/>
    <w:rsid w:val="00E01358"/>
    <w:rsid w:val="00E752DC"/>
    <w:rsid w:val="00EF39CB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9CCCB"/>
  <w15:chartTrackingRefBased/>
  <w15:docId w15:val="{BC101B20-8EAD-4C08-98AD-5B3137DE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character" w:customStyle="1" w:styleId="a9">
    <w:name w:val="２字あき"/>
    <w:rPr>
      <w:spacing w:val="210"/>
    </w:rPr>
  </w:style>
  <w:style w:type="paragraph" w:styleId="aa">
    <w:name w:val="Body Text Indent"/>
    <w:basedOn w:val="a"/>
    <w:pPr>
      <w:ind w:left="2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F586-6B42-4E1A-9BE5-F6EA3D3DD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5</TotalTime>
  <Pages>1</Pages>
  <Words>365</Words>
  <Characters>146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号(第28条関係)</vt:lpstr>
      <vt:lpstr>様式第　号(第28条関係)</vt:lpstr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2013-03-18T12:02:00Z</cp:lastPrinted>
  <dcterms:created xsi:type="dcterms:W3CDTF">2021-07-29T02:31:00Z</dcterms:created>
  <dcterms:modified xsi:type="dcterms:W3CDTF">2021-09-09T01:54:00Z</dcterms:modified>
</cp:coreProperties>
</file>