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E72" w:rsidRPr="008A1E72" w:rsidRDefault="00F914AF" w:rsidP="008A1E72">
      <w:pPr>
        <w:jc w:val="left"/>
        <w:rPr>
          <w:rFonts w:ascii="ＭＳ 明朝" w:hAnsi="ＭＳ 明朝"/>
          <w:szCs w:val="21"/>
        </w:rPr>
      </w:pPr>
      <w:r>
        <w:rPr>
          <w:rFonts w:ascii="ＭＳ 明朝" w:hAnsi="ＭＳ 明朝" w:hint="eastAsia"/>
          <w:szCs w:val="21"/>
        </w:rPr>
        <w:t>様式1</w:t>
      </w:r>
    </w:p>
    <w:p w:rsidR="00A86316" w:rsidRPr="00D44836" w:rsidRDefault="00D44836" w:rsidP="00B1211B">
      <w:pPr>
        <w:jc w:val="center"/>
        <w:rPr>
          <w:sz w:val="36"/>
          <w:szCs w:val="36"/>
        </w:rPr>
      </w:pPr>
      <w:r w:rsidRPr="00D44836">
        <w:rPr>
          <w:rFonts w:hint="eastAsia"/>
          <w:sz w:val="36"/>
          <w:szCs w:val="36"/>
        </w:rPr>
        <w:t>委</w:t>
      </w:r>
      <w:r w:rsidRPr="00D44836">
        <w:rPr>
          <w:rFonts w:hint="eastAsia"/>
          <w:sz w:val="36"/>
          <w:szCs w:val="36"/>
        </w:rPr>
        <w:t xml:space="preserve"> </w:t>
      </w:r>
      <w:r w:rsidRPr="00D44836">
        <w:rPr>
          <w:rFonts w:hint="eastAsia"/>
          <w:sz w:val="36"/>
          <w:szCs w:val="36"/>
        </w:rPr>
        <w:t>託</w:t>
      </w:r>
      <w:r w:rsidRPr="00D44836">
        <w:rPr>
          <w:rFonts w:hint="eastAsia"/>
          <w:sz w:val="36"/>
          <w:szCs w:val="36"/>
        </w:rPr>
        <w:t xml:space="preserve"> </w:t>
      </w:r>
      <w:r w:rsidR="00FE762A">
        <w:rPr>
          <w:rFonts w:hint="eastAsia"/>
          <w:sz w:val="36"/>
          <w:szCs w:val="36"/>
        </w:rPr>
        <w:t>見</w:t>
      </w:r>
      <w:r w:rsidR="00FE762A">
        <w:rPr>
          <w:rFonts w:hint="eastAsia"/>
          <w:sz w:val="36"/>
          <w:szCs w:val="36"/>
        </w:rPr>
        <w:t xml:space="preserve"> </w:t>
      </w:r>
      <w:r w:rsidR="00FE762A">
        <w:rPr>
          <w:rFonts w:hint="eastAsia"/>
          <w:sz w:val="36"/>
          <w:szCs w:val="36"/>
        </w:rPr>
        <w:t>積</w:t>
      </w:r>
      <w:r w:rsidRPr="00D44836">
        <w:rPr>
          <w:rFonts w:hint="eastAsia"/>
          <w:sz w:val="36"/>
          <w:szCs w:val="36"/>
        </w:rPr>
        <w:t xml:space="preserve"> </w:t>
      </w:r>
      <w:r w:rsidRPr="00D44836">
        <w:rPr>
          <w:rFonts w:hint="eastAsia"/>
          <w:sz w:val="36"/>
          <w:szCs w:val="36"/>
        </w:rPr>
        <w:t>書（単価契約）</w:t>
      </w:r>
    </w:p>
    <w:p w:rsidR="00A86316" w:rsidRDefault="00A86316" w:rsidP="00A86316">
      <w:pPr>
        <w:rPr>
          <w:sz w:val="22"/>
        </w:rPr>
      </w:pPr>
    </w:p>
    <w:p w:rsidR="00E474EC" w:rsidRPr="00B823EE" w:rsidRDefault="00E474EC" w:rsidP="00A86316">
      <w:pPr>
        <w:rPr>
          <w:sz w:val="22"/>
        </w:rPr>
      </w:pPr>
    </w:p>
    <w:p w:rsidR="00A86316" w:rsidRPr="00B823EE" w:rsidRDefault="00A86316" w:rsidP="00A86316">
      <w:pPr>
        <w:jc w:val="right"/>
        <w:rPr>
          <w:sz w:val="24"/>
          <w:szCs w:val="24"/>
        </w:rPr>
      </w:pPr>
      <w:r w:rsidRPr="00B823EE">
        <w:rPr>
          <w:rFonts w:hint="eastAsia"/>
          <w:sz w:val="24"/>
          <w:szCs w:val="24"/>
        </w:rPr>
        <w:t>年　　　月　　　日</w:t>
      </w:r>
    </w:p>
    <w:p w:rsidR="00A86316" w:rsidRPr="00B823EE" w:rsidRDefault="00A86316" w:rsidP="00A86316">
      <w:pPr>
        <w:rPr>
          <w:sz w:val="24"/>
          <w:szCs w:val="24"/>
        </w:rPr>
      </w:pPr>
    </w:p>
    <w:p w:rsidR="00A86316" w:rsidRPr="00B823EE" w:rsidRDefault="005730EE" w:rsidP="009674C9">
      <w:pPr>
        <w:ind w:firstLineChars="100" w:firstLine="240"/>
        <w:rPr>
          <w:sz w:val="24"/>
          <w:szCs w:val="24"/>
        </w:rPr>
      </w:pPr>
      <w:r w:rsidRPr="00B823EE">
        <w:rPr>
          <w:rFonts w:hint="eastAsia"/>
          <w:sz w:val="24"/>
          <w:szCs w:val="24"/>
        </w:rPr>
        <w:t>福山市病院事業管理者</w:t>
      </w:r>
      <w:r w:rsidR="00A86316" w:rsidRPr="00B823EE">
        <w:rPr>
          <w:rFonts w:hint="eastAsia"/>
          <w:sz w:val="24"/>
          <w:szCs w:val="24"/>
        </w:rPr>
        <w:t xml:space="preserve">　　</w:t>
      </w:r>
      <w:r w:rsidR="009674C9" w:rsidRPr="00B823EE">
        <w:rPr>
          <w:rFonts w:hint="eastAsia"/>
          <w:sz w:val="24"/>
          <w:szCs w:val="24"/>
        </w:rPr>
        <w:t xml:space="preserve"> </w:t>
      </w:r>
      <w:r w:rsidR="00A86316" w:rsidRPr="00B823EE">
        <w:rPr>
          <w:rFonts w:hint="eastAsia"/>
          <w:sz w:val="24"/>
          <w:szCs w:val="24"/>
        </w:rPr>
        <w:t>様</w:t>
      </w:r>
    </w:p>
    <w:p w:rsidR="00A86316" w:rsidRPr="00B823EE" w:rsidRDefault="00A86316" w:rsidP="00A86316">
      <w:pPr>
        <w:rPr>
          <w:sz w:val="24"/>
          <w:szCs w:val="24"/>
        </w:rPr>
      </w:pPr>
    </w:p>
    <w:p w:rsidR="00A86316" w:rsidRPr="00B823EE" w:rsidRDefault="00A86316" w:rsidP="00A86316">
      <w:pPr>
        <w:rPr>
          <w:sz w:val="24"/>
          <w:szCs w:val="24"/>
        </w:rPr>
      </w:pPr>
    </w:p>
    <w:p w:rsidR="002A742B" w:rsidRPr="002A742B" w:rsidRDefault="00A86316" w:rsidP="00A86316">
      <w:pPr>
        <w:rPr>
          <w:kern w:val="0"/>
          <w:sz w:val="24"/>
          <w:szCs w:val="24"/>
        </w:rPr>
      </w:pPr>
      <w:r w:rsidRPr="00B823EE">
        <w:rPr>
          <w:rFonts w:hint="eastAsia"/>
          <w:sz w:val="24"/>
          <w:szCs w:val="24"/>
        </w:rPr>
        <w:t xml:space="preserve">　　　　　　　</w:t>
      </w:r>
      <w:r w:rsidR="00E014FF">
        <w:rPr>
          <w:rFonts w:hint="eastAsia"/>
          <w:sz w:val="24"/>
          <w:szCs w:val="24"/>
        </w:rPr>
        <w:t xml:space="preserve">　　　　</w:t>
      </w:r>
      <w:r w:rsidRPr="00B823EE">
        <w:rPr>
          <w:rFonts w:hint="eastAsia"/>
          <w:sz w:val="24"/>
          <w:szCs w:val="24"/>
        </w:rPr>
        <w:t xml:space="preserve">　</w:t>
      </w:r>
      <w:r w:rsidR="00E014FF" w:rsidRPr="001956B3">
        <w:rPr>
          <w:rFonts w:hint="eastAsia"/>
          <w:kern w:val="0"/>
          <w:sz w:val="24"/>
          <w:szCs w:val="24"/>
          <w:fitText w:val="1680" w:id="-748393472"/>
        </w:rPr>
        <w:t>所在地（住所）</w:t>
      </w:r>
    </w:p>
    <w:p w:rsidR="00A86316" w:rsidRPr="00B823EE" w:rsidRDefault="001231A6" w:rsidP="00A86316">
      <w:pPr>
        <w:rPr>
          <w:sz w:val="24"/>
          <w:szCs w:val="24"/>
        </w:rPr>
      </w:pPr>
      <w:r w:rsidRPr="00B823EE">
        <w:rPr>
          <w:noProof/>
          <w:sz w:val="24"/>
          <w:szCs w:val="24"/>
        </w:rPr>
        <mc:AlternateContent>
          <mc:Choice Requires="wps">
            <w:drawing>
              <wp:anchor distT="0" distB="0" distL="114300" distR="114300" simplePos="0" relativeHeight="251655680"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8BBA7" id="Line 18"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c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B4wU&#10;6WBEW6E4yhahNb1xBXhUamdDcfSsXsxW0+8OKV21RB14pPh6MRCXhYjkTUjYOAMJ9v1nzcCHHL2O&#10;fTo3tguQ0AF0juO43MbBzx5R+DjLHrPHFKZGx7OEFGOgsc5/4rpDwSixBNIRmJy2zgcipBhdQh6l&#10;N0LKOG2pUF/ih+wRKqYENGcVi6FOS8GCWwhw9rCvpEUnEpQTn1gfnNy7hRw1ce3g5y6u1n4QldVH&#10;xWLClhO2vtqeCDnYQFCqkAnKBcpXaxDNj6f0ab1YL/JJPpuvJ3la15OPmyqfzDdAu36oq6rOfgbS&#10;WV60gjGuAu9RwFn+dwK5XqVBejcJ31qVvEWPPQWy4zuSjvMOIx7EstfssrOjDkCz0fl6v8KluN+D&#10;ff8XWP0C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EE479w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B823EE" w:rsidRDefault="001231A6" w:rsidP="00A86316">
      <w:pPr>
        <w:rPr>
          <w:sz w:val="24"/>
          <w:szCs w:val="24"/>
        </w:rPr>
      </w:pPr>
      <w:r w:rsidRPr="00B823EE">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5374005</wp:posOffset>
                </wp:positionH>
                <wp:positionV relativeFrom="paragraph">
                  <wp:posOffset>175260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9674C9" w:rsidRDefault="009674C9">
                            <w:r>
                              <w:rPr>
                                <w:rFonts w:hint="eastAsia"/>
                              </w:rPr>
                              <w:t xml:space="preserve"> </w:t>
                            </w: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23.15pt;margin-top:13.8pt;width:4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iALw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szObnU3bo9GR1egJOMVQtoxSjeR3HGdp4MuuOM5VZE4dX3OLWZO2fWR148xPO&#10;+h7GLc3IqZ+jnn8Ki18AAAD//wMAUEsDBBQABgAIAAAAIQD4iuPO2wAAAAoBAAAPAAAAZHJzL2Rv&#10;d25yZXYueG1sTI/BTsMwDIbvSLxDZCRuLN2Guq00nRCCB1jhwDFrTFs1cdok2wpPj3eCo39/+v25&#10;3M/OijOG2HtSsFxkIJAab3pqFXy8vz1sQcSkyWjrCRV8Y4R9dXtT6sL4Cx3wXKdWcAnFQivoUhoL&#10;KWPTodNx4Uck3n354HTiMbTSBH3hcmflKsty6XRPfKHTI7502Az1ySmgUJth+jzspilFs3m1aZA/&#10;Rqn7u/n5CUTCOf3BcNVndajY6ehPZKKwCraP+ZpRBatNDoKB3foaHJlcciKrUv5/ofoFAAD//wMA&#10;UEsBAi0AFAAGAAgAAAAhALaDOJL+AAAA4QEAABMAAAAAAAAAAAAAAAAAAAAAAFtDb250ZW50X1R5&#10;cGVzXS54bWxQSwECLQAUAAYACAAAACEAOP0h/9YAAACUAQAACwAAAAAAAAAAAAAAAAAvAQAAX3Jl&#10;bHMvLnJlbHNQSwECLQAUAAYACAAAACEArPbIgC8CAABcBAAADgAAAAAAAAAAAAAAAAAuAgAAZHJz&#10;L2Uyb0RvYy54bWxQSwECLQAUAAYACAAAACEA+IrjztsAAAAKAQAADwAAAAAAAAAAAAAAAACJBAAA&#10;ZHJzL2Rvd25yZXYueG1sUEsFBgAAAAAEAAQA8wAAAJEFAAAAAA==&#10;" strokeweight=".25pt">
                <v:stroke dashstyle="1 1" endcap="round"/>
                <v:textbox>
                  <w:txbxContent>
                    <w:p w:rsidR="009674C9" w:rsidRDefault="009674C9">
                      <w:r>
                        <w:rPr>
                          <w:rFonts w:hint="eastAsia"/>
                        </w:rPr>
                        <w:t xml:space="preserve"> </w:t>
                      </w:r>
                      <w:bookmarkStart w:id="1" w:name="_GoBack"/>
                      <w:bookmarkEnd w:id="1"/>
                      <w:r>
                        <w:rPr>
                          <w:rFonts w:hint="eastAsia"/>
                        </w:rPr>
                        <w:t>印</w:t>
                      </w:r>
                    </w:p>
                  </w:txbxContent>
                </v:textbox>
              </v:oval>
            </w:pict>
          </mc:Fallback>
        </mc:AlternateContent>
      </w:r>
      <w:r w:rsidR="00A86316" w:rsidRPr="00B823EE">
        <w:rPr>
          <w:rFonts w:hint="eastAsia"/>
          <w:sz w:val="24"/>
          <w:szCs w:val="24"/>
        </w:rPr>
        <w:t xml:space="preserve">　　　　</w:t>
      </w:r>
      <w:r w:rsidR="00D44836">
        <w:rPr>
          <w:rFonts w:hint="eastAsia"/>
          <w:sz w:val="24"/>
          <w:szCs w:val="24"/>
        </w:rPr>
        <w:t xml:space="preserve">　　　</w:t>
      </w:r>
      <w:r w:rsidR="00E014FF">
        <w:rPr>
          <w:rFonts w:hint="eastAsia"/>
          <w:sz w:val="24"/>
          <w:szCs w:val="24"/>
        </w:rPr>
        <w:t xml:space="preserve">　　　　</w:t>
      </w:r>
      <w:r w:rsidR="00A86316" w:rsidRPr="00B823EE">
        <w:rPr>
          <w:rFonts w:hint="eastAsia"/>
          <w:sz w:val="24"/>
          <w:szCs w:val="24"/>
        </w:rPr>
        <w:t xml:space="preserve">　</w:t>
      </w:r>
      <w:r w:rsidR="000F4CA0" w:rsidRPr="00E014FF">
        <w:rPr>
          <w:rFonts w:hint="eastAsia"/>
          <w:spacing w:val="24"/>
          <w:kern w:val="0"/>
          <w:sz w:val="24"/>
          <w:szCs w:val="24"/>
          <w:fitText w:val="1680" w:id="-748393469"/>
        </w:rPr>
        <w:t>商号又は名</w:t>
      </w:r>
      <w:r w:rsidR="000F4CA0" w:rsidRPr="00E014FF">
        <w:rPr>
          <w:rFonts w:hint="eastAsia"/>
          <w:kern w:val="0"/>
          <w:sz w:val="24"/>
          <w:szCs w:val="24"/>
          <w:fitText w:val="1680" w:id="-748393469"/>
        </w:rPr>
        <w:t>称</w:t>
      </w:r>
    </w:p>
    <w:p w:rsidR="00A86316" w:rsidRPr="00B823EE" w:rsidRDefault="001231A6" w:rsidP="00A86316">
      <w:pPr>
        <w:rPr>
          <w:sz w:val="24"/>
          <w:szCs w:val="24"/>
        </w:rPr>
      </w:pPr>
      <w:r w:rsidRPr="00B823EE">
        <w:rPr>
          <w:noProof/>
          <w:sz w:val="24"/>
          <w:szCs w:val="24"/>
        </w:rPr>
        <mc:AlternateContent>
          <mc:Choice Requires="wps">
            <w:drawing>
              <wp:anchor distT="0" distB="0" distL="114300" distR="114300" simplePos="0" relativeHeight="25165670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92BB4" id="Line 1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Pu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E0aK&#10;tDCinVAcZcvQms64HDxKtbehOHpRL2an6XeHlC4boo48Uny9GojLQkTyJiRsnIEEh+6zZuBDTl7H&#10;Pl1q2wZI6AC6xHFc7+PgF48ofJxk82yewtTocJaQfAg01vlPXLcoGAWWQDoCk/PO+UCE5INLyKP0&#10;VkgZpy0V6qDcbP4BkAlozioWQ52WggW3EODs8VBKi84kKCc+sT44eXQLOSrimt7PXV2lfS8qq0+K&#10;xYQNJ2xzsz0RsreBoFQhE5QLlG9WL5ofy3S5WWwW09F0MtuMpmlVjT5uy+lotgXa1VNVllX2M5DO&#10;pnkjGOMq8B4EnE3/TiC3q9RL7y7he6uSt+ixp0B2eEfScd5hxL1YDppd93bQAWg2Ot/uV7gUj3uw&#10;H/8C61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Ek6c+4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B823EE" w:rsidRDefault="00A86316" w:rsidP="00A86316">
      <w:pPr>
        <w:rPr>
          <w:sz w:val="24"/>
          <w:szCs w:val="24"/>
        </w:rPr>
      </w:pPr>
      <w:r w:rsidRPr="00B823EE">
        <w:rPr>
          <w:rFonts w:hint="eastAsia"/>
          <w:sz w:val="24"/>
          <w:szCs w:val="24"/>
        </w:rPr>
        <w:t xml:space="preserve">　　　　　　　　</w:t>
      </w:r>
      <w:r w:rsidR="00E014FF">
        <w:rPr>
          <w:rFonts w:hint="eastAsia"/>
          <w:sz w:val="24"/>
          <w:szCs w:val="24"/>
        </w:rPr>
        <w:t xml:space="preserve">　　　　</w:t>
      </w:r>
      <w:r w:rsidR="002A742B" w:rsidRPr="00E014FF">
        <w:rPr>
          <w:rFonts w:hint="eastAsia"/>
          <w:spacing w:val="120"/>
          <w:kern w:val="0"/>
          <w:sz w:val="24"/>
          <w:szCs w:val="24"/>
          <w:fitText w:val="1680" w:id="-748393470"/>
        </w:rPr>
        <w:t>代表者</w:t>
      </w:r>
      <w:r w:rsidR="002A742B" w:rsidRPr="00E014FF">
        <w:rPr>
          <w:rFonts w:hint="eastAsia"/>
          <w:kern w:val="0"/>
          <w:sz w:val="24"/>
          <w:szCs w:val="24"/>
          <w:fitText w:val="1680" w:id="-748393470"/>
        </w:rPr>
        <w:t>名</w:t>
      </w:r>
    </w:p>
    <w:p w:rsidR="00A86316" w:rsidRPr="00B823EE" w:rsidRDefault="001231A6" w:rsidP="00A86316">
      <w:pPr>
        <w:rPr>
          <w:sz w:val="22"/>
        </w:rPr>
      </w:pPr>
      <w:r w:rsidRPr="00B823EE">
        <w:rPr>
          <w:noProof/>
          <w:sz w:val="16"/>
        </w:rPr>
        <mc:AlternateContent>
          <mc:Choice Requires="wps">
            <w:drawing>
              <wp:anchor distT="0" distB="0" distL="114300" distR="114300" simplePos="0" relativeHeight="25165977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B3B86" id="Line 2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A86316" w:rsidRPr="00B823EE" w:rsidRDefault="009674C9" w:rsidP="00EF4685">
      <w:pPr>
        <w:spacing w:line="280" w:lineRule="exact"/>
        <w:rPr>
          <w:sz w:val="22"/>
        </w:rPr>
      </w:pPr>
      <w:r w:rsidRPr="00B823EE">
        <w:rPr>
          <w:rFonts w:hint="eastAsia"/>
          <w:sz w:val="24"/>
          <w:szCs w:val="24"/>
        </w:rPr>
        <w:t xml:space="preserve">　　　　　　　　</w:t>
      </w:r>
    </w:p>
    <w:tbl>
      <w:tblPr>
        <w:tblW w:w="8566"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623"/>
        <w:gridCol w:w="1444"/>
        <w:gridCol w:w="481"/>
        <w:gridCol w:w="488"/>
        <w:gridCol w:w="482"/>
        <w:gridCol w:w="266"/>
        <w:gridCol w:w="216"/>
        <w:gridCol w:w="485"/>
        <w:gridCol w:w="482"/>
        <w:gridCol w:w="482"/>
        <w:gridCol w:w="486"/>
      </w:tblGrid>
      <w:tr w:rsidR="00D44836" w:rsidRPr="00D44836" w:rsidTr="008B5728">
        <w:trPr>
          <w:trHeight w:val="527"/>
        </w:trPr>
        <w:tc>
          <w:tcPr>
            <w:tcW w:w="2631" w:type="dxa"/>
            <w:vAlign w:val="center"/>
          </w:tcPr>
          <w:p w:rsidR="00D44836" w:rsidRPr="00D44836" w:rsidRDefault="008B5728" w:rsidP="00D44836">
            <w:pPr>
              <w:spacing w:line="240" w:lineRule="exact"/>
              <w:jc w:val="center"/>
              <w:rPr>
                <w:szCs w:val="24"/>
              </w:rPr>
            </w:pPr>
            <w:r>
              <w:rPr>
                <w:rFonts w:hint="eastAsia"/>
                <w:szCs w:val="24"/>
              </w:rPr>
              <w:t>種別</w:t>
            </w:r>
          </w:p>
        </w:tc>
        <w:tc>
          <w:tcPr>
            <w:tcW w:w="623" w:type="dxa"/>
            <w:vAlign w:val="center"/>
          </w:tcPr>
          <w:p w:rsidR="00D44836" w:rsidRPr="00D44836" w:rsidRDefault="00D44836" w:rsidP="00D44836">
            <w:pPr>
              <w:spacing w:line="240" w:lineRule="exact"/>
              <w:ind w:leftChars="-50" w:left="-105" w:rightChars="-50" w:right="-105"/>
              <w:jc w:val="center"/>
              <w:rPr>
                <w:szCs w:val="24"/>
              </w:rPr>
            </w:pPr>
            <w:r w:rsidRPr="00D44836">
              <w:rPr>
                <w:rFonts w:hint="eastAsia"/>
                <w:w w:val="75"/>
                <w:kern w:val="0"/>
                <w:szCs w:val="24"/>
                <w:fitText w:val="315" w:id="-1300932864"/>
              </w:rPr>
              <w:t>単位</w:t>
            </w:r>
          </w:p>
        </w:tc>
        <w:tc>
          <w:tcPr>
            <w:tcW w:w="1444" w:type="dxa"/>
            <w:vAlign w:val="center"/>
          </w:tcPr>
          <w:p w:rsidR="00D44836" w:rsidRPr="00D44836" w:rsidRDefault="00D44836" w:rsidP="00D44836">
            <w:pPr>
              <w:spacing w:line="240" w:lineRule="exact"/>
              <w:jc w:val="center"/>
              <w:rPr>
                <w:szCs w:val="24"/>
              </w:rPr>
            </w:pPr>
            <w:r w:rsidRPr="00D44836">
              <w:rPr>
                <w:rFonts w:hint="eastAsia"/>
                <w:szCs w:val="24"/>
              </w:rPr>
              <w:t>予定数量</w:t>
            </w:r>
          </w:p>
        </w:tc>
        <w:tc>
          <w:tcPr>
            <w:tcW w:w="1717" w:type="dxa"/>
            <w:gridSpan w:val="4"/>
            <w:vAlign w:val="center"/>
          </w:tcPr>
          <w:p w:rsidR="00D44836" w:rsidRPr="00D44836" w:rsidRDefault="00FE762A" w:rsidP="00D44836">
            <w:pPr>
              <w:spacing w:line="240" w:lineRule="exact"/>
              <w:jc w:val="center"/>
              <w:rPr>
                <w:szCs w:val="24"/>
              </w:rPr>
            </w:pPr>
            <w:r>
              <w:rPr>
                <w:rFonts w:hint="eastAsia"/>
                <w:szCs w:val="24"/>
              </w:rPr>
              <w:t>見積</w:t>
            </w:r>
            <w:r w:rsidR="00D44836" w:rsidRPr="00D44836">
              <w:rPr>
                <w:rFonts w:hint="eastAsia"/>
                <w:szCs w:val="24"/>
              </w:rPr>
              <w:t>単価</w:t>
            </w:r>
          </w:p>
          <w:p w:rsidR="00D44836" w:rsidRPr="00D44836" w:rsidRDefault="00D44836" w:rsidP="00D44836">
            <w:pPr>
              <w:spacing w:line="0" w:lineRule="atLeast"/>
              <w:ind w:leftChars="-50" w:left="-105" w:rightChars="-50" w:right="-105"/>
              <w:jc w:val="center"/>
              <w:rPr>
                <w:sz w:val="18"/>
                <w:szCs w:val="24"/>
              </w:rPr>
            </w:pPr>
            <w:r w:rsidRPr="00D44836">
              <w:rPr>
                <w:rFonts w:hint="eastAsia"/>
                <w:sz w:val="18"/>
                <w:szCs w:val="24"/>
              </w:rPr>
              <w:t>（消費税及び地方消費税抜きの額）</w:t>
            </w:r>
          </w:p>
        </w:tc>
        <w:tc>
          <w:tcPr>
            <w:tcW w:w="2151" w:type="dxa"/>
            <w:gridSpan w:val="5"/>
            <w:vAlign w:val="center"/>
          </w:tcPr>
          <w:p w:rsidR="00D44836" w:rsidRPr="00D44836" w:rsidRDefault="00FE762A" w:rsidP="00D44836">
            <w:pPr>
              <w:spacing w:line="240" w:lineRule="exact"/>
              <w:jc w:val="center"/>
              <w:rPr>
                <w:szCs w:val="24"/>
              </w:rPr>
            </w:pPr>
            <w:r>
              <w:rPr>
                <w:rFonts w:hint="eastAsia"/>
                <w:szCs w:val="24"/>
              </w:rPr>
              <w:t>見積</w:t>
            </w:r>
            <w:r w:rsidR="00D44836" w:rsidRPr="00D44836">
              <w:rPr>
                <w:rFonts w:hint="eastAsia"/>
                <w:szCs w:val="24"/>
              </w:rPr>
              <w:t>金額</w:t>
            </w:r>
          </w:p>
          <w:p w:rsidR="00D44836" w:rsidRPr="00D44836" w:rsidRDefault="00D44836" w:rsidP="00D44836">
            <w:pPr>
              <w:spacing w:line="240" w:lineRule="exact"/>
              <w:jc w:val="center"/>
              <w:rPr>
                <w:sz w:val="18"/>
                <w:szCs w:val="24"/>
              </w:rPr>
            </w:pPr>
            <w:r w:rsidRPr="00D44836">
              <w:rPr>
                <w:rFonts w:hint="eastAsia"/>
                <w:sz w:val="18"/>
                <w:szCs w:val="24"/>
              </w:rPr>
              <w:t>（予定数量×</w:t>
            </w:r>
            <w:r w:rsidR="00FE762A">
              <w:rPr>
                <w:rFonts w:hint="eastAsia"/>
                <w:sz w:val="18"/>
                <w:szCs w:val="24"/>
              </w:rPr>
              <w:t>見積</w:t>
            </w:r>
            <w:r w:rsidRPr="00D44836">
              <w:rPr>
                <w:rFonts w:hint="eastAsia"/>
                <w:sz w:val="18"/>
                <w:szCs w:val="24"/>
              </w:rPr>
              <w:t>単価）</w:t>
            </w:r>
          </w:p>
        </w:tc>
      </w:tr>
      <w:tr w:rsidR="00D44836" w:rsidRPr="00D44836" w:rsidTr="008B5728">
        <w:trPr>
          <w:cantSplit/>
          <w:trHeight w:val="789"/>
        </w:trPr>
        <w:tc>
          <w:tcPr>
            <w:tcW w:w="2631" w:type="dxa"/>
            <w:vAlign w:val="center"/>
          </w:tcPr>
          <w:p w:rsidR="00D44836" w:rsidRPr="00D44836" w:rsidRDefault="008B5728" w:rsidP="00D44836">
            <w:pPr>
              <w:rPr>
                <w:rFonts w:ascii="ＭＳ 明朝" w:hAnsi="ＭＳ 明朝" w:cs="Arial Unicode MS"/>
                <w:sz w:val="22"/>
                <w:szCs w:val="22"/>
              </w:rPr>
            </w:pPr>
            <w:r w:rsidRPr="008B5728">
              <w:rPr>
                <w:rFonts w:ascii="ＭＳ 明朝" w:hAnsi="ＭＳ 明朝" w:hint="eastAsia"/>
                <w:sz w:val="22"/>
                <w:szCs w:val="22"/>
              </w:rPr>
              <w:t>廃酸（ホルムアルデヒド）</w:t>
            </w:r>
          </w:p>
        </w:tc>
        <w:tc>
          <w:tcPr>
            <w:tcW w:w="623" w:type="dxa"/>
            <w:vAlign w:val="center"/>
          </w:tcPr>
          <w:p w:rsidR="00D44836" w:rsidRPr="00D44836" w:rsidRDefault="008B5728" w:rsidP="00D44836">
            <w:pPr>
              <w:jc w:val="center"/>
              <w:rPr>
                <w:rFonts w:ascii="ＭＳ Ｐ明朝" w:eastAsia="ＭＳ Ｐ明朝" w:hAnsi="ＭＳ Ｐ明朝" w:cs="Arial Unicode MS"/>
                <w:sz w:val="22"/>
                <w:szCs w:val="22"/>
              </w:rPr>
            </w:pPr>
            <w:r>
              <w:rPr>
                <w:rFonts w:ascii="ＭＳ Ｐ明朝" w:eastAsia="ＭＳ Ｐ明朝" w:hAnsi="ＭＳ Ｐ明朝" w:cs="Arial Unicode MS" w:hint="eastAsia"/>
                <w:sz w:val="22"/>
                <w:szCs w:val="22"/>
              </w:rPr>
              <w:t>ｋｇ</w:t>
            </w:r>
          </w:p>
        </w:tc>
        <w:tc>
          <w:tcPr>
            <w:tcW w:w="1444" w:type="dxa"/>
            <w:vAlign w:val="center"/>
          </w:tcPr>
          <w:p w:rsidR="00D44836" w:rsidRPr="00172299" w:rsidRDefault="004D7F1A" w:rsidP="00D44836">
            <w:pPr>
              <w:wordWrap w:val="0"/>
              <w:jc w:val="right"/>
              <w:rPr>
                <w:rFonts w:ascii="ＭＳ 明朝" w:hAnsi="ＭＳ 明朝"/>
                <w:sz w:val="22"/>
                <w:szCs w:val="22"/>
              </w:rPr>
            </w:pPr>
            <w:r w:rsidRPr="00172299">
              <w:rPr>
                <w:rFonts w:ascii="ＭＳ 明朝" w:hAnsi="ＭＳ 明朝" w:hint="eastAsia"/>
                <w:sz w:val="22"/>
                <w:szCs w:val="22"/>
              </w:rPr>
              <w:t>２，</w:t>
            </w:r>
            <w:r w:rsidR="002A742B" w:rsidRPr="00172299">
              <w:rPr>
                <w:rFonts w:ascii="ＭＳ 明朝" w:hAnsi="ＭＳ 明朝" w:hint="eastAsia"/>
                <w:sz w:val="22"/>
                <w:szCs w:val="22"/>
              </w:rPr>
              <w:t>５２</w:t>
            </w:r>
            <w:r w:rsidRPr="00172299">
              <w:rPr>
                <w:rFonts w:ascii="ＭＳ 明朝" w:hAnsi="ＭＳ 明朝" w:hint="eastAsia"/>
                <w:sz w:val="22"/>
                <w:szCs w:val="22"/>
              </w:rPr>
              <w:t>０</w:t>
            </w:r>
          </w:p>
        </w:tc>
        <w:tc>
          <w:tcPr>
            <w:tcW w:w="1717" w:type="dxa"/>
            <w:gridSpan w:val="4"/>
            <w:tcBorders>
              <w:right w:val="dotted" w:sz="4" w:space="0" w:color="auto"/>
            </w:tcBorders>
            <w:vAlign w:val="center"/>
          </w:tcPr>
          <w:p w:rsidR="00D44836" w:rsidRPr="00D44836" w:rsidRDefault="00D44836" w:rsidP="00D44836">
            <w:pPr>
              <w:spacing w:line="240" w:lineRule="exact"/>
              <w:jc w:val="right"/>
              <w:rPr>
                <w:sz w:val="16"/>
                <w:szCs w:val="24"/>
              </w:rPr>
            </w:pPr>
            <w:r w:rsidRPr="00D44836">
              <w:rPr>
                <w:rFonts w:hint="eastAsia"/>
                <w:sz w:val="16"/>
                <w:szCs w:val="24"/>
              </w:rPr>
              <w:t>円</w:t>
            </w:r>
          </w:p>
        </w:tc>
        <w:tc>
          <w:tcPr>
            <w:tcW w:w="2151" w:type="dxa"/>
            <w:gridSpan w:val="5"/>
            <w:tcBorders>
              <w:right w:val="single" w:sz="4" w:space="0" w:color="auto"/>
            </w:tcBorders>
            <w:vAlign w:val="center"/>
          </w:tcPr>
          <w:p w:rsidR="00D44836" w:rsidRPr="00D44836" w:rsidRDefault="00D44836" w:rsidP="00D44836">
            <w:pPr>
              <w:spacing w:line="240" w:lineRule="exact"/>
              <w:jc w:val="right"/>
              <w:rPr>
                <w:sz w:val="16"/>
                <w:szCs w:val="24"/>
              </w:rPr>
            </w:pPr>
            <w:r w:rsidRPr="00D44836">
              <w:rPr>
                <w:rFonts w:hint="eastAsia"/>
                <w:sz w:val="16"/>
                <w:szCs w:val="24"/>
              </w:rPr>
              <w:t>円</w:t>
            </w:r>
          </w:p>
        </w:tc>
      </w:tr>
      <w:tr w:rsidR="00D44836" w:rsidRPr="00D44836" w:rsidTr="008B5728">
        <w:trPr>
          <w:cantSplit/>
          <w:trHeight w:val="702"/>
        </w:trPr>
        <w:tc>
          <w:tcPr>
            <w:tcW w:w="2631" w:type="dxa"/>
            <w:tcBorders>
              <w:bottom w:val="single" w:sz="18" w:space="0" w:color="auto"/>
            </w:tcBorders>
            <w:vAlign w:val="center"/>
          </w:tcPr>
          <w:p w:rsidR="004D7F1A" w:rsidRDefault="008B5728" w:rsidP="00D44836">
            <w:pPr>
              <w:rPr>
                <w:rFonts w:ascii="ＭＳ 明朝" w:hAnsi="ＭＳ 明朝"/>
                <w:sz w:val="22"/>
                <w:szCs w:val="22"/>
              </w:rPr>
            </w:pPr>
            <w:r w:rsidRPr="008B5728">
              <w:rPr>
                <w:rFonts w:ascii="ＭＳ 明朝" w:hAnsi="ＭＳ 明朝" w:hint="eastAsia"/>
                <w:sz w:val="22"/>
                <w:szCs w:val="22"/>
              </w:rPr>
              <w:t>特管廃油</w:t>
            </w:r>
            <w:r>
              <w:rPr>
                <w:rFonts w:ascii="ＭＳ 明朝" w:hAnsi="ＭＳ 明朝" w:hint="eastAsia"/>
                <w:sz w:val="22"/>
                <w:szCs w:val="22"/>
              </w:rPr>
              <w:t>（キシレン</w:t>
            </w:r>
            <w:r w:rsidR="004D7F1A">
              <w:rPr>
                <w:rFonts w:ascii="ＭＳ 明朝" w:hAnsi="ＭＳ 明朝" w:hint="eastAsia"/>
                <w:sz w:val="22"/>
                <w:szCs w:val="22"/>
              </w:rPr>
              <w:t>・</w:t>
            </w:r>
          </w:p>
          <w:p w:rsidR="00D44836" w:rsidRPr="00D44836" w:rsidRDefault="004D7F1A" w:rsidP="00D44836">
            <w:pPr>
              <w:rPr>
                <w:rFonts w:ascii="ＭＳ 明朝" w:hAnsi="ＭＳ 明朝" w:cs="Arial Unicode MS"/>
                <w:sz w:val="22"/>
                <w:szCs w:val="22"/>
              </w:rPr>
            </w:pPr>
            <w:r>
              <w:rPr>
                <w:rFonts w:ascii="ＭＳ 明朝" w:hAnsi="ＭＳ 明朝" w:hint="eastAsia"/>
                <w:sz w:val="22"/>
                <w:szCs w:val="22"/>
              </w:rPr>
              <w:t>アセトン</w:t>
            </w:r>
            <w:r w:rsidR="008B5728">
              <w:rPr>
                <w:rFonts w:ascii="ＭＳ 明朝" w:hAnsi="ＭＳ 明朝" w:hint="eastAsia"/>
                <w:sz w:val="22"/>
                <w:szCs w:val="22"/>
              </w:rPr>
              <w:t>）</w:t>
            </w:r>
          </w:p>
        </w:tc>
        <w:tc>
          <w:tcPr>
            <w:tcW w:w="623" w:type="dxa"/>
            <w:tcBorders>
              <w:bottom w:val="single" w:sz="18" w:space="0" w:color="auto"/>
            </w:tcBorders>
            <w:vAlign w:val="center"/>
          </w:tcPr>
          <w:p w:rsidR="00D44836" w:rsidRPr="00D44836" w:rsidRDefault="008B5728" w:rsidP="00D44836">
            <w:pPr>
              <w:jc w:val="center"/>
              <w:rPr>
                <w:rFonts w:ascii="ＭＳ Ｐ明朝" w:eastAsia="ＭＳ Ｐ明朝" w:hAnsi="ＭＳ Ｐ明朝" w:cs="Arial Unicode MS"/>
                <w:sz w:val="22"/>
                <w:szCs w:val="22"/>
              </w:rPr>
            </w:pPr>
            <w:r>
              <w:rPr>
                <w:rFonts w:ascii="ＭＳ Ｐ明朝" w:eastAsia="ＭＳ Ｐ明朝" w:hAnsi="ＭＳ Ｐ明朝" w:cs="Arial Unicode MS" w:hint="eastAsia"/>
                <w:sz w:val="22"/>
                <w:szCs w:val="22"/>
              </w:rPr>
              <w:t>ｋｇ</w:t>
            </w:r>
          </w:p>
        </w:tc>
        <w:tc>
          <w:tcPr>
            <w:tcW w:w="1444" w:type="dxa"/>
            <w:tcBorders>
              <w:bottom w:val="single" w:sz="18" w:space="0" w:color="auto"/>
            </w:tcBorders>
            <w:vAlign w:val="center"/>
          </w:tcPr>
          <w:p w:rsidR="00D44836" w:rsidRPr="00172299" w:rsidRDefault="004D7F1A" w:rsidP="00D44836">
            <w:pPr>
              <w:wordWrap w:val="0"/>
              <w:jc w:val="right"/>
              <w:rPr>
                <w:rFonts w:ascii="ＭＳ 明朝" w:hAnsi="ＭＳ 明朝" w:cs="ＭＳ Ｐゴシック"/>
                <w:sz w:val="22"/>
                <w:szCs w:val="22"/>
              </w:rPr>
            </w:pPr>
            <w:r w:rsidRPr="00172299">
              <w:rPr>
                <w:rFonts w:ascii="ＭＳ 明朝" w:hAnsi="ＭＳ 明朝" w:cs="ＭＳ Ｐゴシック" w:hint="eastAsia"/>
                <w:sz w:val="22"/>
                <w:szCs w:val="22"/>
              </w:rPr>
              <w:t>１，４４０</w:t>
            </w:r>
          </w:p>
        </w:tc>
        <w:tc>
          <w:tcPr>
            <w:tcW w:w="1717" w:type="dxa"/>
            <w:gridSpan w:val="4"/>
            <w:tcBorders>
              <w:bottom w:val="single" w:sz="18" w:space="0" w:color="auto"/>
              <w:right w:val="dotted" w:sz="4" w:space="0" w:color="auto"/>
            </w:tcBorders>
            <w:vAlign w:val="center"/>
          </w:tcPr>
          <w:p w:rsidR="00D44836" w:rsidRPr="00D44836" w:rsidRDefault="00D44836" w:rsidP="00D44836">
            <w:pPr>
              <w:spacing w:line="240" w:lineRule="exact"/>
              <w:jc w:val="right"/>
              <w:rPr>
                <w:sz w:val="16"/>
                <w:szCs w:val="24"/>
              </w:rPr>
            </w:pPr>
            <w:r w:rsidRPr="00D44836">
              <w:rPr>
                <w:rFonts w:hint="eastAsia"/>
                <w:sz w:val="16"/>
                <w:szCs w:val="24"/>
              </w:rPr>
              <w:t>円</w:t>
            </w:r>
          </w:p>
        </w:tc>
        <w:tc>
          <w:tcPr>
            <w:tcW w:w="2151" w:type="dxa"/>
            <w:gridSpan w:val="5"/>
            <w:tcBorders>
              <w:bottom w:val="single" w:sz="18" w:space="0" w:color="auto"/>
              <w:right w:val="single" w:sz="4" w:space="0" w:color="auto"/>
            </w:tcBorders>
            <w:vAlign w:val="center"/>
          </w:tcPr>
          <w:p w:rsidR="00D44836" w:rsidRPr="00D44836" w:rsidRDefault="00D44836" w:rsidP="00D44836">
            <w:pPr>
              <w:spacing w:line="240" w:lineRule="exact"/>
              <w:jc w:val="right"/>
              <w:rPr>
                <w:sz w:val="16"/>
                <w:szCs w:val="24"/>
              </w:rPr>
            </w:pPr>
            <w:r w:rsidRPr="00D44836">
              <w:rPr>
                <w:rFonts w:hint="eastAsia"/>
                <w:sz w:val="16"/>
                <w:szCs w:val="24"/>
              </w:rPr>
              <w:t>円</w:t>
            </w:r>
          </w:p>
        </w:tc>
      </w:tr>
      <w:tr w:rsidR="008B5728" w:rsidRPr="00D44836" w:rsidTr="0020061E">
        <w:trPr>
          <w:cantSplit/>
          <w:trHeight w:val="839"/>
        </w:trPr>
        <w:tc>
          <w:tcPr>
            <w:tcW w:w="4698" w:type="dxa"/>
            <w:gridSpan w:val="3"/>
            <w:tcBorders>
              <w:top w:val="single" w:sz="18" w:space="0" w:color="auto"/>
              <w:left w:val="single" w:sz="18" w:space="0" w:color="auto"/>
              <w:bottom w:val="single" w:sz="18" w:space="0" w:color="auto"/>
            </w:tcBorders>
            <w:vAlign w:val="center"/>
          </w:tcPr>
          <w:p w:rsidR="008B5728" w:rsidRPr="00D44836" w:rsidRDefault="00F914AF" w:rsidP="008B5728">
            <w:pPr>
              <w:spacing w:line="240" w:lineRule="exact"/>
              <w:jc w:val="left"/>
              <w:rPr>
                <w:sz w:val="16"/>
                <w:szCs w:val="24"/>
              </w:rPr>
            </w:pPr>
            <w:r>
              <w:rPr>
                <w:rFonts w:hint="eastAsia"/>
                <w:sz w:val="22"/>
                <w:szCs w:val="24"/>
              </w:rPr>
              <w:t>見積</w:t>
            </w:r>
            <w:bookmarkStart w:id="0" w:name="_GoBack"/>
            <w:bookmarkEnd w:id="0"/>
            <w:r w:rsidR="008B5728" w:rsidRPr="00D44836">
              <w:rPr>
                <w:rFonts w:hint="eastAsia"/>
                <w:sz w:val="22"/>
                <w:szCs w:val="24"/>
              </w:rPr>
              <w:t>金額の合計</w:t>
            </w:r>
          </w:p>
        </w:tc>
        <w:tc>
          <w:tcPr>
            <w:tcW w:w="481" w:type="dxa"/>
            <w:tcBorders>
              <w:top w:val="single" w:sz="18" w:space="0" w:color="auto"/>
              <w:bottom w:val="single" w:sz="18" w:space="0" w:color="auto"/>
            </w:tcBorders>
          </w:tcPr>
          <w:p w:rsidR="008B5728" w:rsidRPr="00D44836" w:rsidRDefault="008B5728" w:rsidP="00D44836">
            <w:pPr>
              <w:spacing w:line="240" w:lineRule="exact"/>
              <w:jc w:val="right"/>
              <w:rPr>
                <w:sz w:val="16"/>
                <w:szCs w:val="24"/>
              </w:rPr>
            </w:pPr>
          </w:p>
        </w:tc>
        <w:tc>
          <w:tcPr>
            <w:tcW w:w="488" w:type="dxa"/>
            <w:tcBorders>
              <w:top w:val="single" w:sz="18" w:space="0" w:color="auto"/>
              <w:bottom w:val="single" w:sz="18" w:space="0" w:color="auto"/>
            </w:tcBorders>
          </w:tcPr>
          <w:p w:rsidR="008B5728" w:rsidRPr="00D44836" w:rsidRDefault="008B5728" w:rsidP="00D44836">
            <w:pPr>
              <w:spacing w:line="240" w:lineRule="exact"/>
              <w:jc w:val="right"/>
              <w:rPr>
                <w:sz w:val="16"/>
                <w:szCs w:val="24"/>
              </w:rPr>
            </w:pPr>
            <w:r w:rsidRPr="00D44836">
              <w:rPr>
                <w:rFonts w:hint="eastAsia"/>
                <w:w w:val="69"/>
                <w:kern w:val="0"/>
                <w:sz w:val="16"/>
                <w:szCs w:val="16"/>
                <w:fitText w:val="223" w:id="-1300932863"/>
              </w:rPr>
              <w:t>百万</w:t>
            </w:r>
          </w:p>
        </w:tc>
        <w:tc>
          <w:tcPr>
            <w:tcW w:w="482" w:type="dxa"/>
            <w:tcBorders>
              <w:top w:val="single" w:sz="18" w:space="0" w:color="auto"/>
              <w:bottom w:val="single" w:sz="18" w:space="0" w:color="auto"/>
            </w:tcBorders>
          </w:tcPr>
          <w:p w:rsidR="008B5728" w:rsidRPr="00D44836" w:rsidRDefault="008B5728" w:rsidP="00D44836">
            <w:pPr>
              <w:spacing w:line="240" w:lineRule="exact"/>
              <w:jc w:val="right"/>
              <w:rPr>
                <w:sz w:val="16"/>
                <w:szCs w:val="24"/>
              </w:rPr>
            </w:pPr>
          </w:p>
        </w:tc>
        <w:tc>
          <w:tcPr>
            <w:tcW w:w="482" w:type="dxa"/>
            <w:gridSpan w:val="2"/>
            <w:tcBorders>
              <w:top w:val="single" w:sz="18" w:space="0" w:color="auto"/>
              <w:bottom w:val="single" w:sz="18" w:space="0" w:color="auto"/>
            </w:tcBorders>
          </w:tcPr>
          <w:p w:rsidR="008B5728" w:rsidRPr="00D44836" w:rsidRDefault="008B5728" w:rsidP="00D44836">
            <w:pPr>
              <w:spacing w:line="240" w:lineRule="exact"/>
              <w:jc w:val="right"/>
              <w:rPr>
                <w:sz w:val="16"/>
                <w:szCs w:val="24"/>
              </w:rPr>
            </w:pPr>
          </w:p>
        </w:tc>
        <w:tc>
          <w:tcPr>
            <w:tcW w:w="485" w:type="dxa"/>
            <w:tcBorders>
              <w:top w:val="single" w:sz="18" w:space="0" w:color="auto"/>
              <w:bottom w:val="single" w:sz="18" w:space="0" w:color="auto"/>
            </w:tcBorders>
          </w:tcPr>
          <w:p w:rsidR="008B5728" w:rsidRPr="00D44836" w:rsidRDefault="008B5728" w:rsidP="00D44836">
            <w:pPr>
              <w:spacing w:line="240" w:lineRule="exact"/>
              <w:jc w:val="right"/>
              <w:rPr>
                <w:sz w:val="16"/>
                <w:szCs w:val="24"/>
              </w:rPr>
            </w:pPr>
            <w:r w:rsidRPr="00D44836">
              <w:rPr>
                <w:rFonts w:hint="eastAsia"/>
                <w:sz w:val="16"/>
                <w:szCs w:val="24"/>
              </w:rPr>
              <w:t>千</w:t>
            </w:r>
          </w:p>
          <w:p w:rsidR="008B5728" w:rsidRPr="00D44836" w:rsidRDefault="008B5728" w:rsidP="00D44836">
            <w:pPr>
              <w:spacing w:line="240" w:lineRule="exact"/>
              <w:ind w:leftChars="-50" w:left="-105"/>
              <w:jc w:val="right"/>
              <w:rPr>
                <w:sz w:val="16"/>
                <w:szCs w:val="16"/>
              </w:rPr>
            </w:pPr>
          </w:p>
        </w:tc>
        <w:tc>
          <w:tcPr>
            <w:tcW w:w="482" w:type="dxa"/>
            <w:tcBorders>
              <w:top w:val="single" w:sz="18" w:space="0" w:color="auto"/>
              <w:bottom w:val="single" w:sz="18" w:space="0" w:color="auto"/>
            </w:tcBorders>
          </w:tcPr>
          <w:p w:rsidR="008B5728" w:rsidRPr="00D44836" w:rsidRDefault="008B5728" w:rsidP="00D44836">
            <w:pPr>
              <w:spacing w:line="240" w:lineRule="exact"/>
              <w:jc w:val="right"/>
              <w:rPr>
                <w:sz w:val="16"/>
                <w:szCs w:val="24"/>
              </w:rPr>
            </w:pPr>
          </w:p>
        </w:tc>
        <w:tc>
          <w:tcPr>
            <w:tcW w:w="482" w:type="dxa"/>
            <w:tcBorders>
              <w:top w:val="single" w:sz="18" w:space="0" w:color="auto"/>
              <w:bottom w:val="single" w:sz="18" w:space="0" w:color="auto"/>
            </w:tcBorders>
          </w:tcPr>
          <w:p w:rsidR="008B5728" w:rsidRPr="00D44836" w:rsidRDefault="008B5728" w:rsidP="00D44836">
            <w:pPr>
              <w:spacing w:line="240" w:lineRule="exact"/>
              <w:jc w:val="right"/>
              <w:rPr>
                <w:sz w:val="16"/>
                <w:szCs w:val="24"/>
              </w:rPr>
            </w:pPr>
          </w:p>
        </w:tc>
        <w:tc>
          <w:tcPr>
            <w:tcW w:w="486" w:type="dxa"/>
            <w:tcBorders>
              <w:top w:val="single" w:sz="18" w:space="0" w:color="auto"/>
              <w:bottom w:val="single" w:sz="18" w:space="0" w:color="auto"/>
              <w:right w:val="single" w:sz="18" w:space="0" w:color="auto"/>
            </w:tcBorders>
          </w:tcPr>
          <w:p w:rsidR="008B5728" w:rsidRPr="00D44836" w:rsidRDefault="008B5728" w:rsidP="00D44836">
            <w:pPr>
              <w:spacing w:line="240" w:lineRule="exact"/>
              <w:jc w:val="right"/>
              <w:rPr>
                <w:sz w:val="16"/>
                <w:szCs w:val="24"/>
              </w:rPr>
            </w:pPr>
            <w:r w:rsidRPr="00D44836">
              <w:rPr>
                <w:rFonts w:hint="eastAsia"/>
                <w:sz w:val="16"/>
                <w:szCs w:val="24"/>
              </w:rPr>
              <w:t>円</w:t>
            </w:r>
          </w:p>
        </w:tc>
      </w:tr>
    </w:tbl>
    <w:p w:rsidR="00D44836" w:rsidRPr="00D44836" w:rsidRDefault="00D44836" w:rsidP="00D44836">
      <w:pPr>
        <w:ind w:firstLineChars="200" w:firstLine="440"/>
        <w:rPr>
          <w:sz w:val="22"/>
        </w:rPr>
      </w:pPr>
      <w:r w:rsidRPr="00D44836">
        <w:rPr>
          <w:rFonts w:hint="eastAsia"/>
          <w:sz w:val="22"/>
        </w:rPr>
        <w:t>※　数字は算用数字で</w:t>
      </w:r>
      <w:r w:rsidR="002A742B">
        <w:rPr>
          <w:rFonts w:hint="eastAsia"/>
          <w:sz w:val="22"/>
        </w:rPr>
        <w:t>、</w:t>
      </w:r>
      <w:r w:rsidRPr="00D44836">
        <w:rPr>
          <w:rFonts w:hint="eastAsia"/>
          <w:sz w:val="22"/>
        </w:rPr>
        <w:t>金額の前には￥を記入</w:t>
      </w:r>
    </w:p>
    <w:p w:rsidR="00D44836" w:rsidRPr="00D44836" w:rsidRDefault="00D44836" w:rsidP="00D44836">
      <w:pPr>
        <w:ind w:firstLineChars="200" w:firstLine="440"/>
        <w:rPr>
          <w:sz w:val="22"/>
        </w:rPr>
      </w:pPr>
      <w:r w:rsidRPr="00D44836">
        <w:rPr>
          <w:rFonts w:hint="eastAsia"/>
          <w:sz w:val="22"/>
        </w:rPr>
        <w:t>※「予定数量」は発注件数を確定するものではありません。</w:t>
      </w:r>
    </w:p>
    <w:p w:rsidR="00D418A6" w:rsidRPr="00B823EE" w:rsidRDefault="00D418A6" w:rsidP="00A86316">
      <w:pPr>
        <w:rPr>
          <w:sz w:val="24"/>
          <w:szCs w:val="24"/>
        </w:rPr>
      </w:pPr>
    </w:p>
    <w:p w:rsidR="008B5728" w:rsidRDefault="00D44836" w:rsidP="008B5728">
      <w:pPr>
        <w:ind w:firstLineChars="175" w:firstLine="420"/>
        <w:rPr>
          <w:sz w:val="24"/>
          <w:szCs w:val="24"/>
          <w:u w:val="single"/>
        </w:rPr>
      </w:pPr>
      <w:r w:rsidRPr="00D44836">
        <w:rPr>
          <w:rFonts w:hint="eastAsia"/>
          <w:sz w:val="24"/>
          <w:szCs w:val="24"/>
        </w:rPr>
        <w:t>業</w:t>
      </w:r>
      <w:r>
        <w:rPr>
          <w:rFonts w:hint="eastAsia"/>
          <w:sz w:val="24"/>
          <w:szCs w:val="24"/>
        </w:rPr>
        <w:t xml:space="preserve"> </w:t>
      </w:r>
      <w:r w:rsidRPr="00D44836">
        <w:rPr>
          <w:rFonts w:hint="eastAsia"/>
          <w:sz w:val="24"/>
          <w:szCs w:val="24"/>
        </w:rPr>
        <w:t>務</w:t>
      </w:r>
      <w:r>
        <w:rPr>
          <w:rFonts w:hint="eastAsia"/>
          <w:sz w:val="24"/>
          <w:szCs w:val="24"/>
        </w:rPr>
        <w:t xml:space="preserve"> </w:t>
      </w:r>
      <w:r w:rsidRPr="00D44836">
        <w:rPr>
          <w:rFonts w:hint="eastAsia"/>
          <w:sz w:val="24"/>
          <w:szCs w:val="24"/>
        </w:rPr>
        <w:t>名</w:t>
      </w:r>
      <w:r w:rsidR="000F4CA0" w:rsidRPr="00B823EE">
        <w:rPr>
          <w:rFonts w:hint="eastAsia"/>
          <w:sz w:val="24"/>
          <w:szCs w:val="24"/>
        </w:rPr>
        <w:t xml:space="preserve">　</w:t>
      </w:r>
      <w:r>
        <w:rPr>
          <w:rFonts w:hint="eastAsia"/>
          <w:sz w:val="24"/>
          <w:szCs w:val="24"/>
        </w:rPr>
        <w:t xml:space="preserve"> </w:t>
      </w:r>
      <w:r w:rsidR="008B5728" w:rsidRPr="008B5728">
        <w:rPr>
          <w:rFonts w:hint="eastAsia"/>
          <w:sz w:val="24"/>
          <w:szCs w:val="24"/>
          <w:u w:val="single"/>
        </w:rPr>
        <w:t>福山市民病院産業廃棄物【廃酸（ホルムアルデヒド）・特管廃油</w:t>
      </w:r>
    </w:p>
    <w:p w:rsidR="00A86316" w:rsidRPr="00B823EE" w:rsidRDefault="008B5728" w:rsidP="008B5728">
      <w:pPr>
        <w:ind w:firstLineChars="675" w:firstLine="1620"/>
        <w:rPr>
          <w:sz w:val="24"/>
          <w:szCs w:val="24"/>
          <w:u w:val="dotted"/>
        </w:rPr>
      </w:pPr>
      <w:r w:rsidRPr="008B5728">
        <w:rPr>
          <w:rFonts w:hint="eastAsia"/>
          <w:sz w:val="24"/>
          <w:szCs w:val="24"/>
          <w:u w:val="single"/>
        </w:rPr>
        <w:t>（キシレン</w:t>
      </w:r>
      <w:r w:rsidR="004D7F1A">
        <w:rPr>
          <w:rFonts w:hint="eastAsia"/>
          <w:sz w:val="24"/>
          <w:szCs w:val="24"/>
          <w:u w:val="single"/>
        </w:rPr>
        <w:t>・アセトン</w:t>
      </w:r>
      <w:r w:rsidRPr="008B5728">
        <w:rPr>
          <w:rFonts w:hint="eastAsia"/>
          <w:sz w:val="24"/>
          <w:szCs w:val="24"/>
          <w:u w:val="single"/>
        </w:rPr>
        <w:t>）】収集運搬処理業務</w:t>
      </w:r>
      <w:r w:rsidR="00D44836">
        <w:rPr>
          <w:rFonts w:hint="eastAsia"/>
          <w:sz w:val="24"/>
          <w:szCs w:val="24"/>
          <w:u w:val="single"/>
        </w:rPr>
        <w:t>委託</w:t>
      </w:r>
    </w:p>
    <w:p w:rsidR="00A86316" w:rsidRDefault="00A86316" w:rsidP="00A86316">
      <w:pPr>
        <w:rPr>
          <w:sz w:val="24"/>
          <w:szCs w:val="24"/>
        </w:rPr>
      </w:pPr>
    </w:p>
    <w:p w:rsidR="00D44836" w:rsidRDefault="00D44836" w:rsidP="00A86316">
      <w:pPr>
        <w:rPr>
          <w:sz w:val="24"/>
          <w:szCs w:val="24"/>
        </w:rPr>
      </w:pPr>
      <w:r>
        <w:rPr>
          <w:rFonts w:hint="eastAsia"/>
          <w:sz w:val="24"/>
          <w:szCs w:val="24"/>
        </w:rPr>
        <w:t xml:space="preserve">　　業務場所</w:t>
      </w:r>
      <w:r>
        <w:rPr>
          <w:rFonts w:hint="eastAsia"/>
          <w:sz w:val="24"/>
          <w:szCs w:val="24"/>
        </w:rPr>
        <w:t xml:space="preserve"> </w:t>
      </w:r>
      <w:r>
        <w:rPr>
          <w:sz w:val="24"/>
          <w:szCs w:val="24"/>
        </w:rPr>
        <w:t xml:space="preserve"> </w:t>
      </w:r>
      <w:r w:rsidRPr="00D44836">
        <w:rPr>
          <w:rFonts w:hint="eastAsia"/>
          <w:sz w:val="24"/>
          <w:szCs w:val="24"/>
          <w:u w:val="single"/>
        </w:rPr>
        <w:t>福山市蔵王町五丁目２３番１号</w:t>
      </w:r>
    </w:p>
    <w:p w:rsidR="00D44836" w:rsidRDefault="00D44836" w:rsidP="00A86316">
      <w:pPr>
        <w:rPr>
          <w:sz w:val="24"/>
          <w:szCs w:val="24"/>
        </w:rPr>
      </w:pPr>
    </w:p>
    <w:p w:rsidR="008B5728" w:rsidRPr="008B5728" w:rsidRDefault="008B5728" w:rsidP="00A86316">
      <w:pPr>
        <w:rPr>
          <w:rFonts w:ascii="ＭＳ 明朝" w:hAnsi="ＭＳ 明朝"/>
          <w:sz w:val="24"/>
          <w:szCs w:val="24"/>
          <w:u w:val="single"/>
        </w:rPr>
      </w:pPr>
      <w:r>
        <w:rPr>
          <w:rFonts w:hint="eastAsia"/>
          <w:sz w:val="24"/>
          <w:szCs w:val="24"/>
        </w:rPr>
        <w:t xml:space="preserve">　　履行期間　</w:t>
      </w:r>
      <w:r w:rsidRPr="008B5728">
        <w:rPr>
          <w:rFonts w:ascii="ＭＳ 明朝" w:hAnsi="ＭＳ 明朝" w:hint="eastAsia"/>
          <w:sz w:val="24"/>
          <w:szCs w:val="24"/>
          <w:u w:val="single"/>
        </w:rPr>
        <w:t>202</w:t>
      </w:r>
      <w:r w:rsidR="00F516D1">
        <w:rPr>
          <w:rFonts w:ascii="ＭＳ 明朝" w:hAnsi="ＭＳ 明朝" w:hint="eastAsia"/>
          <w:sz w:val="24"/>
          <w:szCs w:val="24"/>
          <w:u w:val="single"/>
        </w:rPr>
        <w:t>6</w:t>
      </w:r>
      <w:r w:rsidRPr="008B5728">
        <w:rPr>
          <w:rFonts w:ascii="ＭＳ 明朝" w:hAnsi="ＭＳ 明朝" w:hint="eastAsia"/>
          <w:sz w:val="24"/>
          <w:szCs w:val="24"/>
          <w:u w:val="single"/>
        </w:rPr>
        <w:t>年（令和</w:t>
      </w:r>
      <w:r w:rsidR="00F516D1">
        <w:rPr>
          <w:rFonts w:ascii="ＭＳ 明朝" w:hAnsi="ＭＳ 明朝" w:hint="eastAsia"/>
          <w:sz w:val="24"/>
          <w:szCs w:val="24"/>
          <w:u w:val="single"/>
        </w:rPr>
        <w:t>8</w:t>
      </w:r>
      <w:r w:rsidRPr="008B5728">
        <w:rPr>
          <w:rFonts w:ascii="ＭＳ 明朝" w:hAnsi="ＭＳ 明朝" w:hint="eastAsia"/>
          <w:sz w:val="24"/>
          <w:szCs w:val="24"/>
          <w:u w:val="single"/>
        </w:rPr>
        <w:t>年）4月1日から202</w:t>
      </w:r>
      <w:r w:rsidR="00F516D1">
        <w:rPr>
          <w:rFonts w:ascii="ＭＳ 明朝" w:hAnsi="ＭＳ 明朝" w:hint="eastAsia"/>
          <w:sz w:val="24"/>
          <w:szCs w:val="24"/>
          <w:u w:val="single"/>
        </w:rPr>
        <w:t>7</w:t>
      </w:r>
      <w:r w:rsidRPr="008B5728">
        <w:rPr>
          <w:rFonts w:ascii="ＭＳ 明朝" w:hAnsi="ＭＳ 明朝" w:hint="eastAsia"/>
          <w:sz w:val="24"/>
          <w:szCs w:val="24"/>
          <w:u w:val="single"/>
        </w:rPr>
        <w:t>年（令和</w:t>
      </w:r>
      <w:r w:rsidR="00F516D1">
        <w:rPr>
          <w:rFonts w:ascii="ＭＳ 明朝" w:hAnsi="ＭＳ 明朝" w:hint="eastAsia"/>
          <w:sz w:val="24"/>
          <w:szCs w:val="24"/>
          <w:u w:val="single"/>
        </w:rPr>
        <w:t>9</w:t>
      </w:r>
      <w:r w:rsidRPr="008B5728">
        <w:rPr>
          <w:rFonts w:ascii="ＭＳ 明朝" w:hAnsi="ＭＳ 明朝" w:hint="eastAsia"/>
          <w:sz w:val="24"/>
          <w:szCs w:val="24"/>
          <w:u w:val="single"/>
        </w:rPr>
        <w:t>年）3月31日まで</w:t>
      </w:r>
    </w:p>
    <w:p w:rsidR="0062293B" w:rsidRPr="00B823EE" w:rsidRDefault="0062293B" w:rsidP="00A86316">
      <w:pPr>
        <w:rPr>
          <w:sz w:val="24"/>
          <w:szCs w:val="24"/>
        </w:rPr>
      </w:pPr>
    </w:p>
    <w:p w:rsidR="00634C27" w:rsidRPr="00B823EE" w:rsidRDefault="00D44836" w:rsidP="00D44836">
      <w:pPr>
        <w:spacing w:line="320" w:lineRule="exact"/>
        <w:ind w:leftChars="250" w:left="525" w:firstLineChars="100" w:firstLine="240"/>
        <w:rPr>
          <w:sz w:val="24"/>
          <w:szCs w:val="24"/>
        </w:rPr>
      </w:pPr>
      <w:r w:rsidRPr="00D44836">
        <w:rPr>
          <w:rFonts w:hint="eastAsia"/>
          <w:sz w:val="24"/>
          <w:szCs w:val="24"/>
        </w:rPr>
        <w:t>上記のとおり福山市民病院契約規程により準用する福山市契約規則を承諾のうえ</w:t>
      </w:r>
      <w:r w:rsidR="00FE762A">
        <w:rPr>
          <w:rFonts w:hint="eastAsia"/>
          <w:sz w:val="24"/>
          <w:szCs w:val="24"/>
        </w:rPr>
        <w:t>見積</w:t>
      </w:r>
      <w:r w:rsidRPr="00D44836">
        <w:rPr>
          <w:rFonts w:hint="eastAsia"/>
          <w:sz w:val="24"/>
          <w:szCs w:val="24"/>
        </w:rPr>
        <w:t>します。</w:t>
      </w:r>
    </w:p>
    <w:sectPr w:rsidR="00634C27" w:rsidRPr="00B823EE" w:rsidSect="0062293B">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61E" w:rsidRDefault="0020061E">
      <w:r>
        <w:separator/>
      </w:r>
    </w:p>
  </w:endnote>
  <w:endnote w:type="continuationSeparator" w:id="0">
    <w:p w:rsidR="0020061E" w:rsidRDefault="0020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61E" w:rsidRDefault="0020061E">
      <w:r>
        <w:separator/>
      </w:r>
    </w:p>
  </w:footnote>
  <w:footnote w:type="continuationSeparator" w:id="0">
    <w:p w:rsidR="0020061E" w:rsidRDefault="00200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80"/>
    <w:rsid w:val="00006F81"/>
    <w:rsid w:val="00022E2F"/>
    <w:rsid w:val="000325B5"/>
    <w:rsid w:val="00056F9B"/>
    <w:rsid w:val="000705EE"/>
    <w:rsid w:val="000771CE"/>
    <w:rsid w:val="000B33A4"/>
    <w:rsid w:val="000C7A0D"/>
    <w:rsid w:val="000F4CA0"/>
    <w:rsid w:val="001231A6"/>
    <w:rsid w:val="001403B2"/>
    <w:rsid w:val="001642EA"/>
    <w:rsid w:val="001653F2"/>
    <w:rsid w:val="00172299"/>
    <w:rsid w:val="001956B3"/>
    <w:rsid w:val="001D4C0C"/>
    <w:rsid w:val="001F5780"/>
    <w:rsid w:val="0020061E"/>
    <w:rsid w:val="002032AB"/>
    <w:rsid w:val="00222F09"/>
    <w:rsid w:val="0023376B"/>
    <w:rsid w:val="00237D69"/>
    <w:rsid w:val="00243F1B"/>
    <w:rsid w:val="002A4632"/>
    <w:rsid w:val="002A742B"/>
    <w:rsid w:val="002B419D"/>
    <w:rsid w:val="00305151"/>
    <w:rsid w:val="00320303"/>
    <w:rsid w:val="00344EB9"/>
    <w:rsid w:val="0036681F"/>
    <w:rsid w:val="00394E53"/>
    <w:rsid w:val="003C7A07"/>
    <w:rsid w:val="003E6FE1"/>
    <w:rsid w:val="0049089A"/>
    <w:rsid w:val="004964B5"/>
    <w:rsid w:val="004C2F80"/>
    <w:rsid w:val="004D1985"/>
    <w:rsid w:val="004D472B"/>
    <w:rsid w:val="004D7F1A"/>
    <w:rsid w:val="004F5ACC"/>
    <w:rsid w:val="00526B85"/>
    <w:rsid w:val="00530BBE"/>
    <w:rsid w:val="00536D0E"/>
    <w:rsid w:val="005512DB"/>
    <w:rsid w:val="00554381"/>
    <w:rsid w:val="005730EE"/>
    <w:rsid w:val="00583A15"/>
    <w:rsid w:val="00590326"/>
    <w:rsid w:val="005C6EAA"/>
    <w:rsid w:val="005E7BAA"/>
    <w:rsid w:val="005E7DEE"/>
    <w:rsid w:val="005F4FEC"/>
    <w:rsid w:val="00604AAC"/>
    <w:rsid w:val="0062293B"/>
    <w:rsid w:val="00623BB8"/>
    <w:rsid w:val="00634C27"/>
    <w:rsid w:val="006362CE"/>
    <w:rsid w:val="006526D3"/>
    <w:rsid w:val="00665422"/>
    <w:rsid w:val="006B2DB6"/>
    <w:rsid w:val="006F5BA3"/>
    <w:rsid w:val="00715E4F"/>
    <w:rsid w:val="007217B8"/>
    <w:rsid w:val="00735D0B"/>
    <w:rsid w:val="00775320"/>
    <w:rsid w:val="007960C1"/>
    <w:rsid w:val="007A0B0B"/>
    <w:rsid w:val="00804922"/>
    <w:rsid w:val="0085539F"/>
    <w:rsid w:val="00886018"/>
    <w:rsid w:val="008A1E72"/>
    <w:rsid w:val="008A2039"/>
    <w:rsid w:val="008B5728"/>
    <w:rsid w:val="008C4B45"/>
    <w:rsid w:val="00905028"/>
    <w:rsid w:val="009674C9"/>
    <w:rsid w:val="009749C1"/>
    <w:rsid w:val="009D53CA"/>
    <w:rsid w:val="009E4A92"/>
    <w:rsid w:val="009F0DCC"/>
    <w:rsid w:val="009F6D0E"/>
    <w:rsid w:val="00A05CCD"/>
    <w:rsid w:val="00A200A1"/>
    <w:rsid w:val="00A34357"/>
    <w:rsid w:val="00A65665"/>
    <w:rsid w:val="00A86316"/>
    <w:rsid w:val="00AE48AA"/>
    <w:rsid w:val="00B1211B"/>
    <w:rsid w:val="00B5173E"/>
    <w:rsid w:val="00B809FD"/>
    <w:rsid w:val="00B823EE"/>
    <w:rsid w:val="00BA512C"/>
    <w:rsid w:val="00BF589B"/>
    <w:rsid w:val="00C75B28"/>
    <w:rsid w:val="00C91A1A"/>
    <w:rsid w:val="00CB6535"/>
    <w:rsid w:val="00CD199A"/>
    <w:rsid w:val="00CE3F62"/>
    <w:rsid w:val="00D203BD"/>
    <w:rsid w:val="00D418A6"/>
    <w:rsid w:val="00D44836"/>
    <w:rsid w:val="00D8088F"/>
    <w:rsid w:val="00DB159E"/>
    <w:rsid w:val="00DB35FA"/>
    <w:rsid w:val="00DC27AE"/>
    <w:rsid w:val="00E014FF"/>
    <w:rsid w:val="00E34D65"/>
    <w:rsid w:val="00E474EC"/>
    <w:rsid w:val="00E72AF8"/>
    <w:rsid w:val="00E8138B"/>
    <w:rsid w:val="00E815B8"/>
    <w:rsid w:val="00EA547C"/>
    <w:rsid w:val="00EE4562"/>
    <w:rsid w:val="00EF4685"/>
    <w:rsid w:val="00F25E77"/>
    <w:rsid w:val="00F516D1"/>
    <w:rsid w:val="00F53388"/>
    <w:rsid w:val="00F56697"/>
    <w:rsid w:val="00F74BE0"/>
    <w:rsid w:val="00F914AF"/>
    <w:rsid w:val="00FC15BC"/>
    <w:rsid w:val="00FC1CFB"/>
    <w:rsid w:val="00FD5BC1"/>
    <w:rsid w:val="00FE7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CF608F"/>
  <w15:chartTrackingRefBased/>
  <w15:docId w15:val="{19A6403F-6489-4490-84A5-07481CAF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337</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Manager/>
  <Company>福山市</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dc:description/>
  <cp:lastModifiedBy>皆元　芽生</cp:lastModifiedBy>
  <cp:revision>9</cp:revision>
  <cp:lastPrinted>2026-03-06T06:30:00Z</cp:lastPrinted>
  <dcterms:created xsi:type="dcterms:W3CDTF">2024-02-27T04:37:00Z</dcterms:created>
  <dcterms:modified xsi:type="dcterms:W3CDTF">2026-03-15T03:07:00Z</dcterms:modified>
  <cp:category/>
</cp:coreProperties>
</file>