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DC71F9" w:rsidP="00137459">
      <w:pPr>
        <w:rPr>
          <w:sz w:val="22"/>
        </w:rPr>
      </w:pPr>
      <w:r>
        <w:rPr>
          <w:rFonts w:hint="eastAsia"/>
          <w:sz w:val="22"/>
        </w:rPr>
        <w:t>福山市長</w:t>
      </w:r>
      <w:r w:rsidR="00FB54C5" w:rsidRPr="00A21C0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D848E8">
        <w:rPr>
          <w:rFonts w:hint="eastAsia"/>
          <w:sz w:val="22"/>
        </w:rPr>
        <w:t>１</w:t>
      </w:r>
      <w:r w:rsidRPr="00AC70AC">
        <w:rPr>
          <w:rFonts w:hint="eastAsia"/>
          <w:sz w:val="22"/>
        </w:rPr>
        <w:t>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D848E8">
        <w:rPr>
          <w:rFonts w:hint="eastAsia"/>
          <w:sz w:val="22"/>
        </w:rPr>
        <w:t>８</w:t>
      </w:r>
      <w:bookmarkStart w:id="0" w:name="_GoBack"/>
      <w:bookmarkEnd w:id="0"/>
      <w:r w:rsidRPr="00AC70AC">
        <w:rPr>
          <w:rFonts w:hint="eastAsia"/>
          <w:sz w:val="22"/>
        </w:rPr>
        <w:t>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D61582"/>
    <w:rsid w:val="00D848E8"/>
    <w:rsid w:val="00DC71F9"/>
    <w:rsid w:val="00DE695B"/>
    <w:rsid w:val="00DF0B02"/>
    <w:rsid w:val="00E576D4"/>
    <w:rsid w:val="00FB54C5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4BE297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林　秀樹</cp:lastModifiedBy>
  <cp:revision>2</cp:revision>
  <dcterms:created xsi:type="dcterms:W3CDTF">2026-04-16T09:29:00Z</dcterms:created>
  <dcterms:modified xsi:type="dcterms:W3CDTF">2026-04-16T09:29:00Z</dcterms:modified>
</cp:coreProperties>
</file>