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833" w:rsidRPr="007474C3" w:rsidRDefault="00552833" w:rsidP="00552833">
      <w:pPr>
        <w:jc w:val="center"/>
        <w:rPr>
          <w:rFonts w:ascii="ＭＳ 明朝" w:hAnsi="ＭＳ 明朝"/>
          <w:sz w:val="22"/>
          <w:szCs w:val="22"/>
        </w:rPr>
      </w:pPr>
      <w:r w:rsidRPr="007474C3">
        <w:rPr>
          <w:rFonts w:ascii="ＭＳ 明朝" w:hAnsi="ＭＳ 明朝" w:hint="eastAsia"/>
          <w:sz w:val="22"/>
          <w:szCs w:val="22"/>
        </w:rPr>
        <w:t>福山市障がい者訪問入浴サービス事業実施要綱</w:t>
      </w:r>
    </w:p>
    <w:p w:rsidR="00552833" w:rsidRPr="007474C3" w:rsidRDefault="00552833" w:rsidP="00552833">
      <w:pPr>
        <w:rPr>
          <w:rFonts w:ascii="ＭＳ 明朝" w:hAnsi="ＭＳ 明朝"/>
          <w:sz w:val="22"/>
          <w:szCs w:val="22"/>
        </w:rPr>
      </w:pP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（目的）</w:t>
      </w:r>
    </w:p>
    <w:p w:rsidR="00552833" w:rsidRPr="007474C3" w:rsidRDefault="00552833" w:rsidP="00552833">
      <w:pPr>
        <w:ind w:left="210" w:hanging="210"/>
        <w:rPr>
          <w:rFonts w:ascii="ＭＳ 明朝" w:hAnsi="ＭＳ 明朝"/>
          <w:sz w:val="22"/>
          <w:szCs w:val="22"/>
        </w:rPr>
      </w:pPr>
      <w:r w:rsidRPr="007474C3">
        <w:rPr>
          <w:rFonts w:ascii="ＭＳ 明朝" w:hAnsi="ＭＳ 明朝" w:hint="eastAsia"/>
          <w:sz w:val="22"/>
          <w:szCs w:val="22"/>
        </w:rPr>
        <w:t>第１条　この要綱は</w:t>
      </w:r>
      <w:r w:rsidR="00592D88" w:rsidRPr="007474C3">
        <w:rPr>
          <w:rFonts w:ascii="ＭＳ 明朝" w:hAnsi="ＭＳ 明朝" w:hint="eastAsia"/>
          <w:sz w:val="22"/>
          <w:szCs w:val="22"/>
        </w:rPr>
        <w:t>、</w:t>
      </w:r>
      <w:r w:rsidRPr="007474C3">
        <w:rPr>
          <w:rFonts w:ascii="ＭＳ 明朝" w:hAnsi="ＭＳ 明朝" w:hint="eastAsia"/>
          <w:sz w:val="22"/>
          <w:szCs w:val="22"/>
        </w:rPr>
        <w:t>障害者の日常生活及び社会生活を総合的に支援するための法律(平成１７年法律第１２３号。以下「法」という。</w:t>
      </w:r>
      <w:r w:rsidRPr="007474C3">
        <w:rPr>
          <w:rFonts w:ascii="ＭＳ 明朝" w:hAnsi="ＭＳ 明朝"/>
          <w:sz w:val="22"/>
          <w:szCs w:val="22"/>
        </w:rPr>
        <w:t>)</w:t>
      </w:r>
      <w:r w:rsidRPr="007474C3">
        <w:rPr>
          <w:rFonts w:ascii="ＭＳ 明朝" w:hAnsi="ＭＳ 明朝" w:hint="eastAsia"/>
          <w:sz w:val="22"/>
          <w:szCs w:val="22"/>
        </w:rPr>
        <w:t xml:space="preserve"> 第７７条第３項に基づき</w:t>
      </w:r>
      <w:r w:rsidR="00592D88" w:rsidRPr="007474C3">
        <w:rPr>
          <w:rFonts w:ascii="ＭＳ 明朝" w:hAnsi="ＭＳ 明朝" w:hint="eastAsia"/>
          <w:sz w:val="22"/>
          <w:szCs w:val="22"/>
        </w:rPr>
        <w:t>、</w:t>
      </w:r>
      <w:r w:rsidRPr="007474C3">
        <w:rPr>
          <w:rFonts w:ascii="ＭＳ 明朝" w:hAnsi="ＭＳ 明朝" w:hint="eastAsia"/>
          <w:sz w:val="22"/>
          <w:szCs w:val="22"/>
        </w:rPr>
        <w:t>地域における重度の身体障がい者の生活を支援するため</w:t>
      </w:r>
      <w:r w:rsidR="00592D88" w:rsidRPr="007474C3">
        <w:rPr>
          <w:rFonts w:ascii="ＭＳ 明朝" w:hAnsi="ＭＳ 明朝" w:hint="eastAsia"/>
          <w:sz w:val="22"/>
          <w:szCs w:val="22"/>
        </w:rPr>
        <w:t>、</w:t>
      </w:r>
      <w:r w:rsidRPr="007474C3">
        <w:rPr>
          <w:rFonts w:ascii="ＭＳ 明朝" w:hAnsi="ＭＳ 明朝" w:hint="eastAsia"/>
          <w:sz w:val="22"/>
          <w:szCs w:val="22"/>
        </w:rPr>
        <w:t>訪問により居宅において入浴サービス</w:t>
      </w:r>
      <w:r w:rsidRPr="007474C3">
        <w:rPr>
          <w:rFonts w:ascii="ＭＳ 明朝" w:hAnsi="ＭＳ 明朝"/>
          <w:sz w:val="22"/>
          <w:szCs w:val="22"/>
        </w:rPr>
        <w:t xml:space="preserve"> (</w:t>
      </w:r>
      <w:r w:rsidRPr="007474C3">
        <w:rPr>
          <w:rFonts w:ascii="ＭＳ 明朝" w:hAnsi="ＭＳ 明朝" w:hint="eastAsia"/>
          <w:sz w:val="22"/>
          <w:szCs w:val="22"/>
        </w:rPr>
        <w:t>以下｢訪問入浴サービス｣という。</w:t>
      </w:r>
      <w:r w:rsidRPr="007474C3">
        <w:rPr>
          <w:rFonts w:ascii="ＭＳ 明朝" w:hAnsi="ＭＳ 明朝"/>
          <w:sz w:val="22"/>
          <w:szCs w:val="22"/>
        </w:rPr>
        <w:t>)</w:t>
      </w:r>
      <w:r w:rsidRPr="007474C3">
        <w:rPr>
          <w:rFonts w:ascii="ＭＳ 明朝" w:hAnsi="ＭＳ 明朝" w:hint="eastAsia"/>
          <w:sz w:val="22"/>
          <w:szCs w:val="22"/>
        </w:rPr>
        <w:t xml:space="preserve"> を提供し</w:t>
      </w:r>
      <w:r w:rsidR="00592D88" w:rsidRPr="007474C3">
        <w:rPr>
          <w:rFonts w:ascii="ＭＳ 明朝" w:hAnsi="ＭＳ 明朝" w:hint="eastAsia"/>
          <w:sz w:val="22"/>
          <w:szCs w:val="22"/>
        </w:rPr>
        <w:t>、</w:t>
      </w:r>
      <w:r w:rsidRPr="007474C3">
        <w:rPr>
          <w:rFonts w:ascii="ＭＳ 明朝" w:hAnsi="ＭＳ 明朝" w:hint="eastAsia"/>
          <w:sz w:val="22"/>
          <w:szCs w:val="22"/>
        </w:rPr>
        <w:t>重度の身体障がい者の身体の清潔の保持</w:t>
      </w:r>
      <w:r w:rsidR="00592D88" w:rsidRPr="007474C3">
        <w:rPr>
          <w:rFonts w:ascii="ＭＳ 明朝" w:hAnsi="ＭＳ 明朝" w:hint="eastAsia"/>
          <w:sz w:val="22"/>
          <w:szCs w:val="22"/>
        </w:rPr>
        <w:t>、</w:t>
      </w:r>
      <w:r w:rsidRPr="007474C3">
        <w:rPr>
          <w:rFonts w:ascii="ＭＳ 明朝" w:hAnsi="ＭＳ 明朝" w:hint="eastAsia"/>
          <w:sz w:val="22"/>
          <w:szCs w:val="22"/>
        </w:rPr>
        <w:t>心身機能の維持等を図り</w:t>
      </w:r>
      <w:r w:rsidR="00592D88" w:rsidRPr="007474C3">
        <w:rPr>
          <w:rFonts w:ascii="ＭＳ 明朝" w:hAnsi="ＭＳ 明朝" w:hint="eastAsia"/>
          <w:sz w:val="22"/>
          <w:szCs w:val="22"/>
        </w:rPr>
        <w:t>、</w:t>
      </w:r>
      <w:r w:rsidRPr="007474C3">
        <w:rPr>
          <w:rFonts w:ascii="ＭＳ 明朝" w:hAnsi="ＭＳ 明朝" w:hint="eastAsia"/>
          <w:sz w:val="22"/>
          <w:szCs w:val="22"/>
        </w:rPr>
        <w:t>もって福祉の向上を図ることを目的とする。</w:t>
      </w:r>
    </w:p>
    <w:p w:rsidR="00552833" w:rsidRPr="007474C3" w:rsidRDefault="00552833" w:rsidP="00552833">
      <w:pPr>
        <w:ind w:left="210" w:hanging="210"/>
        <w:rPr>
          <w:rFonts w:ascii="ＭＳ 明朝" w:hAnsi="ＭＳ 明朝"/>
          <w:sz w:val="22"/>
          <w:szCs w:val="22"/>
        </w:rPr>
      </w:pPr>
      <w:r w:rsidRPr="007474C3">
        <w:rPr>
          <w:rFonts w:ascii="ＭＳ 明朝" w:hAnsi="ＭＳ 明朝" w:hint="eastAsia"/>
          <w:sz w:val="22"/>
          <w:szCs w:val="22"/>
        </w:rPr>
        <w:t>（実施主体）</w:t>
      </w:r>
    </w:p>
    <w:p w:rsidR="00552833" w:rsidRPr="007474C3" w:rsidRDefault="00552833" w:rsidP="00552833">
      <w:pPr>
        <w:ind w:left="210" w:hanging="210"/>
        <w:rPr>
          <w:rFonts w:ascii="ＭＳ 明朝" w:hAnsi="ＭＳ 明朝"/>
          <w:sz w:val="22"/>
          <w:szCs w:val="22"/>
        </w:rPr>
      </w:pPr>
      <w:r w:rsidRPr="007474C3">
        <w:rPr>
          <w:rFonts w:ascii="ＭＳ 明朝" w:hAnsi="ＭＳ 明朝" w:hint="eastAsia"/>
          <w:sz w:val="22"/>
          <w:szCs w:val="22"/>
        </w:rPr>
        <w:t>第２条　この事業の実施主体は</w:t>
      </w:r>
      <w:r w:rsidR="00592D88" w:rsidRPr="007474C3">
        <w:rPr>
          <w:rFonts w:ascii="ＭＳ 明朝" w:hAnsi="ＭＳ 明朝" w:hint="eastAsia"/>
          <w:sz w:val="22"/>
          <w:szCs w:val="22"/>
        </w:rPr>
        <w:t>、</w:t>
      </w:r>
      <w:r w:rsidRPr="007474C3">
        <w:rPr>
          <w:rFonts w:ascii="ＭＳ 明朝" w:hAnsi="ＭＳ 明朝" w:hint="eastAsia"/>
          <w:sz w:val="22"/>
          <w:szCs w:val="22"/>
        </w:rPr>
        <w:t>福山市とする。但し</w:t>
      </w:r>
      <w:r w:rsidR="00592D88" w:rsidRPr="007474C3">
        <w:rPr>
          <w:rFonts w:ascii="ＭＳ 明朝" w:hAnsi="ＭＳ 明朝" w:hint="eastAsia"/>
          <w:sz w:val="22"/>
          <w:szCs w:val="22"/>
        </w:rPr>
        <w:t>、</w:t>
      </w:r>
      <w:r w:rsidRPr="007474C3">
        <w:rPr>
          <w:rFonts w:ascii="ＭＳ 明朝" w:hAnsi="ＭＳ 明朝" w:hint="eastAsia"/>
          <w:sz w:val="22"/>
          <w:szCs w:val="22"/>
        </w:rPr>
        <w:t>この事業の全部又は一部を適切な事業運営を行うことができると認められる事業者と協定を結び実施することができるものとする。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（利用対象者）</w:t>
      </w:r>
    </w:p>
    <w:p w:rsidR="00552833" w:rsidRPr="007474C3" w:rsidRDefault="00552833" w:rsidP="00552833">
      <w:pPr>
        <w:ind w:left="178" w:hanging="178"/>
        <w:rPr>
          <w:rFonts w:ascii="ＭＳ 明朝" w:hAnsi="ＭＳ 明朝"/>
          <w:sz w:val="22"/>
          <w:szCs w:val="22"/>
        </w:rPr>
      </w:pPr>
      <w:r w:rsidRPr="007474C3">
        <w:rPr>
          <w:rFonts w:ascii="ＭＳ 明朝" w:hAnsi="ＭＳ 明朝" w:hint="eastAsia"/>
          <w:sz w:val="22"/>
          <w:szCs w:val="22"/>
        </w:rPr>
        <w:t>第３条　この事業の対象者は</w:t>
      </w:r>
      <w:r w:rsidR="00592D88" w:rsidRPr="007474C3">
        <w:rPr>
          <w:rFonts w:ascii="ＭＳ 明朝" w:hAnsi="ＭＳ 明朝" w:hint="eastAsia"/>
          <w:sz w:val="22"/>
          <w:szCs w:val="22"/>
        </w:rPr>
        <w:t>、</w:t>
      </w:r>
      <w:r w:rsidRPr="007474C3">
        <w:rPr>
          <w:rFonts w:ascii="ＭＳ 明朝" w:hAnsi="ＭＳ 明朝" w:hint="eastAsia"/>
          <w:sz w:val="22"/>
          <w:szCs w:val="22"/>
        </w:rPr>
        <w:t>福山市に住所を有する在宅の身体障がい者で</w:t>
      </w:r>
      <w:r w:rsidR="00592D88" w:rsidRPr="007474C3">
        <w:rPr>
          <w:rFonts w:ascii="ＭＳ 明朝" w:hAnsi="ＭＳ 明朝" w:hint="eastAsia"/>
          <w:sz w:val="22"/>
          <w:szCs w:val="22"/>
        </w:rPr>
        <w:t>、</w:t>
      </w:r>
      <w:r w:rsidRPr="007474C3">
        <w:rPr>
          <w:rFonts w:ascii="ＭＳ 明朝" w:hAnsi="ＭＳ 明朝" w:hint="eastAsia"/>
          <w:sz w:val="22"/>
          <w:szCs w:val="22"/>
        </w:rPr>
        <w:t>次の各号のいずれにも該当する者とする。</w:t>
      </w:r>
    </w:p>
    <w:p w:rsidR="00552833" w:rsidRPr="007474C3" w:rsidRDefault="00552833" w:rsidP="00552833">
      <w:pPr>
        <w:ind w:left="178" w:hanging="178"/>
        <w:rPr>
          <w:rFonts w:ascii="ＭＳ 明朝" w:hAnsi="ＭＳ 明朝"/>
          <w:sz w:val="22"/>
          <w:szCs w:val="22"/>
        </w:rPr>
      </w:pPr>
      <w:r w:rsidRPr="007474C3">
        <w:rPr>
          <w:rFonts w:ascii="ＭＳ 明朝" w:hAnsi="ＭＳ 明朝" w:hint="eastAsia"/>
          <w:sz w:val="22"/>
          <w:szCs w:val="22"/>
        </w:rPr>
        <w:t>（１）身体障害者福祉法施行規則（昭和２５年厚生労働省令第１５号）別表第５号（第５条関係）の肢体不自由の等級が１級又は２級に該当する者</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（２）法第５条で規定する障がい福祉サービス等の利用による入浴が困難な状態の者</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（３）その他</w:t>
      </w:r>
      <w:r w:rsidR="00592D88" w:rsidRPr="007474C3">
        <w:rPr>
          <w:rFonts w:ascii="ＭＳ 明朝" w:hAnsi="ＭＳ 明朝" w:hint="eastAsia"/>
          <w:sz w:val="22"/>
          <w:szCs w:val="22"/>
        </w:rPr>
        <w:t>、</w:t>
      </w:r>
      <w:r w:rsidRPr="007474C3">
        <w:rPr>
          <w:rFonts w:ascii="ＭＳ 明朝" w:hAnsi="ＭＳ 明朝" w:hint="eastAsia"/>
          <w:sz w:val="22"/>
          <w:szCs w:val="22"/>
        </w:rPr>
        <w:t>この事業の利用によらなければ入浴が困難な状態の者</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２　前項の規定にかかわらず</w:t>
      </w:r>
      <w:r w:rsidR="00592D88" w:rsidRPr="007474C3">
        <w:rPr>
          <w:rFonts w:ascii="ＭＳ 明朝" w:hAnsi="ＭＳ 明朝" w:hint="eastAsia"/>
          <w:sz w:val="22"/>
          <w:szCs w:val="22"/>
        </w:rPr>
        <w:t>、</w:t>
      </w:r>
      <w:r w:rsidRPr="007474C3">
        <w:rPr>
          <w:rFonts w:ascii="ＭＳ 明朝" w:hAnsi="ＭＳ 明朝" w:hint="eastAsia"/>
          <w:sz w:val="22"/>
          <w:szCs w:val="22"/>
        </w:rPr>
        <w:t>介護保険による訪問入浴サービスの対象となる者については対象者としない。</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（事業内容）</w:t>
      </w:r>
    </w:p>
    <w:p w:rsidR="00552833" w:rsidRPr="007474C3" w:rsidRDefault="00552833" w:rsidP="00552833">
      <w:pPr>
        <w:ind w:left="178" w:hanging="178"/>
        <w:rPr>
          <w:rFonts w:ascii="ＭＳ 明朝" w:hAnsi="ＭＳ 明朝"/>
          <w:sz w:val="22"/>
          <w:szCs w:val="22"/>
        </w:rPr>
      </w:pPr>
      <w:r w:rsidRPr="007474C3">
        <w:rPr>
          <w:rFonts w:ascii="ＭＳ 明朝" w:hAnsi="ＭＳ 明朝" w:hint="eastAsia"/>
          <w:sz w:val="22"/>
          <w:szCs w:val="22"/>
        </w:rPr>
        <w:t>第４条　この事業は</w:t>
      </w:r>
      <w:r w:rsidR="00592D88" w:rsidRPr="007474C3">
        <w:rPr>
          <w:rFonts w:ascii="ＭＳ 明朝" w:hAnsi="ＭＳ 明朝" w:hint="eastAsia"/>
          <w:sz w:val="22"/>
          <w:szCs w:val="22"/>
        </w:rPr>
        <w:t>、</w:t>
      </w:r>
      <w:r w:rsidRPr="007474C3">
        <w:rPr>
          <w:rFonts w:ascii="ＭＳ 明朝" w:hAnsi="ＭＳ 明朝" w:hint="eastAsia"/>
          <w:sz w:val="22"/>
          <w:szCs w:val="22"/>
        </w:rPr>
        <w:t>看護師等の管理のもとで</w:t>
      </w:r>
      <w:r w:rsidR="00592D88" w:rsidRPr="007474C3">
        <w:rPr>
          <w:rFonts w:ascii="ＭＳ 明朝" w:hAnsi="ＭＳ 明朝" w:hint="eastAsia"/>
          <w:sz w:val="22"/>
          <w:szCs w:val="22"/>
        </w:rPr>
        <w:t>、</w:t>
      </w:r>
      <w:r w:rsidRPr="007474C3">
        <w:rPr>
          <w:rFonts w:ascii="ＭＳ 明朝" w:hAnsi="ＭＳ 明朝" w:hint="eastAsia"/>
          <w:sz w:val="22"/>
          <w:szCs w:val="22"/>
        </w:rPr>
        <w:t>身体障がい者の居宅において浴槽を提供して行う入浴介護とする。但し</w:t>
      </w:r>
      <w:r w:rsidR="00592D88" w:rsidRPr="007474C3">
        <w:rPr>
          <w:rFonts w:ascii="ＭＳ 明朝" w:hAnsi="ＭＳ 明朝" w:hint="eastAsia"/>
          <w:sz w:val="22"/>
          <w:szCs w:val="22"/>
        </w:rPr>
        <w:t>、</w:t>
      </w:r>
      <w:r w:rsidRPr="007474C3">
        <w:rPr>
          <w:rFonts w:ascii="ＭＳ 明朝" w:hAnsi="ＭＳ 明朝" w:hint="eastAsia"/>
          <w:sz w:val="22"/>
          <w:szCs w:val="22"/>
        </w:rPr>
        <w:t>訪問時の利用者の心身の状況等から全身入浴が困難な場合であって</w:t>
      </w:r>
      <w:r w:rsidR="00592D88" w:rsidRPr="007474C3">
        <w:rPr>
          <w:rFonts w:ascii="ＭＳ 明朝" w:hAnsi="ＭＳ 明朝" w:hint="eastAsia"/>
          <w:sz w:val="22"/>
          <w:szCs w:val="22"/>
        </w:rPr>
        <w:t>、</w:t>
      </w:r>
      <w:r w:rsidRPr="007474C3">
        <w:rPr>
          <w:rFonts w:ascii="ＭＳ 明朝" w:hAnsi="ＭＳ 明朝" w:hint="eastAsia"/>
          <w:sz w:val="22"/>
          <w:szCs w:val="22"/>
        </w:rPr>
        <w:t>当該利用者の希望により清拭又は部分浴（洗髪</w:t>
      </w:r>
      <w:r w:rsidR="00592D88" w:rsidRPr="007474C3">
        <w:rPr>
          <w:rFonts w:ascii="ＭＳ 明朝" w:hAnsi="ＭＳ 明朝" w:hint="eastAsia"/>
          <w:sz w:val="22"/>
          <w:szCs w:val="22"/>
        </w:rPr>
        <w:t>、</w:t>
      </w:r>
      <w:r w:rsidRPr="007474C3">
        <w:rPr>
          <w:rFonts w:ascii="ＭＳ 明朝" w:hAnsi="ＭＳ 明朝" w:hint="eastAsia"/>
          <w:sz w:val="22"/>
          <w:szCs w:val="22"/>
        </w:rPr>
        <w:t>陰部</w:t>
      </w:r>
      <w:r w:rsidR="00592D88" w:rsidRPr="007474C3">
        <w:rPr>
          <w:rFonts w:ascii="ＭＳ 明朝" w:hAnsi="ＭＳ 明朝" w:hint="eastAsia"/>
          <w:sz w:val="22"/>
          <w:szCs w:val="22"/>
        </w:rPr>
        <w:t>、</w:t>
      </w:r>
      <w:r w:rsidRPr="007474C3">
        <w:rPr>
          <w:rFonts w:ascii="ＭＳ 明朝" w:hAnsi="ＭＳ 明朝" w:hint="eastAsia"/>
          <w:sz w:val="22"/>
          <w:szCs w:val="22"/>
        </w:rPr>
        <w:t>足部等の洗浄をいう。）を実施することができる。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（申　請）</w:t>
      </w:r>
    </w:p>
    <w:p w:rsidR="00222D6B" w:rsidRPr="007474C3" w:rsidRDefault="00552833" w:rsidP="00222D6B">
      <w:pPr>
        <w:ind w:left="210" w:hanging="210"/>
        <w:rPr>
          <w:rFonts w:ascii="ＭＳ 明朝" w:hAnsi="ＭＳ 明朝"/>
          <w:sz w:val="22"/>
          <w:szCs w:val="22"/>
        </w:rPr>
      </w:pPr>
      <w:r w:rsidRPr="007474C3">
        <w:rPr>
          <w:rFonts w:ascii="ＭＳ 明朝" w:hAnsi="ＭＳ 明朝" w:hint="eastAsia"/>
          <w:sz w:val="22"/>
          <w:szCs w:val="22"/>
        </w:rPr>
        <w:t>第５条　この事業によるサービスを利用しようとする身体障がい者は</w:t>
      </w:r>
      <w:r w:rsidR="00592D88" w:rsidRPr="007474C3">
        <w:rPr>
          <w:rFonts w:ascii="ＭＳ 明朝" w:hAnsi="ＭＳ 明朝" w:hint="eastAsia"/>
          <w:sz w:val="22"/>
          <w:szCs w:val="22"/>
        </w:rPr>
        <w:t>、</w:t>
      </w:r>
      <w:r w:rsidRPr="007474C3">
        <w:rPr>
          <w:rFonts w:ascii="ＭＳ 明朝" w:hAnsi="ＭＳ 明朝" w:hint="eastAsia"/>
          <w:sz w:val="22"/>
          <w:szCs w:val="22"/>
        </w:rPr>
        <w:t>｢障がい者訪問入浴サービス事業利用申請書兼利用確約書｣（様式第</w:t>
      </w:r>
      <w:r w:rsidR="00001E53" w:rsidRPr="007474C3">
        <w:rPr>
          <w:rFonts w:ascii="ＭＳ 明朝" w:hAnsi="ＭＳ 明朝" w:hint="eastAsia"/>
          <w:sz w:val="22"/>
          <w:szCs w:val="22"/>
        </w:rPr>
        <w:t>１号）に「高齢者・障害者保健福祉サービス情報提供書」を添えて申請する</w:t>
      </w:r>
      <w:r w:rsidRPr="007474C3">
        <w:rPr>
          <w:rFonts w:ascii="ＭＳ 明朝" w:hAnsi="ＭＳ 明朝" w:hint="eastAsia"/>
          <w:sz w:val="22"/>
          <w:szCs w:val="22"/>
        </w:rPr>
        <w:t>ものとする。</w:t>
      </w:r>
    </w:p>
    <w:p w:rsidR="00552833" w:rsidRPr="007474C3" w:rsidRDefault="00222D6B" w:rsidP="00222D6B">
      <w:pPr>
        <w:ind w:left="210" w:hanging="210"/>
        <w:rPr>
          <w:rFonts w:ascii="ＭＳ 明朝" w:hAnsi="ＭＳ 明朝"/>
          <w:sz w:val="22"/>
          <w:szCs w:val="22"/>
        </w:rPr>
      </w:pPr>
      <w:r w:rsidRPr="007474C3">
        <w:rPr>
          <w:rFonts w:ascii="ＭＳ 明朝" w:hAnsi="ＭＳ 明朝" w:hint="eastAsia"/>
          <w:sz w:val="22"/>
          <w:szCs w:val="22"/>
        </w:rPr>
        <w:t>２　この事業によるサービスの利用期間の更新を希望する身体障がい者は、「障がい者訪問入浴</w:t>
      </w:r>
      <w:r w:rsidR="00001E53" w:rsidRPr="007474C3">
        <w:rPr>
          <w:rFonts w:ascii="ＭＳ 明朝" w:hAnsi="ＭＳ 明朝" w:hint="eastAsia"/>
          <w:sz w:val="22"/>
          <w:szCs w:val="22"/>
        </w:rPr>
        <w:t>サービス事業利用申請書兼利用確約書」（様式第１号）により申請するもの</w:t>
      </w:r>
      <w:r w:rsidRPr="007474C3">
        <w:rPr>
          <w:rFonts w:ascii="ＭＳ 明朝" w:hAnsi="ＭＳ 明朝" w:hint="eastAsia"/>
          <w:sz w:val="22"/>
          <w:szCs w:val="22"/>
        </w:rPr>
        <w:t>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（支給決定）</w:t>
      </w:r>
    </w:p>
    <w:p w:rsidR="00552833" w:rsidRPr="007474C3" w:rsidRDefault="00552833" w:rsidP="00552833">
      <w:pPr>
        <w:ind w:left="191" w:hanging="191"/>
        <w:rPr>
          <w:rFonts w:ascii="ＭＳ 明朝" w:hAnsi="ＭＳ 明朝"/>
          <w:sz w:val="22"/>
          <w:szCs w:val="22"/>
        </w:rPr>
      </w:pPr>
      <w:r w:rsidRPr="007474C3">
        <w:rPr>
          <w:rFonts w:ascii="ＭＳ 明朝" w:hAnsi="ＭＳ 明朝" w:hint="eastAsia"/>
          <w:sz w:val="22"/>
          <w:szCs w:val="22"/>
        </w:rPr>
        <w:t>第６条　前条の規定による申請を受けたときは、審査を行い支給の可否を決定し、支給を決定した者(以下「受給者」という。</w:t>
      </w:r>
      <w:r w:rsidRPr="007474C3">
        <w:rPr>
          <w:rFonts w:ascii="ＭＳ 明朝" w:hAnsi="ＭＳ 明朝"/>
          <w:sz w:val="22"/>
          <w:szCs w:val="22"/>
        </w:rPr>
        <w:t>)</w:t>
      </w:r>
      <w:r w:rsidRPr="007474C3">
        <w:rPr>
          <w:rFonts w:ascii="ＭＳ 明朝" w:hAnsi="ＭＳ 明朝" w:hint="eastAsia"/>
          <w:sz w:val="22"/>
          <w:szCs w:val="22"/>
        </w:rPr>
        <w:t xml:space="preserve"> には</w:t>
      </w:r>
      <w:r w:rsidR="00592D88" w:rsidRPr="007474C3">
        <w:rPr>
          <w:rFonts w:ascii="ＭＳ 明朝" w:hAnsi="ＭＳ 明朝" w:hint="eastAsia"/>
          <w:sz w:val="22"/>
          <w:szCs w:val="22"/>
        </w:rPr>
        <w:t>、</w:t>
      </w:r>
      <w:r w:rsidRPr="007474C3">
        <w:rPr>
          <w:rFonts w:ascii="ＭＳ 明朝" w:hAnsi="ＭＳ 明朝" w:hint="eastAsia"/>
          <w:sz w:val="22"/>
          <w:szCs w:val="22"/>
        </w:rPr>
        <w:t>「福山市障がい者訪問入浴サービス費支給決定通知書」（様式第２号）を交付するものとする。</w:t>
      </w:r>
    </w:p>
    <w:p w:rsidR="00552833" w:rsidRPr="007474C3" w:rsidRDefault="00552833" w:rsidP="00552833">
      <w:pPr>
        <w:ind w:left="440" w:hanging="440"/>
        <w:rPr>
          <w:rFonts w:ascii="ＭＳ 明朝" w:hAnsi="ＭＳ 明朝"/>
          <w:sz w:val="22"/>
          <w:szCs w:val="22"/>
        </w:rPr>
      </w:pPr>
      <w:r w:rsidRPr="007474C3">
        <w:rPr>
          <w:rFonts w:ascii="ＭＳ 明朝" w:hAnsi="ＭＳ 明朝" w:hint="eastAsia"/>
          <w:sz w:val="22"/>
          <w:szCs w:val="22"/>
        </w:rPr>
        <w:t>（支給の期限）</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第７条　支給の期限は</w:t>
      </w:r>
      <w:r w:rsidR="00592D88" w:rsidRPr="007474C3">
        <w:rPr>
          <w:rFonts w:ascii="ＭＳ 明朝" w:hAnsi="ＭＳ 明朝" w:hint="eastAsia"/>
          <w:sz w:val="22"/>
          <w:szCs w:val="22"/>
        </w:rPr>
        <w:t>、</w:t>
      </w:r>
      <w:r w:rsidRPr="007474C3">
        <w:rPr>
          <w:rFonts w:ascii="ＭＳ 明朝" w:hAnsi="ＭＳ 明朝" w:hint="eastAsia"/>
          <w:sz w:val="22"/>
          <w:szCs w:val="22"/>
        </w:rPr>
        <w:t>支給を開始することとした日から１年とする。但し</w:t>
      </w:r>
      <w:r w:rsidR="00592D88" w:rsidRPr="007474C3">
        <w:rPr>
          <w:rFonts w:ascii="ＭＳ 明朝" w:hAnsi="ＭＳ 明朝" w:hint="eastAsia"/>
          <w:sz w:val="22"/>
          <w:szCs w:val="22"/>
        </w:rPr>
        <w:t>、</w:t>
      </w:r>
      <w:r w:rsidRPr="007474C3">
        <w:rPr>
          <w:rFonts w:ascii="ＭＳ 明朝" w:hAnsi="ＭＳ 明朝" w:hint="eastAsia"/>
          <w:sz w:val="22"/>
          <w:szCs w:val="22"/>
        </w:rPr>
        <w:t>法第５条で規定する障がい福祉サービスのうち居宅介護</w:t>
      </w:r>
      <w:r w:rsidR="00592D88" w:rsidRPr="007474C3">
        <w:rPr>
          <w:rFonts w:ascii="ＭＳ 明朝" w:hAnsi="ＭＳ 明朝" w:hint="eastAsia"/>
          <w:sz w:val="22"/>
          <w:szCs w:val="22"/>
        </w:rPr>
        <w:t>、</w:t>
      </w:r>
      <w:r w:rsidRPr="007474C3">
        <w:rPr>
          <w:rFonts w:ascii="ＭＳ 明朝" w:hAnsi="ＭＳ 明朝" w:hint="eastAsia"/>
          <w:sz w:val="22"/>
          <w:szCs w:val="22"/>
        </w:rPr>
        <w:t>重度訪問介護</w:t>
      </w:r>
      <w:r w:rsidR="00592D88" w:rsidRPr="007474C3">
        <w:rPr>
          <w:rFonts w:ascii="ＭＳ 明朝" w:hAnsi="ＭＳ 明朝" w:hint="eastAsia"/>
          <w:sz w:val="22"/>
          <w:szCs w:val="22"/>
        </w:rPr>
        <w:t>、</w:t>
      </w:r>
      <w:r w:rsidRPr="007474C3">
        <w:rPr>
          <w:rFonts w:ascii="ＭＳ 明朝" w:hAnsi="ＭＳ 明朝" w:hint="eastAsia"/>
          <w:sz w:val="22"/>
          <w:szCs w:val="22"/>
        </w:rPr>
        <w:t>同行援護</w:t>
      </w:r>
      <w:r w:rsidR="00592D88" w:rsidRPr="007474C3">
        <w:rPr>
          <w:rFonts w:ascii="ＭＳ 明朝" w:hAnsi="ＭＳ 明朝" w:hint="eastAsia"/>
          <w:sz w:val="22"/>
          <w:szCs w:val="22"/>
        </w:rPr>
        <w:t>、</w:t>
      </w:r>
      <w:r w:rsidRPr="007474C3">
        <w:rPr>
          <w:rFonts w:ascii="ＭＳ 明朝" w:hAnsi="ＭＳ 明朝" w:hint="eastAsia"/>
          <w:sz w:val="22"/>
          <w:szCs w:val="22"/>
        </w:rPr>
        <w:t>行動援護</w:t>
      </w:r>
      <w:r w:rsidR="00592D88" w:rsidRPr="007474C3">
        <w:rPr>
          <w:rFonts w:ascii="ＭＳ 明朝" w:hAnsi="ＭＳ 明朝" w:hint="eastAsia"/>
          <w:sz w:val="22"/>
          <w:szCs w:val="22"/>
        </w:rPr>
        <w:t>、</w:t>
      </w:r>
      <w:r w:rsidRPr="007474C3">
        <w:rPr>
          <w:rFonts w:ascii="ＭＳ 明朝" w:hAnsi="ＭＳ 明朝" w:hint="eastAsia"/>
          <w:sz w:val="22"/>
          <w:szCs w:val="22"/>
        </w:rPr>
        <w:t>短期入所及び重度障がい者等包括支援の支給決定を受けている者については</w:t>
      </w:r>
      <w:r w:rsidR="00592D88" w:rsidRPr="007474C3">
        <w:rPr>
          <w:rFonts w:ascii="ＭＳ 明朝" w:hAnsi="ＭＳ 明朝" w:hint="eastAsia"/>
          <w:sz w:val="22"/>
          <w:szCs w:val="22"/>
        </w:rPr>
        <w:t>、</w:t>
      </w:r>
      <w:r w:rsidRPr="007474C3">
        <w:rPr>
          <w:rFonts w:ascii="ＭＳ 明朝" w:hAnsi="ＭＳ 明朝" w:hint="eastAsia"/>
          <w:sz w:val="22"/>
          <w:szCs w:val="22"/>
        </w:rPr>
        <w:t>当該支給</w:t>
      </w:r>
      <w:r w:rsidRPr="007474C3">
        <w:rPr>
          <w:rFonts w:ascii="ＭＳ 明朝" w:hAnsi="ＭＳ 明朝" w:hint="eastAsia"/>
          <w:sz w:val="22"/>
          <w:szCs w:val="22"/>
        </w:rPr>
        <w:lastRenderedPageBreak/>
        <w:t>決定にかかる支給の期限によるものとする。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（支給の取消及び停止）</w:t>
      </w:r>
    </w:p>
    <w:p w:rsidR="00552833" w:rsidRPr="007474C3" w:rsidRDefault="00552833" w:rsidP="00552833">
      <w:pPr>
        <w:ind w:left="210" w:hanging="210"/>
        <w:rPr>
          <w:rFonts w:ascii="ＭＳ 明朝" w:hAnsi="ＭＳ 明朝"/>
          <w:sz w:val="22"/>
          <w:szCs w:val="22"/>
        </w:rPr>
      </w:pPr>
      <w:r w:rsidRPr="007474C3">
        <w:rPr>
          <w:rFonts w:ascii="ＭＳ 明朝" w:hAnsi="ＭＳ 明朝" w:hint="eastAsia"/>
          <w:sz w:val="22"/>
          <w:szCs w:val="22"/>
        </w:rPr>
        <w:t>第８条　受給者が</w:t>
      </w:r>
      <w:r w:rsidR="00592D88" w:rsidRPr="007474C3">
        <w:rPr>
          <w:rFonts w:ascii="ＭＳ 明朝" w:hAnsi="ＭＳ 明朝" w:hint="eastAsia"/>
          <w:sz w:val="22"/>
          <w:szCs w:val="22"/>
        </w:rPr>
        <w:t>、</w:t>
      </w:r>
      <w:r w:rsidRPr="007474C3">
        <w:rPr>
          <w:rFonts w:ascii="ＭＳ 明朝" w:hAnsi="ＭＳ 明朝" w:hint="eastAsia"/>
          <w:sz w:val="22"/>
          <w:szCs w:val="22"/>
        </w:rPr>
        <w:t>次の各号に該当するときは支給の決定を取消し</w:t>
      </w:r>
      <w:r w:rsidR="00592D88" w:rsidRPr="007474C3">
        <w:rPr>
          <w:rFonts w:ascii="ＭＳ 明朝" w:hAnsi="ＭＳ 明朝" w:hint="eastAsia"/>
          <w:sz w:val="22"/>
          <w:szCs w:val="22"/>
        </w:rPr>
        <w:t>、</w:t>
      </w:r>
      <w:r w:rsidRPr="007474C3">
        <w:rPr>
          <w:rFonts w:ascii="ＭＳ 明朝" w:hAnsi="ＭＳ 明朝" w:hint="eastAsia"/>
          <w:sz w:val="22"/>
          <w:szCs w:val="22"/>
        </w:rPr>
        <w:t>又は停止することができるものとする。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（１）第３条で規定する要件に該当しなくなったとき</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（２）医療機関に入院して治療を受けることとなったとき</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（３）第９条で規定するサービス提供事業者が</w:t>
      </w:r>
      <w:r w:rsidR="00592D88" w:rsidRPr="007474C3">
        <w:rPr>
          <w:rFonts w:ascii="ＭＳ 明朝" w:hAnsi="ＭＳ 明朝" w:hint="eastAsia"/>
          <w:sz w:val="22"/>
          <w:szCs w:val="22"/>
        </w:rPr>
        <w:t>、</w:t>
      </w:r>
      <w:r w:rsidRPr="007474C3">
        <w:rPr>
          <w:rFonts w:ascii="ＭＳ 明朝" w:hAnsi="ＭＳ 明朝" w:hint="eastAsia"/>
          <w:sz w:val="22"/>
          <w:szCs w:val="22"/>
        </w:rPr>
        <w:t>サービスの提供が困難と判断したとき</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（４）その他受給が困難と認められるとき</w:t>
      </w:r>
    </w:p>
    <w:p w:rsidR="00552833" w:rsidRPr="007474C3" w:rsidRDefault="00552833" w:rsidP="00552833">
      <w:pPr>
        <w:ind w:left="210" w:hanging="210"/>
        <w:rPr>
          <w:rFonts w:ascii="ＭＳ 明朝" w:hAnsi="ＭＳ 明朝"/>
          <w:sz w:val="22"/>
          <w:szCs w:val="22"/>
        </w:rPr>
      </w:pPr>
      <w:r w:rsidRPr="007474C3">
        <w:rPr>
          <w:rFonts w:ascii="ＭＳ 明朝" w:hAnsi="ＭＳ 明朝" w:hint="eastAsia"/>
          <w:sz w:val="22"/>
          <w:szCs w:val="22"/>
        </w:rPr>
        <w:t>２　前項の規定により支給の取消</w:t>
      </w:r>
      <w:r w:rsidR="00592D88" w:rsidRPr="007474C3">
        <w:rPr>
          <w:rFonts w:ascii="ＭＳ 明朝" w:hAnsi="ＭＳ 明朝" w:hint="eastAsia"/>
          <w:sz w:val="22"/>
          <w:szCs w:val="22"/>
        </w:rPr>
        <w:t>、</w:t>
      </w:r>
      <w:r w:rsidRPr="007474C3">
        <w:rPr>
          <w:rFonts w:ascii="ＭＳ 明朝" w:hAnsi="ＭＳ 明朝" w:hint="eastAsia"/>
          <w:sz w:val="22"/>
          <w:szCs w:val="22"/>
        </w:rPr>
        <w:t>又は停止をしたときは</w:t>
      </w:r>
      <w:r w:rsidR="00592D88" w:rsidRPr="007474C3">
        <w:rPr>
          <w:rFonts w:ascii="ＭＳ 明朝" w:hAnsi="ＭＳ 明朝" w:hint="eastAsia"/>
          <w:sz w:val="22"/>
          <w:szCs w:val="22"/>
        </w:rPr>
        <w:t>、</w:t>
      </w:r>
      <w:r w:rsidRPr="007474C3">
        <w:rPr>
          <w:rFonts w:ascii="ＭＳ 明朝" w:hAnsi="ＭＳ 明朝" w:hint="eastAsia"/>
          <w:sz w:val="22"/>
          <w:szCs w:val="22"/>
        </w:rPr>
        <w:t>「福山市障がい者訪問入浴サービス費支給取消・停止通知書」（様式第３号）により通知するものとする。</w:t>
      </w:r>
    </w:p>
    <w:p w:rsidR="00552833" w:rsidRPr="007474C3" w:rsidRDefault="00552833" w:rsidP="00552833">
      <w:pPr>
        <w:ind w:left="178" w:hanging="178"/>
        <w:rPr>
          <w:rFonts w:ascii="ＭＳ 明朝" w:hAnsi="ＭＳ 明朝"/>
          <w:sz w:val="22"/>
          <w:szCs w:val="22"/>
        </w:rPr>
      </w:pPr>
      <w:r w:rsidRPr="007474C3">
        <w:rPr>
          <w:rFonts w:ascii="ＭＳ 明朝" w:hAnsi="ＭＳ 明朝" w:hint="eastAsia"/>
          <w:sz w:val="22"/>
          <w:szCs w:val="22"/>
        </w:rPr>
        <w:t>３　受給者よりサービスの利用の辞退</w:t>
      </w:r>
      <w:r w:rsidR="00592D88" w:rsidRPr="007474C3">
        <w:rPr>
          <w:rFonts w:ascii="ＭＳ 明朝" w:hAnsi="ＭＳ 明朝" w:hint="eastAsia"/>
          <w:sz w:val="22"/>
          <w:szCs w:val="22"/>
        </w:rPr>
        <w:t>、</w:t>
      </w:r>
      <w:r w:rsidRPr="007474C3">
        <w:rPr>
          <w:rFonts w:ascii="ＭＳ 明朝" w:hAnsi="ＭＳ 明朝" w:hint="eastAsia"/>
          <w:sz w:val="22"/>
          <w:szCs w:val="22"/>
        </w:rPr>
        <w:t>又は停止の申出があった場合は</w:t>
      </w:r>
      <w:r w:rsidR="00592D88" w:rsidRPr="007474C3">
        <w:rPr>
          <w:rFonts w:ascii="ＭＳ 明朝" w:hAnsi="ＭＳ 明朝" w:hint="eastAsia"/>
          <w:sz w:val="22"/>
          <w:szCs w:val="22"/>
        </w:rPr>
        <w:t>、</w:t>
      </w:r>
      <w:r w:rsidRPr="007474C3">
        <w:rPr>
          <w:rFonts w:ascii="ＭＳ 明朝" w:hAnsi="ＭＳ 明朝" w:hint="eastAsia"/>
          <w:sz w:val="22"/>
          <w:szCs w:val="22"/>
        </w:rPr>
        <w:t>「福山市障がい者訪問入浴サービス費支給取消・停止届出書」（様式第４号）の提出を求めるものとする。</w:t>
      </w:r>
    </w:p>
    <w:p w:rsidR="00552833" w:rsidRPr="007474C3" w:rsidRDefault="00552833" w:rsidP="00552833">
      <w:pPr>
        <w:ind w:left="178" w:hanging="178"/>
        <w:rPr>
          <w:rFonts w:ascii="ＭＳ 明朝" w:hAnsi="ＭＳ 明朝"/>
          <w:sz w:val="22"/>
          <w:szCs w:val="22"/>
        </w:rPr>
      </w:pPr>
      <w:r w:rsidRPr="007474C3">
        <w:rPr>
          <w:rFonts w:ascii="ＭＳ 明朝" w:hAnsi="ＭＳ 明朝" w:hint="eastAsia"/>
          <w:sz w:val="22"/>
          <w:szCs w:val="22"/>
        </w:rPr>
        <w:t>（サービス提供事業者）</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第９条　この事業は社会福祉法人</w:t>
      </w:r>
      <w:r w:rsidR="00592D88" w:rsidRPr="007474C3">
        <w:rPr>
          <w:rFonts w:ascii="ＭＳ 明朝" w:hAnsi="ＭＳ 明朝" w:hint="eastAsia"/>
          <w:sz w:val="22"/>
          <w:szCs w:val="22"/>
        </w:rPr>
        <w:t>、</w:t>
      </w:r>
      <w:r w:rsidRPr="007474C3">
        <w:rPr>
          <w:rFonts w:ascii="ＭＳ 明朝" w:hAnsi="ＭＳ 明朝" w:hint="eastAsia"/>
          <w:sz w:val="22"/>
          <w:szCs w:val="22"/>
        </w:rPr>
        <w:t>医療法人及び民間事業者で適切なサービスが提供できると認められる者で</w:t>
      </w:r>
      <w:r w:rsidR="00592D88" w:rsidRPr="007474C3">
        <w:rPr>
          <w:rFonts w:ascii="ＭＳ 明朝" w:hAnsi="ＭＳ 明朝" w:hint="eastAsia"/>
          <w:sz w:val="22"/>
          <w:szCs w:val="22"/>
        </w:rPr>
        <w:t>、</w:t>
      </w:r>
      <w:r w:rsidRPr="007474C3">
        <w:rPr>
          <w:rFonts w:ascii="ＭＳ 明朝" w:hAnsi="ＭＳ 明朝" w:hint="eastAsia"/>
          <w:sz w:val="22"/>
          <w:szCs w:val="22"/>
        </w:rPr>
        <w:t>事業の実施について協定を交わした者（以下「サービス提供事業者」という。）が行うものとする。</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２　サービス提供事業者は</w:t>
      </w:r>
      <w:r w:rsidR="00592D88" w:rsidRPr="007474C3">
        <w:rPr>
          <w:rFonts w:ascii="ＭＳ 明朝" w:hAnsi="ＭＳ 明朝" w:hint="eastAsia"/>
          <w:sz w:val="22"/>
          <w:szCs w:val="22"/>
        </w:rPr>
        <w:t>、</w:t>
      </w:r>
      <w:r w:rsidRPr="007474C3">
        <w:rPr>
          <w:rFonts w:ascii="ＭＳ 明朝" w:hAnsi="ＭＳ 明朝" w:hint="eastAsia"/>
          <w:sz w:val="22"/>
          <w:szCs w:val="22"/>
        </w:rPr>
        <w:t>受給者よりサービスの利用の申出があったときは</w:t>
      </w:r>
      <w:r w:rsidR="00592D88" w:rsidRPr="007474C3">
        <w:rPr>
          <w:rFonts w:ascii="ＭＳ 明朝" w:hAnsi="ＭＳ 明朝" w:hint="eastAsia"/>
          <w:sz w:val="22"/>
          <w:szCs w:val="22"/>
        </w:rPr>
        <w:t>、</w:t>
      </w:r>
      <w:r w:rsidRPr="007474C3">
        <w:rPr>
          <w:rFonts w:ascii="ＭＳ 明朝" w:hAnsi="ＭＳ 明朝" w:hint="eastAsia"/>
          <w:sz w:val="22"/>
          <w:szCs w:val="22"/>
        </w:rPr>
        <w:t>第８条第１項第３号で規定するときを除いて</w:t>
      </w:r>
      <w:r w:rsidR="00592D88" w:rsidRPr="007474C3">
        <w:rPr>
          <w:rFonts w:ascii="ＭＳ 明朝" w:hAnsi="ＭＳ 明朝" w:hint="eastAsia"/>
          <w:sz w:val="22"/>
          <w:szCs w:val="22"/>
        </w:rPr>
        <w:t>、</w:t>
      </w:r>
      <w:r w:rsidRPr="007474C3">
        <w:rPr>
          <w:rFonts w:ascii="ＭＳ 明朝" w:hAnsi="ＭＳ 明朝" w:hint="eastAsia"/>
          <w:sz w:val="22"/>
          <w:szCs w:val="22"/>
        </w:rPr>
        <w:t>これを拒んではならない。</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（事業設備等）</w:t>
      </w:r>
    </w:p>
    <w:p w:rsidR="00552833" w:rsidRPr="007474C3" w:rsidRDefault="00552833" w:rsidP="00552833">
      <w:pPr>
        <w:ind w:left="210" w:hanging="210"/>
        <w:rPr>
          <w:rFonts w:ascii="ＭＳ 明朝" w:hAnsi="ＭＳ 明朝"/>
          <w:sz w:val="22"/>
          <w:szCs w:val="22"/>
        </w:rPr>
      </w:pPr>
      <w:r w:rsidRPr="007474C3">
        <w:rPr>
          <w:rFonts w:ascii="ＭＳ 明朝" w:hAnsi="ＭＳ 明朝" w:hint="eastAsia"/>
          <w:sz w:val="22"/>
          <w:szCs w:val="22"/>
        </w:rPr>
        <w:t>第１０条　サービス提供事業者は次の人員</w:t>
      </w:r>
      <w:r w:rsidR="00592D88" w:rsidRPr="007474C3">
        <w:rPr>
          <w:rFonts w:ascii="ＭＳ 明朝" w:hAnsi="ＭＳ 明朝" w:hint="eastAsia"/>
          <w:sz w:val="22"/>
          <w:szCs w:val="22"/>
        </w:rPr>
        <w:t>、</w:t>
      </w:r>
      <w:r w:rsidRPr="007474C3">
        <w:rPr>
          <w:rFonts w:ascii="ＭＳ 明朝" w:hAnsi="ＭＳ 明朝" w:hint="eastAsia"/>
          <w:sz w:val="22"/>
          <w:szCs w:val="22"/>
        </w:rPr>
        <w:t>設備等により行うものとする。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（１）管理責任者</w:t>
      </w:r>
      <w:r w:rsidR="00592D88" w:rsidRPr="007474C3">
        <w:rPr>
          <w:rFonts w:ascii="ＭＳ 明朝" w:hAnsi="ＭＳ 明朝" w:hint="eastAsia"/>
          <w:sz w:val="22"/>
          <w:szCs w:val="22"/>
        </w:rPr>
        <w:t>、</w:t>
      </w:r>
      <w:r w:rsidRPr="007474C3">
        <w:rPr>
          <w:rFonts w:ascii="ＭＳ 明朝" w:hAnsi="ＭＳ 明朝" w:hint="eastAsia"/>
          <w:sz w:val="22"/>
          <w:szCs w:val="22"/>
        </w:rPr>
        <w:t>看護師又は準看護師</w:t>
      </w:r>
      <w:r w:rsidR="00592D88" w:rsidRPr="007474C3">
        <w:rPr>
          <w:rFonts w:ascii="ＭＳ 明朝" w:hAnsi="ＭＳ 明朝" w:hint="eastAsia"/>
          <w:sz w:val="22"/>
          <w:szCs w:val="22"/>
        </w:rPr>
        <w:t>、</w:t>
      </w:r>
      <w:r w:rsidRPr="007474C3">
        <w:rPr>
          <w:rFonts w:ascii="ＭＳ 明朝" w:hAnsi="ＭＳ 明朝" w:hint="eastAsia"/>
          <w:sz w:val="22"/>
          <w:szCs w:val="22"/>
        </w:rPr>
        <w:t>介護職員２人</w:t>
      </w:r>
      <w:r w:rsidR="00592D88" w:rsidRPr="007474C3">
        <w:rPr>
          <w:rFonts w:ascii="ＭＳ 明朝" w:hAnsi="ＭＳ 明朝" w:hint="eastAsia"/>
          <w:sz w:val="22"/>
          <w:szCs w:val="22"/>
        </w:rPr>
        <w:t>、</w:t>
      </w:r>
      <w:r w:rsidRPr="007474C3">
        <w:rPr>
          <w:rFonts w:ascii="ＭＳ 明朝" w:hAnsi="ＭＳ 明朝" w:hint="eastAsia"/>
          <w:sz w:val="22"/>
          <w:szCs w:val="22"/>
        </w:rPr>
        <w:t>但し</w:t>
      </w:r>
      <w:r w:rsidR="00592D88" w:rsidRPr="007474C3">
        <w:rPr>
          <w:rFonts w:ascii="ＭＳ 明朝" w:hAnsi="ＭＳ 明朝" w:hint="eastAsia"/>
          <w:sz w:val="22"/>
          <w:szCs w:val="22"/>
        </w:rPr>
        <w:t>、</w:t>
      </w:r>
      <w:r w:rsidRPr="007474C3">
        <w:rPr>
          <w:rFonts w:ascii="ＭＳ 明朝" w:hAnsi="ＭＳ 明朝" w:hint="eastAsia"/>
          <w:sz w:val="22"/>
          <w:szCs w:val="22"/>
        </w:rPr>
        <w:t>管理責任者は兼務を可とする。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（２）障がい者が入浴するに適し安全及び清潔の保持された浴槽及び運搬のための車両</w:t>
      </w:r>
      <w:r w:rsidR="00592D88" w:rsidRPr="007474C3">
        <w:rPr>
          <w:rFonts w:ascii="ＭＳ 明朝" w:hAnsi="ＭＳ 明朝" w:hint="eastAsia"/>
          <w:sz w:val="22"/>
          <w:szCs w:val="22"/>
        </w:rPr>
        <w:t>、</w:t>
      </w:r>
      <w:r w:rsidRPr="007474C3">
        <w:rPr>
          <w:rFonts w:ascii="ＭＳ 明朝" w:hAnsi="ＭＳ 明朝" w:hint="eastAsia"/>
          <w:sz w:val="22"/>
          <w:szCs w:val="22"/>
        </w:rPr>
        <w:t>又は前記の入浴設備を備えた車輛</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（実施方法）</w:t>
      </w:r>
    </w:p>
    <w:p w:rsidR="00552833" w:rsidRPr="007474C3" w:rsidRDefault="00552833" w:rsidP="00552833">
      <w:pPr>
        <w:ind w:left="220" w:hanging="220"/>
        <w:rPr>
          <w:rFonts w:ascii="ＭＳ 明朝" w:hAnsi="ＭＳ 明朝"/>
          <w:sz w:val="22"/>
          <w:szCs w:val="22"/>
        </w:rPr>
      </w:pPr>
      <w:r w:rsidRPr="007474C3">
        <w:rPr>
          <w:rFonts w:ascii="ＭＳ 明朝" w:hAnsi="ＭＳ 明朝" w:hint="eastAsia"/>
          <w:sz w:val="22"/>
          <w:szCs w:val="22"/>
        </w:rPr>
        <w:t>第１１条　サービス提供事業者は</w:t>
      </w:r>
      <w:r w:rsidR="00592D88" w:rsidRPr="007474C3">
        <w:rPr>
          <w:rFonts w:ascii="ＭＳ 明朝" w:hAnsi="ＭＳ 明朝" w:hint="eastAsia"/>
          <w:sz w:val="22"/>
          <w:szCs w:val="22"/>
        </w:rPr>
        <w:t>、</w:t>
      </w:r>
      <w:r w:rsidRPr="007474C3">
        <w:rPr>
          <w:rFonts w:ascii="ＭＳ 明朝" w:hAnsi="ＭＳ 明朝" w:hint="eastAsia"/>
          <w:sz w:val="22"/>
          <w:szCs w:val="22"/>
        </w:rPr>
        <w:t>訪問入浴サービスの提供にあたって次のことを行うものとする。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（１）訪問入浴サービスの提供前の浴槽の消毒</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（２）訪問入浴サービスの提供前及び後の利用者の健康状況の審査</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（３）適切な介護技術者による訪問入浴サービスの提供</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（４）事故等の発生時の必要な緊急措置と医療機関及び行政機関への連絡</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（利用回数）</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第１２条　受給者の訪問入浴サービスの利用回数は１週につき１回とする。但し</w:t>
      </w:r>
      <w:r w:rsidR="00592D88" w:rsidRPr="007474C3">
        <w:rPr>
          <w:rFonts w:ascii="ＭＳ 明朝" w:hAnsi="ＭＳ 明朝" w:hint="eastAsia"/>
          <w:sz w:val="22"/>
          <w:szCs w:val="22"/>
        </w:rPr>
        <w:t>、</w:t>
      </w:r>
      <w:r w:rsidRPr="007474C3">
        <w:rPr>
          <w:rFonts w:ascii="ＭＳ 明朝" w:hAnsi="ＭＳ 明朝" w:hint="eastAsia"/>
          <w:sz w:val="22"/>
          <w:szCs w:val="22"/>
        </w:rPr>
        <w:t>特に必要と認める場合においては１週につき１回の利用回数を増やすことができるものとする。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（費用）</w:t>
      </w:r>
    </w:p>
    <w:p w:rsidR="00552833" w:rsidRPr="007474C3" w:rsidRDefault="00552833" w:rsidP="00552833">
      <w:pPr>
        <w:ind w:left="256" w:hanging="220"/>
        <w:rPr>
          <w:rFonts w:ascii="ＭＳ 明朝" w:hAnsi="ＭＳ 明朝"/>
          <w:sz w:val="22"/>
          <w:szCs w:val="22"/>
        </w:rPr>
      </w:pPr>
      <w:r w:rsidRPr="007474C3">
        <w:rPr>
          <w:rFonts w:ascii="ＭＳ 明朝" w:hAnsi="ＭＳ 明朝" w:hint="eastAsia"/>
          <w:sz w:val="22"/>
          <w:szCs w:val="22"/>
        </w:rPr>
        <w:t>第１３条　訪問入浴サービスに係る１回あたりの費用は</w:t>
      </w:r>
      <w:r w:rsidR="00592D88" w:rsidRPr="007474C3">
        <w:rPr>
          <w:rFonts w:ascii="ＭＳ 明朝" w:hAnsi="ＭＳ 明朝" w:hint="eastAsia"/>
          <w:sz w:val="22"/>
          <w:szCs w:val="22"/>
        </w:rPr>
        <w:t>、</w:t>
      </w:r>
      <w:r w:rsidRPr="007474C3">
        <w:rPr>
          <w:rFonts w:ascii="ＭＳ 明朝" w:hAnsi="ＭＳ 明朝" w:hint="eastAsia"/>
          <w:sz w:val="22"/>
          <w:szCs w:val="22"/>
        </w:rPr>
        <w:t>別表１に定める単価の額とサービス提供事業者が当該サービスを提供するに要した費用の額を比較し</w:t>
      </w:r>
      <w:r w:rsidR="00592D88" w:rsidRPr="007474C3">
        <w:rPr>
          <w:rFonts w:ascii="ＭＳ 明朝" w:hAnsi="ＭＳ 明朝" w:hint="eastAsia"/>
          <w:sz w:val="22"/>
          <w:szCs w:val="22"/>
        </w:rPr>
        <w:t>、</w:t>
      </w:r>
      <w:r w:rsidRPr="007474C3">
        <w:rPr>
          <w:rFonts w:ascii="ＭＳ 明朝" w:hAnsi="ＭＳ 明朝" w:hint="eastAsia"/>
          <w:sz w:val="22"/>
          <w:szCs w:val="22"/>
        </w:rPr>
        <w:t>少ない方の額とする。</w:t>
      </w:r>
    </w:p>
    <w:p w:rsidR="009C01C1" w:rsidRPr="007474C3" w:rsidRDefault="00552833" w:rsidP="009C01C1">
      <w:pPr>
        <w:rPr>
          <w:rFonts w:ascii="ＭＳ 明朝" w:hAnsi="ＭＳ 明朝"/>
          <w:sz w:val="22"/>
          <w:szCs w:val="22"/>
        </w:rPr>
      </w:pPr>
      <w:r w:rsidRPr="007474C3">
        <w:rPr>
          <w:rFonts w:ascii="ＭＳ 明朝" w:hAnsi="ＭＳ 明朝" w:hint="eastAsia"/>
          <w:sz w:val="22"/>
          <w:szCs w:val="22"/>
        </w:rPr>
        <w:t>（支給額）</w:t>
      </w:r>
    </w:p>
    <w:p w:rsidR="009C01C1" w:rsidRPr="007474C3" w:rsidRDefault="009C01C1" w:rsidP="009C01C1">
      <w:pPr>
        <w:ind w:left="256" w:hanging="220"/>
        <w:rPr>
          <w:rFonts w:ascii="ＭＳ 明朝" w:hAnsi="ＭＳ 明朝"/>
          <w:sz w:val="22"/>
          <w:szCs w:val="22"/>
        </w:rPr>
      </w:pPr>
      <w:r w:rsidRPr="007474C3">
        <w:rPr>
          <w:rFonts w:ascii="ＭＳ 明朝" w:hAnsi="ＭＳ 明朝" w:hint="eastAsia"/>
          <w:sz w:val="22"/>
          <w:szCs w:val="22"/>
        </w:rPr>
        <w:lastRenderedPageBreak/>
        <w:t>第１４条　受給者に支給する訪問入浴サービスに係る費用は</w:t>
      </w:r>
      <w:r w:rsidR="00592D88" w:rsidRPr="007474C3">
        <w:rPr>
          <w:rFonts w:ascii="ＭＳ 明朝" w:hAnsi="ＭＳ 明朝" w:hint="eastAsia"/>
          <w:sz w:val="22"/>
          <w:szCs w:val="22"/>
        </w:rPr>
        <w:t>、</w:t>
      </w:r>
      <w:r w:rsidRPr="007474C3">
        <w:rPr>
          <w:rFonts w:ascii="ＭＳ 明朝" w:hAnsi="ＭＳ 明朝" w:hint="eastAsia"/>
          <w:sz w:val="22"/>
          <w:szCs w:val="22"/>
        </w:rPr>
        <w:t>各暦月において</w:t>
      </w:r>
      <w:r w:rsidR="00592D88" w:rsidRPr="007474C3">
        <w:rPr>
          <w:rFonts w:ascii="ＭＳ 明朝" w:hAnsi="ＭＳ 明朝" w:hint="eastAsia"/>
          <w:sz w:val="22"/>
          <w:szCs w:val="22"/>
        </w:rPr>
        <w:t>、</w:t>
      </w:r>
      <w:r w:rsidRPr="007474C3">
        <w:rPr>
          <w:rFonts w:ascii="ＭＳ 明朝" w:hAnsi="ＭＳ 明朝" w:hint="eastAsia"/>
          <w:sz w:val="22"/>
          <w:szCs w:val="22"/>
        </w:rPr>
        <w:t>次の各号で計算した額の合計額（以下「訪問入浴サービス費」という。）とする。</w:t>
      </w:r>
    </w:p>
    <w:p w:rsidR="00552833" w:rsidRPr="007474C3" w:rsidRDefault="009C01C1" w:rsidP="009C01C1">
      <w:pPr>
        <w:ind w:left="220" w:hangingChars="100" w:hanging="220"/>
        <w:rPr>
          <w:rFonts w:ascii="ＭＳ 明朝" w:hAnsi="ＭＳ 明朝"/>
          <w:sz w:val="22"/>
          <w:szCs w:val="22"/>
        </w:rPr>
      </w:pPr>
      <w:r w:rsidRPr="007474C3">
        <w:rPr>
          <w:rFonts w:ascii="ＭＳ 明朝" w:hAnsi="ＭＳ 明朝" w:hint="eastAsia"/>
          <w:sz w:val="22"/>
          <w:szCs w:val="22"/>
        </w:rPr>
        <w:t>（１）第１３条で規定する費用に利用の回数を乗じた額 (以下「支給基準額」という。) に１０分の９を乗じた額</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（２）支給基準額から前号で計算した額を減じた額が第１６条で規定する負担上限月額を超えるときは</w:t>
      </w:r>
      <w:r w:rsidR="00592D88" w:rsidRPr="007474C3">
        <w:rPr>
          <w:rFonts w:ascii="ＭＳ 明朝" w:hAnsi="ＭＳ 明朝" w:hint="eastAsia"/>
          <w:sz w:val="22"/>
          <w:szCs w:val="22"/>
        </w:rPr>
        <w:t>、</w:t>
      </w:r>
      <w:r w:rsidRPr="007474C3">
        <w:rPr>
          <w:rFonts w:ascii="ＭＳ 明朝" w:hAnsi="ＭＳ 明朝" w:hint="eastAsia"/>
          <w:sz w:val="22"/>
          <w:szCs w:val="22"/>
        </w:rPr>
        <w:t>その超えた額</w:t>
      </w:r>
    </w:p>
    <w:p w:rsidR="00552833" w:rsidRPr="007474C3" w:rsidRDefault="00A50028" w:rsidP="00552833">
      <w:pPr>
        <w:rPr>
          <w:rFonts w:ascii="ＭＳ 明朝" w:hAnsi="ＭＳ 明朝"/>
          <w:sz w:val="22"/>
          <w:szCs w:val="22"/>
        </w:rPr>
      </w:pPr>
      <w:r w:rsidRPr="007474C3">
        <w:rPr>
          <w:rFonts w:ascii="ＭＳ 明朝" w:hAnsi="ＭＳ 明朝" w:hint="eastAsia"/>
          <w:sz w:val="22"/>
          <w:szCs w:val="22"/>
        </w:rPr>
        <w:t>（利用者負担</w:t>
      </w:r>
      <w:r w:rsidR="009C01C1" w:rsidRPr="007474C3">
        <w:rPr>
          <w:rFonts w:ascii="ＭＳ 明朝" w:hAnsi="ＭＳ 明朝" w:hint="eastAsia"/>
          <w:sz w:val="22"/>
          <w:szCs w:val="22"/>
        </w:rPr>
        <w:t>額）</w:t>
      </w:r>
    </w:p>
    <w:p w:rsidR="00552833" w:rsidRPr="007474C3" w:rsidRDefault="00552833" w:rsidP="00552833">
      <w:pPr>
        <w:ind w:left="178" w:hanging="178"/>
        <w:rPr>
          <w:rFonts w:ascii="ＭＳ 明朝" w:hAnsi="ＭＳ 明朝"/>
          <w:sz w:val="22"/>
          <w:szCs w:val="22"/>
        </w:rPr>
      </w:pPr>
      <w:r w:rsidRPr="007474C3">
        <w:rPr>
          <w:rFonts w:ascii="ＭＳ 明朝" w:hAnsi="ＭＳ 明朝" w:hint="eastAsia"/>
          <w:sz w:val="22"/>
          <w:szCs w:val="22"/>
        </w:rPr>
        <w:t>第１５条　受給者は</w:t>
      </w:r>
      <w:r w:rsidR="00592D88" w:rsidRPr="007474C3">
        <w:rPr>
          <w:rFonts w:ascii="ＭＳ 明朝" w:hAnsi="ＭＳ 明朝" w:hint="eastAsia"/>
          <w:sz w:val="22"/>
          <w:szCs w:val="22"/>
        </w:rPr>
        <w:t>、</w:t>
      </w:r>
      <w:r w:rsidRPr="007474C3">
        <w:rPr>
          <w:rFonts w:ascii="ＭＳ 明朝" w:hAnsi="ＭＳ 明朝" w:hint="eastAsia"/>
          <w:sz w:val="22"/>
          <w:szCs w:val="22"/>
        </w:rPr>
        <w:t>第１４条第１号で規定する支給基準額から同条の規定により支給される額を控除した額を負担するものとする。</w:t>
      </w:r>
    </w:p>
    <w:p w:rsidR="00552833" w:rsidRPr="007474C3" w:rsidRDefault="00552833" w:rsidP="00552833">
      <w:pPr>
        <w:ind w:left="191" w:hanging="191"/>
        <w:rPr>
          <w:rFonts w:ascii="ＭＳ 明朝" w:hAnsi="ＭＳ 明朝"/>
          <w:sz w:val="22"/>
          <w:szCs w:val="22"/>
        </w:rPr>
      </w:pPr>
      <w:r w:rsidRPr="007474C3">
        <w:rPr>
          <w:rFonts w:ascii="ＭＳ 明朝" w:hAnsi="ＭＳ 明朝" w:hint="eastAsia"/>
          <w:sz w:val="22"/>
          <w:szCs w:val="22"/>
        </w:rPr>
        <w:t>（負担上限月額）</w:t>
      </w:r>
    </w:p>
    <w:p w:rsidR="00552833" w:rsidRPr="007474C3" w:rsidRDefault="00552833" w:rsidP="00552833">
      <w:pPr>
        <w:ind w:leftChars="-100" w:left="182" w:hangingChars="178" w:hanging="392"/>
        <w:rPr>
          <w:rFonts w:ascii="ＭＳ 明朝" w:hAnsi="ＭＳ 明朝"/>
          <w:sz w:val="22"/>
          <w:szCs w:val="22"/>
        </w:rPr>
      </w:pPr>
      <w:r w:rsidRPr="007474C3">
        <w:rPr>
          <w:rFonts w:ascii="ＭＳ 明朝" w:hAnsi="ＭＳ 明朝" w:hint="eastAsia"/>
          <w:sz w:val="22"/>
          <w:szCs w:val="22"/>
        </w:rPr>
        <w:t xml:space="preserve">　第１６条　前条の規定にかかわらず</w:t>
      </w:r>
      <w:r w:rsidR="00592D88" w:rsidRPr="007474C3">
        <w:rPr>
          <w:rFonts w:ascii="ＭＳ 明朝" w:hAnsi="ＭＳ 明朝" w:hint="eastAsia"/>
          <w:sz w:val="22"/>
          <w:szCs w:val="22"/>
        </w:rPr>
        <w:t>、</w:t>
      </w:r>
      <w:r w:rsidRPr="007474C3">
        <w:rPr>
          <w:rFonts w:ascii="ＭＳ 明朝" w:hAnsi="ＭＳ 明朝" w:hint="eastAsia"/>
          <w:sz w:val="22"/>
          <w:szCs w:val="22"/>
        </w:rPr>
        <w:t>受給者が</w:t>
      </w:r>
      <w:r w:rsidR="00592D88" w:rsidRPr="007474C3">
        <w:rPr>
          <w:rFonts w:ascii="ＭＳ 明朝" w:hAnsi="ＭＳ 明朝" w:hint="eastAsia"/>
          <w:sz w:val="22"/>
          <w:szCs w:val="22"/>
        </w:rPr>
        <w:t>、</w:t>
      </w:r>
      <w:r w:rsidRPr="007474C3">
        <w:rPr>
          <w:rFonts w:ascii="ＭＳ 明朝" w:hAnsi="ＭＳ 明朝" w:hint="eastAsia"/>
          <w:sz w:val="22"/>
          <w:szCs w:val="22"/>
        </w:rPr>
        <w:t>１月に負担する額の上限(以下</w:t>
      </w:r>
      <w:r w:rsidR="00592D88" w:rsidRPr="007474C3">
        <w:rPr>
          <w:rFonts w:ascii="ＭＳ 明朝" w:hAnsi="ＭＳ 明朝" w:hint="eastAsia"/>
          <w:sz w:val="22"/>
          <w:szCs w:val="22"/>
        </w:rPr>
        <w:t>、</w:t>
      </w:r>
      <w:r w:rsidRPr="007474C3">
        <w:rPr>
          <w:rFonts w:ascii="ＭＳ 明朝" w:hAnsi="ＭＳ 明朝" w:hint="eastAsia"/>
          <w:sz w:val="22"/>
          <w:szCs w:val="22"/>
        </w:rPr>
        <w:t>「負担上限月額」という。) は</w:t>
      </w:r>
      <w:r w:rsidR="00592D88" w:rsidRPr="007474C3">
        <w:rPr>
          <w:rFonts w:ascii="ＭＳ 明朝" w:hAnsi="ＭＳ 明朝" w:hint="eastAsia"/>
          <w:sz w:val="22"/>
          <w:szCs w:val="22"/>
        </w:rPr>
        <w:t>、</w:t>
      </w:r>
      <w:r w:rsidRPr="007474C3">
        <w:rPr>
          <w:rFonts w:ascii="ＭＳ 明朝" w:hAnsi="ＭＳ 明朝" w:hint="eastAsia"/>
          <w:sz w:val="22"/>
          <w:szCs w:val="22"/>
        </w:rPr>
        <w:t>障害者の日常生活及び社会生活を総合的に支援するための法律施行令（平成１８年１月２５日政令第１０号）第１７条で規定する障がい福祉サービスに係る区分及びその負担上限月額とする。ただし</w:t>
      </w:r>
      <w:r w:rsidR="00592D88" w:rsidRPr="007474C3">
        <w:rPr>
          <w:rFonts w:ascii="ＭＳ 明朝" w:hAnsi="ＭＳ 明朝" w:hint="eastAsia"/>
          <w:sz w:val="22"/>
          <w:szCs w:val="22"/>
        </w:rPr>
        <w:t>、</w:t>
      </w:r>
      <w:r w:rsidRPr="007474C3">
        <w:rPr>
          <w:rFonts w:ascii="ＭＳ 明朝" w:hAnsi="ＭＳ 明朝" w:hint="eastAsia"/>
          <w:sz w:val="22"/>
          <w:szCs w:val="22"/>
        </w:rPr>
        <w:t>障害者の日常生活及び社会生活を総合的に支援するための法律施行規則（平成１８年２月２８日厚生労働省令第１９号）第２７条の規定を受ける者については</w:t>
      </w:r>
      <w:r w:rsidR="00592D88" w:rsidRPr="007474C3">
        <w:rPr>
          <w:rFonts w:ascii="ＭＳ 明朝" w:hAnsi="ＭＳ 明朝" w:hint="eastAsia"/>
          <w:sz w:val="22"/>
          <w:szCs w:val="22"/>
        </w:rPr>
        <w:t>、</w:t>
      </w:r>
      <w:r w:rsidRPr="007474C3">
        <w:rPr>
          <w:rFonts w:ascii="ＭＳ 明朝" w:hAnsi="ＭＳ 明朝" w:hint="eastAsia"/>
          <w:sz w:val="22"/>
          <w:szCs w:val="22"/>
        </w:rPr>
        <w:t>その適用を受けたときの額とする。</w:t>
      </w:r>
    </w:p>
    <w:p w:rsidR="00552833" w:rsidRPr="007474C3" w:rsidRDefault="00552833" w:rsidP="00552833">
      <w:pPr>
        <w:ind w:left="191" w:hanging="191"/>
        <w:rPr>
          <w:rFonts w:ascii="ＭＳ 明朝" w:hAnsi="ＭＳ 明朝"/>
          <w:sz w:val="22"/>
          <w:szCs w:val="22"/>
        </w:rPr>
      </w:pPr>
      <w:r w:rsidRPr="007474C3">
        <w:rPr>
          <w:rFonts w:ascii="ＭＳ 明朝" w:hAnsi="ＭＳ 明朝" w:hint="eastAsia"/>
          <w:sz w:val="22"/>
          <w:szCs w:val="22"/>
        </w:rPr>
        <w:t>（代理受領）</w:t>
      </w:r>
    </w:p>
    <w:p w:rsidR="00552833" w:rsidRPr="007474C3" w:rsidRDefault="00552833" w:rsidP="00552833">
      <w:pPr>
        <w:ind w:leftChars="1" w:left="178" w:hangingChars="80" w:hanging="176"/>
        <w:rPr>
          <w:rFonts w:ascii="ＭＳ 明朝" w:hAnsi="ＭＳ 明朝"/>
          <w:sz w:val="22"/>
          <w:szCs w:val="22"/>
        </w:rPr>
      </w:pPr>
      <w:r w:rsidRPr="007474C3">
        <w:rPr>
          <w:rFonts w:ascii="ＭＳ 明朝" w:hAnsi="ＭＳ 明朝" w:hint="eastAsia"/>
          <w:sz w:val="22"/>
          <w:szCs w:val="22"/>
        </w:rPr>
        <w:t>第１７条　受給者は</w:t>
      </w:r>
      <w:r w:rsidR="00592D88" w:rsidRPr="007474C3">
        <w:rPr>
          <w:rFonts w:ascii="ＭＳ 明朝" w:hAnsi="ＭＳ 明朝" w:hint="eastAsia"/>
          <w:sz w:val="22"/>
          <w:szCs w:val="22"/>
        </w:rPr>
        <w:t>、</w:t>
      </w:r>
      <w:r w:rsidRPr="007474C3">
        <w:rPr>
          <w:rFonts w:ascii="ＭＳ 明朝" w:hAnsi="ＭＳ 明朝" w:hint="eastAsia"/>
          <w:sz w:val="22"/>
          <w:szCs w:val="22"/>
        </w:rPr>
        <w:t>第１４条の規定により支給される訪問入浴サービス費の請求及び受領をサービス提供事業者に委任できるものとする。</w:t>
      </w:r>
    </w:p>
    <w:p w:rsidR="00552833" w:rsidRPr="007474C3" w:rsidRDefault="00552833" w:rsidP="00552833">
      <w:pPr>
        <w:ind w:left="220" w:hangingChars="100" w:hanging="220"/>
        <w:rPr>
          <w:rFonts w:ascii="ＭＳ 明朝" w:hAnsi="ＭＳ 明朝"/>
          <w:sz w:val="22"/>
          <w:szCs w:val="22"/>
        </w:rPr>
      </w:pPr>
      <w:r w:rsidRPr="007474C3">
        <w:rPr>
          <w:rFonts w:ascii="ＭＳ 明朝" w:hAnsi="ＭＳ 明朝" w:hint="eastAsia"/>
          <w:sz w:val="22"/>
          <w:szCs w:val="22"/>
        </w:rPr>
        <w:t>２　前項の規定により</w:t>
      </w:r>
      <w:r w:rsidR="00592D88" w:rsidRPr="007474C3">
        <w:rPr>
          <w:rFonts w:ascii="ＭＳ 明朝" w:hAnsi="ＭＳ 明朝" w:hint="eastAsia"/>
          <w:sz w:val="22"/>
          <w:szCs w:val="22"/>
        </w:rPr>
        <w:t>、</w:t>
      </w:r>
      <w:r w:rsidRPr="007474C3">
        <w:rPr>
          <w:rFonts w:ascii="ＭＳ 明朝" w:hAnsi="ＭＳ 明朝" w:hint="eastAsia"/>
          <w:sz w:val="22"/>
          <w:szCs w:val="22"/>
        </w:rPr>
        <w:t>サービス提供事業者が訪問入浴サービス費を受領したときをもって</w:t>
      </w:r>
      <w:r w:rsidR="00592D88" w:rsidRPr="007474C3">
        <w:rPr>
          <w:rFonts w:ascii="ＭＳ 明朝" w:hAnsi="ＭＳ 明朝" w:hint="eastAsia"/>
          <w:sz w:val="22"/>
          <w:szCs w:val="22"/>
        </w:rPr>
        <w:t>、</w:t>
      </w:r>
      <w:r w:rsidRPr="007474C3">
        <w:rPr>
          <w:rFonts w:ascii="ＭＳ 明朝" w:hAnsi="ＭＳ 明朝" w:hint="eastAsia"/>
          <w:sz w:val="22"/>
          <w:szCs w:val="22"/>
        </w:rPr>
        <w:t>市長は受給者に訪問入浴サービス費を支給したものとみなす。</w:t>
      </w:r>
    </w:p>
    <w:p w:rsidR="00552833" w:rsidRPr="007474C3" w:rsidRDefault="00552833" w:rsidP="00552833">
      <w:pPr>
        <w:ind w:left="440" w:hanging="440"/>
        <w:rPr>
          <w:rFonts w:ascii="ＭＳ 明朝" w:hAnsi="ＭＳ 明朝"/>
          <w:sz w:val="22"/>
          <w:szCs w:val="22"/>
        </w:rPr>
      </w:pPr>
      <w:r w:rsidRPr="007474C3">
        <w:rPr>
          <w:rFonts w:ascii="ＭＳ 明朝" w:hAnsi="ＭＳ 明朝" w:hint="eastAsia"/>
          <w:sz w:val="22"/>
          <w:szCs w:val="22"/>
        </w:rPr>
        <w:t>（支給台帳の整備）</w:t>
      </w:r>
    </w:p>
    <w:p w:rsidR="00552833" w:rsidRPr="007474C3" w:rsidRDefault="00552833" w:rsidP="00552833">
      <w:pPr>
        <w:ind w:leftChars="1" w:left="222" w:hangingChars="100" w:hanging="220"/>
        <w:rPr>
          <w:rFonts w:ascii="ＭＳ 明朝" w:hAnsi="ＭＳ 明朝"/>
          <w:sz w:val="22"/>
          <w:szCs w:val="22"/>
        </w:rPr>
      </w:pPr>
      <w:r w:rsidRPr="007474C3">
        <w:rPr>
          <w:rFonts w:ascii="ＭＳ 明朝" w:hAnsi="ＭＳ 明朝" w:hint="eastAsia"/>
          <w:sz w:val="22"/>
          <w:szCs w:val="22"/>
        </w:rPr>
        <w:t>第１８条　サービス提供事業者は</w:t>
      </w:r>
      <w:r w:rsidR="00592D88" w:rsidRPr="007474C3">
        <w:rPr>
          <w:rFonts w:ascii="ＭＳ 明朝" w:hAnsi="ＭＳ 明朝" w:hint="eastAsia"/>
          <w:sz w:val="22"/>
          <w:szCs w:val="22"/>
        </w:rPr>
        <w:t>、</w:t>
      </w:r>
      <w:r w:rsidRPr="007474C3">
        <w:rPr>
          <w:rFonts w:ascii="ＭＳ 明朝" w:hAnsi="ＭＳ 明朝" w:hint="eastAsia"/>
          <w:sz w:val="22"/>
          <w:szCs w:val="22"/>
        </w:rPr>
        <w:t>支給等の状況を明確にするため「訪問入浴サービス支給台帳」を備えるものとする。</w:t>
      </w:r>
    </w:p>
    <w:p w:rsidR="00552833" w:rsidRPr="007474C3" w:rsidRDefault="00552833" w:rsidP="00552833">
      <w:pPr>
        <w:ind w:left="440" w:hanging="440"/>
        <w:rPr>
          <w:rFonts w:ascii="ＭＳ 明朝" w:hAnsi="ＭＳ 明朝"/>
          <w:sz w:val="22"/>
          <w:szCs w:val="22"/>
        </w:rPr>
      </w:pPr>
      <w:r w:rsidRPr="007474C3">
        <w:rPr>
          <w:rFonts w:ascii="ＭＳ 明朝" w:hAnsi="ＭＳ 明朝" w:hint="eastAsia"/>
          <w:sz w:val="22"/>
          <w:szCs w:val="22"/>
        </w:rPr>
        <w:t>（サービス提供記録の整備）</w:t>
      </w:r>
    </w:p>
    <w:p w:rsidR="0077693C" w:rsidRPr="007474C3" w:rsidRDefault="00552833" w:rsidP="00BD7548">
      <w:pPr>
        <w:ind w:leftChars="1" w:left="178" w:hangingChars="80" w:hanging="176"/>
        <w:rPr>
          <w:rFonts w:ascii="ＭＳ 明朝" w:hAnsi="ＭＳ 明朝"/>
          <w:sz w:val="22"/>
          <w:szCs w:val="22"/>
        </w:rPr>
      </w:pPr>
      <w:r w:rsidRPr="007474C3">
        <w:rPr>
          <w:rFonts w:ascii="ＭＳ 明朝" w:hAnsi="ＭＳ 明朝" w:hint="eastAsia"/>
          <w:sz w:val="22"/>
          <w:szCs w:val="22"/>
        </w:rPr>
        <w:t>第１９条　サービス提供事業者は</w:t>
      </w:r>
      <w:r w:rsidR="00592D88" w:rsidRPr="007474C3">
        <w:rPr>
          <w:rFonts w:ascii="ＭＳ 明朝" w:hAnsi="ＭＳ 明朝" w:hint="eastAsia"/>
          <w:sz w:val="22"/>
          <w:szCs w:val="22"/>
        </w:rPr>
        <w:t>、</w:t>
      </w:r>
      <w:r w:rsidRPr="007474C3">
        <w:rPr>
          <w:rFonts w:ascii="ＭＳ 明朝" w:hAnsi="ＭＳ 明朝" w:hint="eastAsia"/>
          <w:sz w:val="22"/>
          <w:szCs w:val="22"/>
        </w:rPr>
        <w:t>訪問入浴サービス事業に係る記録を整備し</w:t>
      </w:r>
      <w:r w:rsidR="00592D88" w:rsidRPr="007474C3">
        <w:rPr>
          <w:rFonts w:ascii="ＭＳ 明朝" w:hAnsi="ＭＳ 明朝" w:hint="eastAsia"/>
          <w:sz w:val="22"/>
          <w:szCs w:val="22"/>
        </w:rPr>
        <w:t>、</w:t>
      </w:r>
      <w:r w:rsidRPr="007474C3">
        <w:rPr>
          <w:rFonts w:ascii="ＭＳ 明朝" w:hAnsi="ＭＳ 明朝" w:hint="eastAsia"/>
          <w:sz w:val="22"/>
          <w:szCs w:val="22"/>
        </w:rPr>
        <w:t>事業が完了した日以降</w:t>
      </w:r>
      <w:r w:rsidR="00592D88" w:rsidRPr="007474C3">
        <w:rPr>
          <w:rFonts w:ascii="ＭＳ 明朝" w:hAnsi="ＭＳ 明朝" w:hint="eastAsia"/>
          <w:sz w:val="22"/>
          <w:szCs w:val="22"/>
        </w:rPr>
        <w:t>、</w:t>
      </w:r>
      <w:r w:rsidRPr="007474C3">
        <w:rPr>
          <w:rFonts w:ascii="ＭＳ 明朝" w:hAnsi="ＭＳ 明朝" w:hint="eastAsia"/>
          <w:sz w:val="22"/>
          <w:szCs w:val="22"/>
        </w:rPr>
        <w:t>次に到来する４月１日から起算して５年を経過するまでこれを保存するものとする。</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（委任）</w:t>
      </w:r>
    </w:p>
    <w:p w:rsidR="00552833" w:rsidRPr="007474C3" w:rsidRDefault="00BD7548" w:rsidP="00552833">
      <w:pPr>
        <w:rPr>
          <w:rFonts w:ascii="ＭＳ 明朝" w:hAnsi="ＭＳ 明朝"/>
          <w:sz w:val="22"/>
          <w:szCs w:val="22"/>
        </w:rPr>
      </w:pPr>
      <w:r w:rsidRPr="007474C3">
        <w:rPr>
          <w:rFonts w:ascii="ＭＳ 明朝" w:hAnsi="ＭＳ 明朝" w:hint="eastAsia"/>
          <w:sz w:val="22"/>
          <w:szCs w:val="22"/>
        </w:rPr>
        <w:t>第２０</w:t>
      </w:r>
      <w:r w:rsidR="00552833" w:rsidRPr="007474C3">
        <w:rPr>
          <w:rFonts w:ascii="ＭＳ 明朝" w:hAnsi="ＭＳ 明朝" w:hint="eastAsia"/>
          <w:sz w:val="22"/>
          <w:szCs w:val="22"/>
        </w:rPr>
        <w:t>条　本要綱の施行に関し必要な事項は</w:t>
      </w:r>
      <w:r w:rsidR="00592D88" w:rsidRPr="007474C3">
        <w:rPr>
          <w:rFonts w:ascii="ＭＳ 明朝" w:hAnsi="ＭＳ 明朝" w:hint="eastAsia"/>
          <w:sz w:val="22"/>
          <w:szCs w:val="22"/>
        </w:rPr>
        <w:t>、</w:t>
      </w:r>
      <w:r w:rsidR="00552833" w:rsidRPr="007474C3">
        <w:rPr>
          <w:rFonts w:ascii="ＭＳ 明朝" w:hAnsi="ＭＳ 明朝" w:hint="eastAsia"/>
          <w:sz w:val="22"/>
          <w:szCs w:val="22"/>
        </w:rPr>
        <w:t>市長が別に定めるものとする。</w:t>
      </w:r>
    </w:p>
    <w:p w:rsidR="000D140D" w:rsidRPr="007474C3" w:rsidRDefault="000D140D" w:rsidP="00552833">
      <w:pPr>
        <w:rPr>
          <w:rFonts w:ascii="ＭＳ 明朝" w:hAnsi="ＭＳ 明朝"/>
          <w:sz w:val="22"/>
          <w:szCs w:val="22"/>
        </w:rPr>
      </w:pP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附　　　則</w:t>
      </w:r>
    </w:p>
    <w:p w:rsidR="00552833" w:rsidRPr="007474C3" w:rsidRDefault="00552833" w:rsidP="00E11B9F">
      <w:pPr>
        <w:ind w:leftChars="67" w:left="141"/>
        <w:rPr>
          <w:rFonts w:ascii="ＭＳ 明朝" w:hAnsi="ＭＳ 明朝"/>
          <w:sz w:val="22"/>
          <w:szCs w:val="22"/>
        </w:rPr>
      </w:pPr>
      <w:r w:rsidRPr="007474C3">
        <w:rPr>
          <w:rFonts w:ascii="ＭＳ 明朝" w:hAnsi="ＭＳ 明朝" w:hint="eastAsia"/>
          <w:sz w:val="22"/>
          <w:szCs w:val="22"/>
        </w:rPr>
        <w:t>１　福山市障害者訪問入浴サービス事業実施要綱(２０００年(平成１２年)４月１日施行)は廃止する。</w:t>
      </w:r>
    </w:p>
    <w:p w:rsidR="00552833" w:rsidRPr="007474C3" w:rsidRDefault="00552833" w:rsidP="00E11B9F">
      <w:pPr>
        <w:ind w:leftChars="67" w:left="141"/>
        <w:rPr>
          <w:rFonts w:ascii="ＭＳ 明朝" w:hAnsi="ＭＳ 明朝"/>
          <w:sz w:val="22"/>
          <w:szCs w:val="22"/>
        </w:rPr>
      </w:pPr>
      <w:r w:rsidRPr="007474C3">
        <w:rPr>
          <w:rFonts w:ascii="ＭＳ 明朝" w:hAnsi="ＭＳ 明朝" w:hint="eastAsia"/>
          <w:sz w:val="22"/>
          <w:szCs w:val="22"/>
        </w:rPr>
        <w:t>２　前項の規定にかかわらず</w:t>
      </w:r>
      <w:r w:rsidR="00592D88" w:rsidRPr="007474C3">
        <w:rPr>
          <w:rFonts w:ascii="ＭＳ 明朝" w:hAnsi="ＭＳ 明朝" w:hint="eastAsia"/>
          <w:sz w:val="22"/>
          <w:szCs w:val="22"/>
        </w:rPr>
        <w:t>、</w:t>
      </w:r>
      <w:r w:rsidRPr="007474C3">
        <w:rPr>
          <w:rFonts w:ascii="ＭＳ 明朝" w:hAnsi="ＭＳ 明朝" w:hint="eastAsia"/>
          <w:sz w:val="22"/>
          <w:szCs w:val="22"/>
        </w:rPr>
        <w:t>施行日前において廃止前の福山市障害者訪問入浴サービス事業実施要綱(２０００年(平成１２年)４月１日施行)による支給の決定をしている者については、支給を決定された者とみなすものとする。</w:t>
      </w:r>
    </w:p>
    <w:p w:rsidR="00C64BBC" w:rsidRPr="007474C3" w:rsidRDefault="00C64BBC" w:rsidP="00C64BBC">
      <w:pPr>
        <w:rPr>
          <w:rFonts w:ascii="ＭＳ 明朝" w:hAnsi="ＭＳ 明朝"/>
          <w:sz w:val="22"/>
          <w:szCs w:val="22"/>
        </w:rPr>
      </w:pPr>
      <w:r w:rsidRPr="007474C3">
        <w:rPr>
          <w:rFonts w:ascii="ＭＳ 明朝" w:hAnsi="ＭＳ 明朝" w:hint="eastAsia"/>
          <w:sz w:val="22"/>
          <w:szCs w:val="22"/>
        </w:rPr>
        <w:t xml:space="preserve">　附　　　則</w:t>
      </w:r>
    </w:p>
    <w:p w:rsidR="00552833" w:rsidRPr="007474C3" w:rsidRDefault="00552833" w:rsidP="00E11B9F">
      <w:pPr>
        <w:ind w:leftChars="67" w:left="141"/>
        <w:rPr>
          <w:rFonts w:ascii="ＭＳ 明朝" w:hAnsi="ＭＳ 明朝"/>
          <w:sz w:val="22"/>
          <w:szCs w:val="22"/>
        </w:rPr>
      </w:pPr>
      <w:r w:rsidRPr="007474C3">
        <w:rPr>
          <w:rFonts w:ascii="ＭＳ 明朝" w:hAnsi="ＭＳ 明朝" w:hint="eastAsia"/>
          <w:sz w:val="22"/>
          <w:szCs w:val="22"/>
        </w:rPr>
        <w:t>この要綱は</w:t>
      </w:r>
      <w:r w:rsidR="00592D88" w:rsidRPr="007474C3">
        <w:rPr>
          <w:rFonts w:ascii="ＭＳ 明朝" w:hAnsi="ＭＳ 明朝" w:hint="eastAsia"/>
          <w:sz w:val="22"/>
          <w:szCs w:val="22"/>
        </w:rPr>
        <w:t>、</w:t>
      </w:r>
      <w:r w:rsidRPr="007474C3">
        <w:rPr>
          <w:rFonts w:ascii="ＭＳ 明朝" w:hAnsi="ＭＳ 明朝" w:hint="eastAsia"/>
          <w:sz w:val="22"/>
          <w:szCs w:val="22"/>
        </w:rPr>
        <w:t>２００７年(平成１９年)１月２９日から施行し</w:t>
      </w:r>
      <w:r w:rsidR="00592D88" w:rsidRPr="007474C3">
        <w:rPr>
          <w:rFonts w:ascii="ＭＳ 明朝" w:hAnsi="ＭＳ 明朝" w:hint="eastAsia"/>
          <w:sz w:val="22"/>
          <w:szCs w:val="22"/>
        </w:rPr>
        <w:t>、</w:t>
      </w:r>
      <w:r w:rsidRPr="007474C3">
        <w:rPr>
          <w:rFonts w:ascii="ＭＳ 明朝" w:hAnsi="ＭＳ 明朝" w:hint="eastAsia"/>
          <w:sz w:val="22"/>
          <w:szCs w:val="22"/>
        </w:rPr>
        <w:t>２００６年(平成１８年)１０月１日から適用する。</w:t>
      </w:r>
    </w:p>
    <w:p w:rsidR="00C64BBC" w:rsidRPr="007474C3" w:rsidRDefault="00C64BBC" w:rsidP="00C64BBC">
      <w:pPr>
        <w:rPr>
          <w:rFonts w:ascii="ＭＳ 明朝" w:hAnsi="ＭＳ 明朝"/>
          <w:sz w:val="22"/>
          <w:szCs w:val="22"/>
        </w:rPr>
      </w:pPr>
      <w:r w:rsidRPr="007474C3">
        <w:rPr>
          <w:rFonts w:ascii="ＭＳ 明朝" w:hAnsi="ＭＳ 明朝" w:hint="eastAsia"/>
          <w:sz w:val="22"/>
          <w:szCs w:val="22"/>
        </w:rPr>
        <w:t xml:space="preserve">　附　　　則</w:t>
      </w:r>
    </w:p>
    <w:p w:rsidR="00552833" w:rsidRPr="007474C3" w:rsidRDefault="00552833" w:rsidP="00E11B9F">
      <w:pPr>
        <w:ind w:leftChars="67" w:left="141"/>
        <w:rPr>
          <w:rFonts w:ascii="ＭＳ 明朝" w:hAnsi="ＭＳ 明朝"/>
          <w:sz w:val="22"/>
          <w:szCs w:val="22"/>
        </w:rPr>
      </w:pPr>
      <w:r w:rsidRPr="007474C3">
        <w:rPr>
          <w:rFonts w:ascii="ＭＳ 明朝" w:hAnsi="ＭＳ 明朝" w:hint="eastAsia"/>
          <w:sz w:val="22"/>
          <w:szCs w:val="22"/>
        </w:rPr>
        <w:lastRenderedPageBreak/>
        <w:t>この要綱は</w:t>
      </w:r>
      <w:r w:rsidR="00592D88" w:rsidRPr="007474C3">
        <w:rPr>
          <w:rFonts w:ascii="ＭＳ 明朝" w:hAnsi="ＭＳ 明朝" w:hint="eastAsia"/>
          <w:sz w:val="22"/>
          <w:szCs w:val="22"/>
        </w:rPr>
        <w:t>、</w:t>
      </w:r>
      <w:r w:rsidRPr="007474C3">
        <w:rPr>
          <w:rFonts w:ascii="ＭＳ 明朝" w:hAnsi="ＭＳ 明朝" w:hint="eastAsia"/>
          <w:sz w:val="22"/>
          <w:szCs w:val="22"/>
        </w:rPr>
        <w:t>２００８年(平成２０年)９月１日から施行し</w:t>
      </w:r>
      <w:r w:rsidR="00592D88" w:rsidRPr="007474C3">
        <w:rPr>
          <w:rFonts w:ascii="ＭＳ 明朝" w:hAnsi="ＭＳ 明朝" w:hint="eastAsia"/>
          <w:sz w:val="22"/>
          <w:szCs w:val="22"/>
        </w:rPr>
        <w:t>、</w:t>
      </w:r>
      <w:r w:rsidRPr="007474C3">
        <w:rPr>
          <w:rFonts w:ascii="ＭＳ 明朝" w:hAnsi="ＭＳ 明朝" w:hint="eastAsia"/>
          <w:sz w:val="22"/>
          <w:szCs w:val="22"/>
        </w:rPr>
        <w:t>２００８年(平成２０年)７月１日から適用する。</w:t>
      </w:r>
    </w:p>
    <w:p w:rsidR="00C64BBC" w:rsidRPr="007474C3" w:rsidRDefault="00C64BBC" w:rsidP="00C64BBC">
      <w:pPr>
        <w:rPr>
          <w:rFonts w:ascii="ＭＳ 明朝" w:hAnsi="ＭＳ 明朝"/>
          <w:sz w:val="22"/>
          <w:szCs w:val="22"/>
        </w:rPr>
      </w:pPr>
      <w:r w:rsidRPr="007474C3">
        <w:rPr>
          <w:rFonts w:ascii="ＭＳ 明朝" w:hAnsi="ＭＳ 明朝" w:hint="eastAsia"/>
          <w:sz w:val="22"/>
          <w:szCs w:val="22"/>
        </w:rPr>
        <w:t xml:space="preserve">　附　　　則</w:t>
      </w:r>
    </w:p>
    <w:p w:rsidR="00552833" w:rsidRPr="007474C3" w:rsidRDefault="00552833" w:rsidP="00E11B9F">
      <w:pPr>
        <w:ind w:leftChars="67" w:left="141"/>
        <w:rPr>
          <w:rFonts w:ascii="ＭＳ 明朝" w:hAnsi="ＭＳ 明朝"/>
          <w:sz w:val="22"/>
          <w:szCs w:val="22"/>
        </w:rPr>
      </w:pPr>
      <w:r w:rsidRPr="007474C3">
        <w:rPr>
          <w:rFonts w:ascii="ＭＳ 明朝" w:hAnsi="ＭＳ 明朝" w:hint="eastAsia"/>
          <w:sz w:val="22"/>
          <w:szCs w:val="22"/>
        </w:rPr>
        <w:t>この要綱は</w:t>
      </w:r>
      <w:r w:rsidR="00592D88" w:rsidRPr="007474C3">
        <w:rPr>
          <w:rFonts w:ascii="ＭＳ 明朝" w:hAnsi="ＭＳ 明朝" w:hint="eastAsia"/>
          <w:sz w:val="22"/>
          <w:szCs w:val="22"/>
        </w:rPr>
        <w:t>、</w:t>
      </w:r>
      <w:r w:rsidRPr="007474C3">
        <w:rPr>
          <w:rFonts w:ascii="ＭＳ 明朝" w:hAnsi="ＭＳ 明朝" w:hint="eastAsia"/>
          <w:sz w:val="22"/>
          <w:szCs w:val="22"/>
        </w:rPr>
        <w:t>２０１５年（平成２７年）３月２６日から施行し</w:t>
      </w:r>
      <w:r w:rsidR="00592D88" w:rsidRPr="007474C3">
        <w:rPr>
          <w:rFonts w:ascii="ＭＳ 明朝" w:hAnsi="ＭＳ 明朝" w:hint="eastAsia"/>
          <w:sz w:val="22"/>
          <w:szCs w:val="22"/>
        </w:rPr>
        <w:t>、</w:t>
      </w:r>
      <w:r w:rsidRPr="007474C3">
        <w:rPr>
          <w:rFonts w:ascii="ＭＳ 明朝" w:hAnsi="ＭＳ 明朝" w:hint="eastAsia"/>
          <w:sz w:val="22"/>
          <w:szCs w:val="22"/>
        </w:rPr>
        <w:t>２０１３年（平成２５年）４月１日から適用する。</w:t>
      </w:r>
    </w:p>
    <w:p w:rsidR="00C64BBC" w:rsidRPr="007474C3" w:rsidRDefault="00C64BBC" w:rsidP="00C64BBC">
      <w:pPr>
        <w:rPr>
          <w:rFonts w:ascii="ＭＳ 明朝" w:hAnsi="ＭＳ 明朝"/>
          <w:sz w:val="22"/>
          <w:szCs w:val="22"/>
        </w:rPr>
      </w:pPr>
      <w:r w:rsidRPr="007474C3">
        <w:rPr>
          <w:rFonts w:ascii="ＭＳ 明朝" w:hAnsi="ＭＳ 明朝" w:hint="eastAsia"/>
          <w:sz w:val="22"/>
          <w:szCs w:val="22"/>
        </w:rPr>
        <w:t xml:space="preserve">　附　　　則</w:t>
      </w:r>
    </w:p>
    <w:p w:rsidR="000D140D" w:rsidRPr="007474C3" w:rsidRDefault="00907413" w:rsidP="00E11B9F">
      <w:pPr>
        <w:ind w:leftChars="67" w:left="141"/>
        <w:rPr>
          <w:rFonts w:ascii="ＭＳ 明朝" w:hAnsi="ＭＳ 明朝"/>
          <w:sz w:val="22"/>
          <w:szCs w:val="22"/>
        </w:rPr>
      </w:pPr>
      <w:bookmarkStart w:id="0" w:name="_GoBack"/>
      <w:bookmarkEnd w:id="0"/>
      <w:r w:rsidRPr="007474C3">
        <w:rPr>
          <w:rFonts w:ascii="ＭＳ 明朝" w:hAnsi="ＭＳ 明朝" w:hint="eastAsia"/>
          <w:sz w:val="22"/>
          <w:szCs w:val="22"/>
        </w:rPr>
        <w:t>この要綱は</w:t>
      </w:r>
      <w:r w:rsidR="00592D88" w:rsidRPr="007474C3">
        <w:rPr>
          <w:rFonts w:ascii="ＭＳ 明朝" w:hAnsi="ＭＳ 明朝" w:hint="eastAsia"/>
          <w:sz w:val="22"/>
          <w:szCs w:val="22"/>
        </w:rPr>
        <w:t>、</w:t>
      </w:r>
      <w:r w:rsidR="00C64BBC" w:rsidRPr="007474C3">
        <w:rPr>
          <w:rFonts w:ascii="ＭＳ 明朝" w:hAnsi="ＭＳ 明朝" w:hint="eastAsia"/>
          <w:sz w:val="22"/>
          <w:szCs w:val="22"/>
        </w:rPr>
        <w:t>２０２０年（令和２年）８月１日から施行</w:t>
      </w:r>
      <w:r w:rsidR="000D140D" w:rsidRPr="007474C3">
        <w:rPr>
          <w:rFonts w:ascii="ＭＳ 明朝" w:hAnsi="ＭＳ 明朝" w:hint="eastAsia"/>
          <w:sz w:val="22"/>
          <w:szCs w:val="22"/>
        </w:rPr>
        <w:t>する。</w:t>
      </w:r>
    </w:p>
    <w:p w:rsidR="00C64BBC" w:rsidRPr="007474C3" w:rsidRDefault="00C64BBC" w:rsidP="00C64BBC">
      <w:pPr>
        <w:rPr>
          <w:rFonts w:ascii="ＭＳ 明朝" w:hAnsi="ＭＳ 明朝"/>
          <w:sz w:val="22"/>
          <w:szCs w:val="22"/>
        </w:rPr>
      </w:pPr>
      <w:r w:rsidRPr="007474C3">
        <w:rPr>
          <w:rFonts w:ascii="ＭＳ 明朝" w:hAnsi="ＭＳ 明朝" w:hint="eastAsia"/>
          <w:sz w:val="22"/>
          <w:szCs w:val="22"/>
        </w:rPr>
        <w:t xml:space="preserve">　附　　　則</w:t>
      </w:r>
    </w:p>
    <w:p w:rsidR="000B53E2" w:rsidRPr="007474C3" w:rsidRDefault="000B53E2" w:rsidP="00E11B9F">
      <w:pPr>
        <w:ind w:leftChars="67" w:left="141"/>
        <w:rPr>
          <w:rFonts w:ascii="ＭＳ 明朝" w:hAnsi="ＭＳ 明朝"/>
          <w:sz w:val="22"/>
          <w:szCs w:val="22"/>
        </w:rPr>
      </w:pPr>
      <w:r w:rsidRPr="007474C3">
        <w:rPr>
          <w:rFonts w:ascii="ＭＳ 明朝" w:hAnsi="ＭＳ 明朝" w:hint="eastAsia"/>
          <w:sz w:val="22"/>
          <w:szCs w:val="22"/>
        </w:rPr>
        <w:t>この要綱は</w:t>
      </w:r>
      <w:r w:rsidR="00592D88" w:rsidRPr="007474C3">
        <w:rPr>
          <w:rFonts w:ascii="ＭＳ 明朝" w:hAnsi="ＭＳ 明朝" w:hint="eastAsia"/>
          <w:sz w:val="22"/>
          <w:szCs w:val="22"/>
        </w:rPr>
        <w:t>、</w:t>
      </w:r>
      <w:r w:rsidR="00C64BBC" w:rsidRPr="007474C3">
        <w:rPr>
          <w:rFonts w:ascii="ＭＳ 明朝" w:hAnsi="ＭＳ 明朝" w:hint="eastAsia"/>
          <w:sz w:val="22"/>
          <w:szCs w:val="22"/>
        </w:rPr>
        <w:t>２０２１年（令和３年）４月１日から施行</w:t>
      </w:r>
      <w:r w:rsidRPr="007474C3">
        <w:rPr>
          <w:rFonts w:ascii="ＭＳ 明朝" w:hAnsi="ＭＳ 明朝" w:hint="eastAsia"/>
          <w:sz w:val="22"/>
          <w:szCs w:val="22"/>
        </w:rPr>
        <w:t>する。</w:t>
      </w:r>
    </w:p>
    <w:p w:rsidR="00C64BBC" w:rsidRPr="007474C3" w:rsidRDefault="00C64BBC" w:rsidP="00C64BBC">
      <w:pPr>
        <w:rPr>
          <w:rFonts w:asciiTheme="minorEastAsia" w:eastAsiaTheme="minorEastAsia" w:hAnsiTheme="minorEastAsia"/>
          <w:sz w:val="22"/>
          <w:szCs w:val="22"/>
        </w:rPr>
      </w:pPr>
      <w:r w:rsidRPr="007474C3">
        <w:rPr>
          <w:rFonts w:asciiTheme="minorEastAsia" w:eastAsiaTheme="minorEastAsia" w:hAnsiTheme="minorEastAsia" w:hint="eastAsia"/>
          <w:sz w:val="22"/>
          <w:szCs w:val="22"/>
        </w:rPr>
        <w:t xml:space="preserve">　附　　　則</w:t>
      </w:r>
    </w:p>
    <w:p w:rsidR="000D7E21" w:rsidRPr="007474C3" w:rsidRDefault="00C64BBC" w:rsidP="00E11B9F">
      <w:pPr>
        <w:rPr>
          <w:rFonts w:asciiTheme="minorEastAsia" w:eastAsiaTheme="minorEastAsia" w:hAnsiTheme="minorEastAsia"/>
          <w:sz w:val="22"/>
          <w:szCs w:val="22"/>
        </w:rPr>
      </w:pPr>
      <w:r w:rsidRPr="007474C3">
        <w:rPr>
          <w:rFonts w:asciiTheme="minorEastAsia" w:eastAsiaTheme="minorEastAsia" w:hAnsiTheme="minorEastAsia" w:hint="eastAsia"/>
          <w:sz w:val="22"/>
          <w:szCs w:val="22"/>
        </w:rPr>
        <w:t>（施行時期）</w:t>
      </w:r>
    </w:p>
    <w:p w:rsidR="00C64BBC" w:rsidRPr="007474C3" w:rsidRDefault="00C64BBC" w:rsidP="00E11B9F">
      <w:pPr>
        <w:ind w:leftChars="67" w:left="141"/>
        <w:rPr>
          <w:rFonts w:asciiTheme="minorEastAsia" w:eastAsiaTheme="minorEastAsia" w:hAnsiTheme="minorEastAsia"/>
          <w:sz w:val="22"/>
          <w:szCs w:val="22"/>
        </w:rPr>
      </w:pPr>
      <w:r w:rsidRPr="007474C3">
        <w:rPr>
          <w:rFonts w:asciiTheme="minorEastAsia" w:eastAsiaTheme="minorEastAsia" w:hAnsiTheme="minorEastAsia" w:hint="eastAsia"/>
          <w:sz w:val="22"/>
          <w:szCs w:val="22"/>
        </w:rPr>
        <w:t>１　この要綱は、２０２４年（令和６年）４月１日から施行</w:t>
      </w:r>
      <w:r w:rsidR="005F7F52" w:rsidRPr="007474C3">
        <w:rPr>
          <w:rFonts w:asciiTheme="minorEastAsia" w:eastAsiaTheme="minorEastAsia" w:hAnsiTheme="minorEastAsia" w:hint="eastAsia"/>
          <w:sz w:val="22"/>
          <w:szCs w:val="22"/>
        </w:rPr>
        <w:t>する。</w:t>
      </w:r>
    </w:p>
    <w:p w:rsidR="00C64BBC" w:rsidRPr="007474C3" w:rsidRDefault="00C64BBC" w:rsidP="00E11B9F">
      <w:pPr>
        <w:rPr>
          <w:rFonts w:asciiTheme="minorEastAsia" w:eastAsiaTheme="minorEastAsia" w:hAnsiTheme="minorEastAsia"/>
        </w:rPr>
      </w:pPr>
      <w:r w:rsidRPr="007474C3">
        <w:rPr>
          <w:rFonts w:asciiTheme="minorEastAsia" w:eastAsiaTheme="minorEastAsia" w:hAnsiTheme="minorEastAsia" w:hint="eastAsia"/>
        </w:rPr>
        <w:t>（経過措置）</w:t>
      </w:r>
    </w:p>
    <w:p w:rsidR="008C21A9" w:rsidRPr="00367BAB" w:rsidRDefault="008C21A9" w:rsidP="008C21A9">
      <w:pPr>
        <w:ind w:left="220" w:hangingChars="100" w:hanging="220"/>
        <w:rPr>
          <w:rFonts w:asciiTheme="minorEastAsia" w:eastAsiaTheme="minorEastAsia" w:hAnsiTheme="minorEastAsia"/>
          <w:sz w:val="22"/>
          <w:szCs w:val="22"/>
        </w:rPr>
      </w:pPr>
      <w:r w:rsidRPr="00367BAB">
        <w:rPr>
          <w:rFonts w:asciiTheme="minorEastAsia" w:eastAsiaTheme="minorEastAsia" w:hAnsiTheme="minorEastAsia" w:hint="eastAsia"/>
          <w:sz w:val="22"/>
          <w:szCs w:val="22"/>
        </w:rPr>
        <w:t>２　この要綱の施行の際現に改正前の福山市障がい者訪問入浴サービス事業実施要綱第２０条第５項の規定により保存されているサービス提供事業者の衛生管理に係る記録に関しては、この要綱の規定にかかわらず、事業が完了した日以降次に到来する４月１日から起算して５年を経過するまで、これを保存するものとする。</w:t>
      </w:r>
    </w:p>
    <w:p w:rsidR="00FE4D48" w:rsidRPr="00B7096A" w:rsidRDefault="00FE4D48" w:rsidP="00B7096A">
      <w:pPr>
        <w:ind w:firstLineChars="100" w:firstLine="220"/>
        <w:rPr>
          <w:rFonts w:ascii="ＭＳ 明朝" w:hAnsi="ＭＳ 明朝" w:hint="eastAsia"/>
          <w:sz w:val="22"/>
          <w:szCs w:val="22"/>
        </w:rPr>
      </w:pPr>
      <w:r w:rsidRPr="007474C3">
        <w:rPr>
          <w:rFonts w:ascii="ＭＳ 明朝" w:hAnsi="ＭＳ 明朝" w:hint="eastAsia"/>
          <w:sz w:val="22"/>
          <w:szCs w:val="22"/>
        </w:rPr>
        <w:t>附　　　則</w:t>
      </w:r>
    </w:p>
    <w:p w:rsidR="00FE4D48" w:rsidRPr="00D44A51" w:rsidRDefault="00FE4D48" w:rsidP="00D44A51">
      <w:pPr>
        <w:ind w:leftChars="67" w:left="141"/>
        <w:rPr>
          <w:rFonts w:asciiTheme="minorEastAsia" w:eastAsiaTheme="minorEastAsia" w:hAnsiTheme="minorEastAsia"/>
          <w:sz w:val="22"/>
          <w:szCs w:val="22"/>
        </w:rPr>
      </w:pPr>
      <w:r w:rsidRPr="007474C3">
        <w:rPr>
          <w:rFonts w:asciiTheme="minorEastAsia" w:eastAsiaTheme="minorEastAsia" w:hAnsiTheme="minorEastAsia" w:hint="eastAsia"/>
          <w:sz w:val="22"/>
          <w:szCs w:val="22"/>
        </w:rPr>
        <w:t>この要綱は、２０２</w:t>
      </w:r>
      <w:r>
        <w:rPr>
          <w:rFonts w:asciiTheme="minorEastAsia" w:eastAsiaTheme="minorEastAsia" w:hAnsiTheme="minorEastAsia" w:hint="eastAsia"/>
          <w:sz w:val="22"/>
          <w:szCs w:val="22"/>
        </w:rPr>
        <w:t>６</w:t>
      </w:r>
      <w:r w:rsidRPr="007474C3">
        <w:rPr>
          <w:rFonts w:asciiTheme="minorEastAsia" w:eastAsiaTheme="minorEastAsia" w:hAnsiTheme="minorEastAsia" w:hint="eastAsia"/>
          <w:sz w:val="22"/>
          <w:szCs w:val="22"/>
        </w:rPr>
        <w:t>年（令和</w:t>
      </w:r>
      <w:r>
        <w:rPr>
          <w:rFonts w:asciiTheme="minorEastAsia" w:eastAsiaTheme="minorEastAsia" w:hAnsiTheme="minorEastAsia" w:hint="eastAsia"/>
          <w:sz w:val="22"/>
          <w:szCs w:val="22"/>
        </w:rPr>
        <w:t>８</w:t>
      </w:r>
      <w:r w:rsidRPr="007474C3">
        <w:rPr>
          <w:rFonts w:asciiTheme="minorEastAsia" w:eastAsiaTheme="minorEastAsia" w:hAnsiTheme="minorEastAsia" w:hint="eastAsia"/>
          <w:sz w:val="22"/>
          <w:szCs w:val="22"/>
        </w:rPr>
        <w:t>年）４月１日から施行する。</w:t>
      </w:r>
    </w:p>
    <w:p w:rsidR="00FE4D48" w:rsidRPr="007474C3" w:rsidRDefault="00FE4D48" w:rsidP="000D140D">
      <w:pPr>
        <w:rPr>
          <w:rFonts w:ascii="ＭＳ 明朝" w:hAnsi="ＭＳ 明朝"/>
          <w:sz w:val="22"/>
          <w:szCs w:val="22"/>
        </w:rPr>
      </w:pPr>
      <w:r w:rsidRPr="007474C3">
        <w:rPr>
          <w:rFonts w:asciiTheme="minorEastAsia" w:eastAsiaTheme="minorEastAsia" w:hAnsiTheme="minorEastAsia" w:hint="eastAsia"/>
          <w:sz w:val="22"/>
          <w:szCs w:val="22"/>
        </w:rPr>
        <w:t xml:space="preserve">　</w:t>
      </w:r>
    </w:p>
    <w:p w:rsidR="00552833" w:rsidRPr="007474C3" w:rsidRDefault="00552833" w:rsidP="00552833">
      <w:pPr>
        <w:rPr>
          <w:rFonts w:ascii="ＭＳ 明朝" w:hAnsi="ＭＳ 明朝"/>
          <w:sz w:val="22"/>
          <w:szCs w:val="22"/>
        </w:rPr>
      </w:pPr>
      <w:r w:rsidRPr="007474C3">
        <w:rPr>
          <w:rFonts w:ascii="ＭＳ 明朝" w:hAnsi="ＭＳ 明朝" w:hint="eastAsia"/>
          <w:sz w:val="22"/>
          <w:szCs w:val="22"/>
        </w:rPr>
        <w:t>別表１（第１３条関係）</w:t>
      </w:r>
    </w:p>
    <w:p w:rsidR="00552833" w:rsidRPr="007474C3" w:rsidRDefault="00552833" w:rsidP="00552833">
      <w:pPr>
        <w:rPr>
          <w:rFonts w:ascii="ＭＳ 明朝" w:hAnsi="ＭＳ 明朝"/>
          <w:sz w:val="22"/>
          <w:szCs w:val="22"/>
        </w:rPr>
      </w:pPr>
    </w:p>
    <w:tbl>
      <w:tblPr>
        <w:tblW w:w="577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18"/>
        <w:gridCol w:w="3260"/>
      </w:tblGrid>
      <w:tr w:rsidR="00552833" w:rsidRPr="007474C3" w:rsidTr="009844F3">
        <w:trPr>
          <w:trHeight w:val="529"/>
        </w:trPr>
        <w:tc>
          <w:tcPr>
            <w:tcW w:w="2518" w:type="dxa"/>
            <w:tcBorders>
              <w:top w:val="single" w:sz="4" w:space="0" w:color="auto"/>
              <w:left w:val="single" w:sz="4" w:space="0" w:color="auto"/>
              <w:bottom w:val="single" w:sz="4" w:space="0" w:color="auto"/>
              <w:right w:val="single" w:sz="4" w:space="0" w:color="auto"/>
            </w:tcBorders>
            <w:vAlign w:val="center"/>
          </w:tcPr>
          <w:p w:rsidR="00552833" w:rsidRPr="007474C3" w:rsidRDefault="00552833" w:rsidP="009844F3">
            <w:pPr>
              <w:jc w:val="center"/>
              <w:rPr>
                <w:rFonts w:ascii="ＭＳ 明朝" w:hAnsi="ＭＳ 明朝"/>
                <w:sz w:val="22"/>
              </w:rPr>
            </w:pPr>
            <w:r w:rsidRPr="007474C3">
              <w:rPr>
                <w:rFonts w:ascii="ＭＳ 明朝" w:hAnsi="ＭＳ 明朝" w:hint="eastAsia"/>
                <w:sz w:val="22"/>
                <w:szCs w:val="22"/>
              </w:rPr>
              <w:t>利用区分</w:t>
            </w:r>
          </w:p>
        </w:tc>
        <w:tc>
          <w:tcPr>
            <w:tcW w:w="3260" w:type="dxa"/>
            <w:tcBorders>
              <w:top w:val="single" w:sz="4" w:space="0" w:color="auto"/>
              <w:left w:val="single" w:sz="4" w:space="0" w:color="auto"/>
              <w:bottom w:val="single" w:sz="4" w:space="0" w:color="auto"/>
              <w:right w:val="single" w:sz="4" w:space="0" w:color="auto"/>
            </w:tcBorders>
            <w:vAlign w:val="center"/>
          </w:tcPr>
          <w:p w:rsidR="00552833" w:rsidRPr="007474C3" w:rsidRDefault="00552833" w:rsidP="009844F3">
            <w:pPr>
              <w:jc w:val="center"/>
              <w:rPr>
                <w:rFonts w:ascii="ＭＳ 明朝" w:hAnsi="ＭＳ 明朝"/>
                <w:sz w:val="22"/>
              </w:rPr>
            </w:pPr>
            <w:r w:rsidRPr="007474C3">
              <w:rPr>
                <w:rFonts w:ascii="ＭＳ 明朝" w:hAnsi="ＭＳ 明朝" w:hint="eastAsia"/>
                <w:sz w:val="22"/>
                <w:szCs w:val="22"/>
              </w:rPr>
              <w:t>単価（円）</w:t>
            </w:r>
          </w:p>
        </w:tc>
      </w:tr>
      <w:tr w:rsidR="00552833" w:rsidRPr="007474C3" w:rsidTr="009844F3">
        <w:trPr>
          <w:trHeight w:val="756"/>
        </w:trPr>
        <w:tc>
          <w:tcPr>
            <w:tcW w:w="2518" w:type="dxa"/>
            <w:tcBorders>
              <w:top w:val="single" w:sz="4" w:space="0" w:color="auto"/>
              <w:left w:val="single" w:sz="4" w:space="0" w:color="auto"/>
              <w:bottom w:val="single" w:sz="4" w:space="0" w:color="auto"/>
              <w:right w:val="single" w:sz="4" w:space="0" w:color="auto"/>
            </w:tcBorders>
            <w:vAlign w:val="center"/>
          </w:tcPr>
          <w:p w:rsidR="00552833" w:rsidRPr="007474C3" w:rsidRDefault="00552833" w:rsidP="009844F3">
            <w:pPr>
              <w:rPr>
                <w:rFonts w:ascii="ＭＳ 明朝" w:hAnsi="ＭＳ 明朝"/>
                <w:sz w:val="22"/>
              </w:rPr>
            </w:pPr>
            <w:r w:rsidRPr="007474C3">
              <w:rPr>
                <w:rFonts w:ascii="ＭＳ 明朝" w:hAnsi="ＭＳ 明朝" w:hint="eastAsia"/>
                <w:sz w:val="22"/>
                <w:szCs w:val="22"/>
              </w:rPr>
              <w:t>全身浴</w:t>
            </w:r>
          </w:p>
        </w:tc>
        <w:tc>
          <w:tcPr>
            <w:tcW w:w="3260" w:type="dxa"/>
            <w:tcBorders>
              <w:top w:val="single" w:sz="4" w:space="0" w:color="auto"/>
              <w:left w:val="single" w:sz="4" w:space="0" w:color="auto"/>
              <w:bottom w:val="single" w:sz="4" w:space="0" w:color="auto"/>
              <w:right w:val="single" w:sz="4" w:space="0" w:color="auto"/>
            </w:tcBorders>
            <w:vAlign w:val="center"/>
          </w:tcPr>
          <w:p w:rsidR="00552833" w:rsidRPr="007474C3" w:rsidRDefault="00552833" w:rsidP="009844F3">
            <w:pPr>
              <w:jc w:val="right"/>
              <w:rPr>
                <w:rFonts w:ascii="ＭＳ 明朝" w:hAnsi="ＭＳ 明朝"/>
                <w:sz w:val="22"/>
              </w:rPr>
            </w:pPr>
            <w:r w:rsidRPr="007474C3">
              <w:rPr>
                <w:rFonts w:ascii="ＭＳ 明朝" w:hAnsi="ＭＳ 明朝" w:hint="eastAsia"/>
                <w:sz w:val="22"/>
                <w:szCs w:val="22"/>
              </w:rPr>
              <w:t>１回あたり　１２</w:t>
            </w:r>
            <w:r w:rsidR="00660F01" w:rsidRPr="007474C3">
              <w:rPr>
                <w:rFonts w:ascii="ＭＳ 明朝" w:hAnsi="ＭＳ 明朝" w:hint="eastAsia"/>
                <w:sz w:val="22"/>
                <w:szCs w:val="22"/>
              </w:rPr>
              <w:t>，</w:t>
            </w:r>
            <w:r w:rsidR="002D3BBC">
              <w:rPr>
                <w:rFonts w:ascii="ＭＳ 明朝" w:hAnsi="ＭＳ 明朝" w:hint="eastAsia"/>
                <w:sz w:val="22"/>
                <w:szCs w:val="22"/>
              </w:rPr>
              <w:t>６６０</w:t>
            </w:r>
            <w:r w:rsidRPr="007474C3">
              <w:rPr>
                <w:rFonts w:ascii="ＭＳ 明朝" w:hAnsi="ＭＳ 明朝" w:hint="eastAsia"/>
                <w:sz w:val="22"/>
                <w:szCs w:val="22"/>
              </w:rPr>
              <w:t>円</w:t>
            </w:r>
          </w:p>
        </w:tc>
      </w:tr>
      <w:tr w:rsidR="00552833" w:rsidRPr="00980C09" w:rsidTr="009844F3">
        <w:trPr>
          <w:trHeight w:val="756"/>
        </w:trPr>
        <w:tc>
          <w:tcPr>
            <w:tcW w:w="2518" w:type="dxa"/>
            <w:tcBorders>
              <w:top w:val="single" w:sz="4" w:space="0" w:color="auto"/>
              <w:left w:val="single" w:sz="4" w:space="0" w:color="auto"/>
              <w:bottom w:val="single" w:sz="4" w:space="0" w:color="auto"/>
              <w:right w:val="single" w:sz="4" w:space="0" w:color="auto"/>
            </w:tcBorders>
            <w:vAlign w:val="center"/>
          </w:tcPr>
          <w:p w:rsidR="00552833" w:rsidRPr="007474C3" w:rsidRDefault="00552833" w:rsidP="009844F3">
            <w:pPr>
              <w:rPr>
                <w:rFonts w:ascii="ＭＳ 明朝" w:hAnsi="ＭＳ 明朝"/>
                <w:sz w:val="22"/>
              </w:rPr>
            </w:pPr>
            <w:r w:rsidRPr="007474C3">
              <w:rPr>
                <w:rFonts w:ascii="ＭＳ 明朝" w:hAnsi="ＭＳ 明朝" w:hint="eastAsia"/>
                <w:sz w:val="22"/>
                <w:szCs w:val="22"/>
              </w:rPr>
              <w:t>清拭又は部分浴</w:t>
            </w:r>
          </w:p>
        </w:tc>
        <w:tc>
          <w:tcPr>
            <w:tcW w:w="3260" w:type="dxa"/>
            <w:tcBorders>
              <w:top w:val="single" w:sz="4" w:space="0" w:color="auto"/>
              <w:left w:val="single" w:sz="4" w:space="0" w:color="auto"/>
              <w:bottom w:val="single" w:sz="4" w:space="0" w:color="auto"/>
              <w:right w:val="single" w:sz="4" w:space="0" w:color="auto"/>
            </w:tcBorders>
            <w:vAlign w:val="center"/>
          </w:tcPr>
          <w:p w:rsidR="00552833" w:rsidRPr="00980C09" w:rsidRDefault="00552833" w:rsidP="009844F3">
            <w:pPr>
              <w:jc w:val="right"/>
              <w:rPr>
                <w:rFonts w:ascii="ＭＳ 明朝" w:hAnsi="ＭＳ 明朝"/>
                <w:sz w:val="22"/>
              </w:rPr>
            </w:pPr>
            <w:r w:rsidRPr="007474C3">
              <w:rPr>
                <w:rFonts w:ascii="ＭＳ 明朝" w:hAnsi="ＭＳ 明朝" w:hint="eastAsia"/>
                <w:sz w:val="22"/>
                <w:szCs w:val="22"/>
              </w:rPr>
              <w:t xml:space="preserve">１回あたり　</w:t>
            </w:r>
            <w:r w:rsidR="00196387">
              <w:rPr>
                <w:rFonts w:ascii="ＭＳ 明朝" w:hAnsi="ＭＳ 明朝" w:hint="eastAsia"/>
                <w:sz w:val="22"/>
                <w:szCs w:val="22"/>
              </w:rPr>
              <w:t>１１</w:t>
            </w:r>
            <w:r w:rsidR="00660F01" w:rsidRPr="007474C3">
              <w:rPr>
                <w:rFonts w:ascii="ＭＳ 明朝" w:hAnsi="ＭＳ 明朝" w:hint="eastAsia"/>
                <w:sz w:val="22"/>
                <w:szCs w:val="22"/>
              </w:rPr>
              <w:t>，</w:t>
            </w:r>
            <w:r w:rsidR="00196387">
              <w:rPr>
                <w:rFonts w:ascii="ＭＳ 明朝" w:hAnsi="ＭＳ 明朝" w:hint="eastAsia"/>
                <w:sz w:val="22"/>
                <w:szCs w:val="22"/>
              </w:rPr>
              <w:t>３９０</w:t>
            </w:r>
            <w:r w:rsidRPr="007474C3">
              <w:rPr>
                <w:rFonts w:ascii="ＭＳ 明朝" w:hAnsi="ＭＳ 明朝" w:hint="eastAsia"/>
                <w:sz w:val="22"/>
                <w:szCs w:val="22"/>
              </w:rPr>
              <w:t>円</w:t>
            </w:r>
          </w:p>
        </w:tc>
      </w:tr>
    </w:tbl>
    <w:p w:rsidR="00552833" w:rsidRPr="00980C09" w:rsidRDefault="00552833" w:rsidP="00552833">
      <w:pPr>
        <w:rPr>
          <w:rFonts w:ascii="ＭＳ 明朝" w:hAnsi="ＭＳ 明朝"/>
          <w:sz w:val="22"/>
          <w:szCs w:val="22"/>
        </w:rPr>
      </w:pPr>
    </w:p>
    <w:p w:rsidR="00552833" w:rsidRPr="00980C09" w:rsidRDefault="00552833" w:rsidP="00552833">
      <w:pPr>
        <w:rPr>
          <w:rFonts w:ascii="ＭＳ 明朝" w:hAnsi="ＭＳ 明朝"/>
          <w:sz w:val="22"/>
          <w:szCs w:val="22"/>
        </w:rPr>
      </w:pPr>
    </w:p>
    <w:p w:rsidR="00F34196" w:rsidRDefault="00B7096A"/>
    <w:sectPr w:rsidR="00F34196" w:rsidSect="001438C2">
      <w:pgSz w:w="11906" w:h="16838" w:code="9"/>
      <w:pgMar w:top="1134" w:right="1418"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833" w:rsidRDefault="00552833" w:rsidP="00552833">
      <w:r>
        <w:separator/>
      </w:r>
    </w:p>
  </w:endnote>
  <w:endnote w:type="continuationSeparator" w:id="0">
    <w:p w:rsidR="00552833" w:rsidRDefault="00552833" w:rsidP="0055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833" w:rsidRDefault="00552833" w:rsidP="00552833">
      <w:r>
        <w:separator/>
      </w:r>
    </w:p>
  </w:footnote>
  <w:footnote w:type="continuationSeparator" w:id="0">
    <w:p w:rsidR="00552833" w:rsidRDefault="00552833" w:rsidP="00552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33"/>
    <w:rsid w:val="00001E53"/>
    <w:rsid w:val="00016A7D"/>
    <w:rsid w:val="000B53E2"/>
    <w:rsid w:val="000B5EBE"/>
    <w:rsid w:val="000D140D"/>
    <w:rsid w:val="000D7E21"/>
    <w:rsid w:val="0014617A"/>
    <w:rsid w:val="00196387"/>
    <w:rsid w:val="00222D6B"/>
    <w:rsid w:val="002D2607"/>
    <w:rsid w:val="002D3BBC"/>
    <w:rsid w:val="00300CCE"/>
    <w:rsid w:val="00367BAB"/>
    <w:rsid w:val="00402436"/>
    <w:rsid w:val="004C29F7"/>
    <w:rsid w:val="00502F0F"/>
    <w:rsid w:val="00525AE4"/>
    <w:rsid w:val="00552833"/>
    <w:rsid w:val="00592D88"/>
    <w:rsid w:val="005F7F52"/>
    <w:rsid w:val="00660F01"/>
    <w:rsid w:val="006A6AA8"/>
    <w:rsid w:val="007474C3"/>
    <w:rsid w:val="007575C4"/>
    <w:rsid w:val="007754CA"/>
    <w:rsid w:val="0077693C"/>
    <w:rsid w:val="00805FAF"/>
    <w:rsid w:val="008C21A9"/>
    <w:rsid w:val="008F2D57"/>
    <w:rsid w:val="00907413"/>
    <w:rsid w:val="009B1345"/>
    <w:rsid w:val="009C01C1"/>
    <w:rsid w:val="00A50028"/>
    <w:rsid w:val="00B049A2"/>
    <w:rsid w:val="00B7096A"/>
    <w:rsid w:val="00BD7548"/>
    <w:rsid w:val="00C64BBC"/>
    <w:rsid w:val="00CA3EE4"/>
    <w:rsid w:val="00CF26D1"/>
    <w:rsid w:val="00D44A51"/>
    <w:rsid w:val="00E11B9F"/>
    <w:rsid w:val="00ED0241"/>
    <w:rsid w:val="00ED3D59"/>
    <w:rsid w:val="00F069CA"/>
    <w:rsid w:val="00F31A0D"/>
    <w:rsid w:val="00F863FA"/>
    <w:rsid w:val="00FD1754"/>
    <w:rsid w:val="00FE4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3A7B1"/>
  <w15:docId w15:val="{A186D88E-CB5B-445F-9419-1649E56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83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83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2833"/>
  </w:style>
  <w:style w:type="paragraph" w:styleId="a5">
    <w:name w:val="footer"/>
    <w:basedOn w:val="a"/>
    <w:link w:val="a6"/>
    <w:uiPriority w:val="99"/>
    <w:unhideWhenUsed/>
    <w:rsid w:val="0055283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2833"/>
  </w:style>
  <w:style w:type="paragraph" w:styleId="a7">
    <w:name w:val="Balloon Text"/>
    <w:basedOn w:val="a"/>
    <w:link w:val="a8"/>
    <w:uiPriority w:val="99"/>
    <w:semiHidden/>
    <w:unhideWhenUsed/>
    <w:rsid w:val="00FD17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17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1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f09543</dc:creator>
  <cp:keywords/>
  <dc:description/>
  <cp:lastModifiedBy>福水　達也</cp:lastModifiedBy>
  <cp:revision>4</cp:revision>
  <cp:lastPrinted>2024-11-20T01:26:00Z</cp:lastPrinted>
  <dcterms:created xsi:type="dcterms:W3CDTF">2026-03-05T08:58:00Z</dcterms:created>
  <dcterms:modified xsi:type="dcterms:W3CDTF">2026-03-05T09:56:00Z</dcterms:modified>
</cp:coreProperties>
</file>