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553E" w14:textId="77777777" w:rsidR="003E60F3"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3E60F3" w14:paraId="694579DA" w14:textId="77777777" w:rsidTr="00FF111E">
        <w:trPr>
          <w:trHeight w:val="12748"/>
        </w:trPr>
        <w:tc>
          <w:tcPr>
            <w:tcW w:w="8451" w:type="dxa"/>
          </w:tcPr>
          <w:p w14:paraId="53F8019D" w14:textId="77777777"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t>（様式</w:t>
            </w:r>
            <w:r w:rsidR="006F0502">
              <w:rPr>
                <w:rFonts w:asciiTheme="majorEastAsia" w:eastAsiaTheme="majorEastAsia" w:hAnsiTheme="majorEastAsia" w:hint="eastAsia"/>
                <w:sz w:val="20"/>
                <w:szCs w:val="20"/>
              </w:rPr>
              <w:t>３</w:t>
            </w:r>
            <w:r w:rsidRPr="009239D0">
              <w:rPr>
                <w:rFonts w:asciiTheme="majorEastAsia" w:eastAsiaTheme="majorEastAsia" w:hAnsiTheme="majorEastAsia" w:hint="eastAsia"/>
                <w:sz w:val="20"/>
                <w:szCs w:val="20"/>
              </w:rPr>
              <w:t>）</w:t>
            </w:r>
          </w:p>
          <w:p w14:paraId="6C62D8EC" w14:textId="77777777"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14:paraId="2728BD5D"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60F5545A" w14:textId="77777777" w:rsidR="003E60F3" w:rsidRPr="006A6CF6"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申　　立　　書</w:t>
            </w:r>
          </w:p>
          <w:p w14:paraId="3EB1EA0B"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4A6C90AC" w14:textId="77777777" w:rsidR="003E60F3" w:rsidRPr="006A6CF6"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年　　月　　日</w:t>
            </w:r>
          </w:p>
          <w:p w14:paraId="41F6E6CF"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38016240" w14:textId="77777777" w:rsidR="003E60F3" w:rsidRPr="006A6CF6" w:rsidRDefault="003E60F3" w:rsidP="003E60F3">
            <w:pPr>
              <w:adjustRightInd w:val="0"/>
              <w:snapToGrid w:val="0"/>
              <w:spacing w:line="360" w:lineRule="auto"/>
              <w:ind w:firstLineChars="100" w:firstLine="207"/>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福　山　市　長　　様</w:t>
            </w:r>
          </w:p>
          <w:p w14:paraId="2822FCEE" w14:textId="77777777"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14:paraId="614DFB78" w14:textId="77777777" w:rsidR="003E60F3" w:rsidRPr="006A6CF6" w:rsidRDefault="00A3271B"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3360" behindDoc="0" locked="0" layoutInCell="1" allowOverlap="1" wp14:anchorId="783BBA26" wp14:editId="26614788">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3988D"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07B50F9A" w14:textId="77777777" w:rsidR="003E60F3" w:rsidRPr="006A6CF6"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6A6CF6">
              <w:rPr>
                <w:rFonts w:asciiTheme="minorEastAsia" w:eastAsiaTheme="minorEastAsia" w:hAnsiTheme="minorEastAsia" w:hint="eastAsia"/>
                <w:snapToGrid w:val="0"/>
                <w:sz w:val="20"/>
                <w:szCs w:val="20"/>
              </w:rPr>
              <w:t xml:space="preserve">申　立　人　　</w:t>
            </w:r>
            <w:r w:rsidRPr="006A6CF6">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6A6CF6">
              <w:rPr>
                <w:rFonts w:asciiTheme="minorEastAsia" w:eastAsiaTheme="minorEastAsia" w:hAnsiTheme="minorEastAsia" w:hint="eastAsia"/>
                <w:snapToGrid w:val="0"/>
                <w:sz w:val="20"/>
                <w:szCs w:val="20"/>
                <w:u w:val="dotted"/>
              </w:rPr>
              <w:t xml:space="preserve">　　　　　　　　　　　　　　</w:t>
            </w:r>
          </w:p>
          <w:p w14:paraId="482434BA" w14:textId="77777777" w:rsidR="003E60F3" w:rsidRPr="006A6CF6" w:rsidRDefault="005E38F2" w:rsidP="003E60F3">
            <w:pPr>
              <w:adjustRightInd w:val="0"/>
              <w:snapToGrid w:val="0"/>
              <w:spacing w:line="360" w:lineRule="auto"/>
              <w:ind w:firstLineChars="189" w:firstLine="391"/>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2336" behindDoc="0" locked="0" layoutInCell="1" allowOverlap="1" wp14:anchorId="7D01EC77" wp14:editId="4DD99D0C">
                      <wp:simplePos x="0" y="0"/>
                      <wp:positionH relativeFrom="column">
                        <wp:posOffset>4486275</wp:posOffset>
                      </wp:positionH>
                      <wp:positionV relativeFrom="paragraph">
                        <wp:posOffset>164465</wp:posOffset>
                      </wp:positionV>
                      <wp:extent cx="699135" cy="706120"/>
                      <wp:effectExtent l="0" t="0" r="24765" b="17780"/>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txbx>
                              <w:txbxContent>
                                <w:p w14:paraId="0C0AD75D" w14:textId="77777777" w:rsidR="005E38F2" w:rsidRPr="005E38F2" w:rsidRDefault="005E38F2" w:rsidP="005E38F2">
                                  <w:pPr>
                                    <w:jc w:val="center"/>
                                    <w:rPr>
                                      <w:rFonts w:asciiTheme="minorEastAsia" w:eastAsiaTheme="minorEastAsia" w:hAnsiTheme="minorEastAsia"/>
                                      <w:color w:val="A6A6A6" w:themeColor="background1" w:themeShade="A6"/>
                                      <w:sz w:val="20"/>
                                    </w:rPr>
                                  </w:pPr>
                                  <w:r w:rsidRPr="005E38F2">
                                    <w:rPr>
                                      <w:rFonts w:asciiTheme="minorEastAsia" w:eastAsiaTheme="minorEastAsia" w:hAnsiTheme="minorEastAsia" w:hint="eastAsia"/>
                                      <w:color w:val="A6A6A6" w:themeColor="background1" w:themeShade="A6"/>
                                      <w:sz w:val="20"/>
                                    </w:rPr>
                                    <w:t>実印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92" o:spid="_x0000_s1026" style="position:absolute;left:0;text-align:left;margin-left:353.25pt;margin-top:12.9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">
                      <v:stroke dashstyle="1 1" endcap="round"/>
                      <v:textbox>
                        <w:txbxContent>
                          <w:p w:rsidR="005E38F2" w:rsidRPr="005E38F2" w:rsidRDefault="005E38F2" w:rsidP="005E38F2">
                            <w:pPr>
                              <w:jc w:val="center"/>
                              <w:rPr>
                                <w:rFonts w:asciiTheme="minorEastAsia" w:eastAsiaTheme="minorEastAsia" w:hAnsiTheme="minorEastAsia"/>
                                <w:color w:val="A6A6A6" w:themeColor="background1" w:themeShade="A6"/>
                                <w:sz w:val="20"/>
                              </w:rPr>
                            </w:pPr>
                            <w:r w:rsidRPr="005E38F2">
                              <w:rPr>
                                <w:rFonts w:asciiTheme="minorEastAsia" w:eastAsiaTheme="minorEastAsia" w:hAnsiTheme="minorEastAsia" w:hint="eastAsia"/>
                                <w:color w:val="A6A6A6" w:themeColor="background1" w:themeShade="A6"/>
                                <w:sz w:val="20"/>
                              </w:rPr>
                              <w:t>実印</w:t>
                            </w:r>
                          </w:p>
                        </w:txbxContent>
                      </v:textbox>
                    </v:oval>
                  </w:pict>
                </mc:Fallback>
              </mc:AlternateContent>
            </w:r>
            <w:r w:rsidR="003E60F3">
              <w:rPr>
                <w:rFonts w:asciiTheme="minorEastAsia" w:eastAsiaTheme="minorEastAsia" w:hAnsiTheme="minorEastAsia" w:hint="eastAsia"/>
                <w:snapToGrid w:val="0"/>
                <w:sz w:val="20"/>
                <w:szCs w:val="20"/>
              </w:rPr>
              <w:t xml:space="preserve">　　　</w:t>
            </w:r>
            <w:r w:rsidR="003E60F3" w:rsidRPr="006A6CF6">
              <w:rPr>
                <w:rFonts w:asciiTheme="minorEastAsia" w:eastAsiaTheme="minorEastAsia" w:hAnsiTheme="minorEastAsia" w:hint="eastAsia"/>
                <w:snapToGrid w:val="0"/>
                <w:sz w:val="20"/>
                <w:szCs w:val="20"/>
              </w:rPr>
              <w:t>（申請者）</w:t>
            </w:r>
          </w:p>
          <w:p w14:paraId="30079CBC" w14:textId="77777777" w:rsidR="003E60F3" w:rsidRPr="006A6CF6"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6A6CF6">
              <w:rPr>
                <w:rFonts w:asciiTheme="minorEastAsia" w:eastAsiaTheme="minorEastAsia" w:hAnsiTheme="minorEastAsia" w:hint="eastAsia"/>
                <w:snapToGrid w:val="0"/>
                <w:sz w:val="20"/>
                <w:szCs w:val="20"/>
                <w:u w:val="dotted"/>
              </w:rPr>
              <w:t xml:space="preserve">　　　　　　　　　　　　　　　</w:t>
            </w:r>
          </w:p>
          <w:p w14:paraId="2F14B7FB"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48E2F04D" w14:textId="77777777" w:rsidR="003E60F3" w:rsidRPr="006A6CF6"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6A6CF6">
              <w:rPr>
                <w:rFonts w:asciiTheme="minorEastAsia" w:eastAsiaTheme="minorEastAsia" w:hAnsiTheme="minorEastAsia"/>
                <w:snapToGrid w:val="0"/>
                <w:sz w:val="20"/>
                <w:szCs w:val="20"/>
                <w:u w:val="dotted"/>
              </w:rPr>
              <w:fldChar w:fldCharType="begin"/>
            </w:r>
            <w:r w:rsidR="003E60F3" w:rsidRPr="006A6CF6">
              <w:rPr>
                <w:rFonts w:asciiTheme="minorEastAsia" w:eastAsiaTheme="minorEastAsia" w:hAnsiTheme="minorEastAsia"/>
                <w:snapToGrid w:val="0"/>
                <w:sz w:val="20"/>
                <w:szCs w:val="20"/>
                <w:u w:val="dotted"/>
              </w:rPr>
              <w:instrText xml:space="preserve"> eq \o\ad(</w:instrText>
            </w:r>
            <w:r w:rsidR="003E60F3" w:rsidRPr="006A6CF6">
              <w:rPr>
                <w:rFonts w:asciiTheme="minorEastAsia" w:eastAsiaTheme="minorEastAsia" w:hAnsiTheme="minorEastAsia" w:hint="eastAsia"/>
                <w:snapToGrid w:val="0"/>
                <w:sz w:val="20"/>
                <w:szCs w:val="20"/>
                <w:u w:val="dotted"/>
              </w:rPr>
              <w:instrText>代表者名</w:instrText>
            </w:r>
            <w:r w:rsidR="003E60F3" w:rsidRPr="006A6CF6">
              <w:rPr>
                <w:rFonts w:asciiTheme="minorEastAsia" w:eastAsiaTheme="minorEastAsia" w:hAnsiTheme="minorEastAsia"/>
                <w:snapToGrid w:val="0"/>
                <w:sz w:val="20"/>
                <w:szCs w:val="20"/>
                <w:u w:val="dotted"/>
              </w:rPr>
              <w:instrText>,</w:instrText>
            </w:r>
            <w:r w:rsidR="003E60F3" w:rsidRPr="006A6CF6">
              <w:rPr>
                <w:rFonts w:asciiTheme="minorEastAsia" w:eastAsiaTheme="minorEastAsia" w:hAnsiTheme="minorEastAsia" w:hint="eastAsia"/>
                <w:snapToGrid w:val="0"/>
                <w:sz w:val="20"/>
                <w:szCs w:val="20"/>
                <w:u w:val="dotted"/>
              </w:rPr>
              <w:instrText xml:space="preserve">　　　　　　</w:instrText>
            </w:r>
            <w:r w:rsidR="003E60F3" w:rsidRPr="006A6CF6">
              <w:rPr>
                <w:rFonts w:asciiTheme="minorEastAsia" w:eastAsiaTheme="minorEastAsia" w:hAnsiTheme="minorEastAsia"/>
                <w:snapToGrid w:val="0"/>
                <w:sz w:val="20"/>
                <w:szCs w:val="20"/>
                <w:u w:val="dotted"/>
              </w:rPr>
              <w:instrText>)</w:instrText>
            </w:r>
            <w:r w:rsidRPr="006A6CF6">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6A6CF6">
              <w:rPr>
                <w:rFonts w:asciiTheme="minorEastAsia" w:eastAsiaTheme="minorEastAsia" w:hAnsiTheme="minorEastAsia" w:hint="eastAsia"/>
                <w:snapToGrid w:val="0"/>
                <w:sz w:val="20"/>
                <w:szCs w:val="20"/>
                <w:u w:val="dotted"/>
              </w:rPr>
              <w:t xml:space="preserve">　　　　　　　</w:t>
            </w:r>
          </w:p>
          <w:p w14:paraId="452984D3" w14:textId="77777777" w:rsidR="003E60F3" w:rsidRPr="006A6CF6" w:rsidRDefault="00FF111E" w:rsidP="003E60F3">
            <w:pPr>
              <w:adjustRightInd w:val="0"/>
              <w:snapToGrid w:val="0"/>
              <w:spacing w:line="360" w:lineRule="auto"/>
              <w:ind w:firstLineChars="1800" w:firstLine="372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6A6CF6">
              <w:rPr>
                <w:rFonts w:asciiTheme="minorEastAsia" w:eastAsiaTheme="minorEastAsia" w:hAnsiTheme="minorEastAsia" w:hint="eastAsia"/>
                <w:snapToGrid w:val="0"/>
                <w:sz w:val="20"/>
                <w:szCs w:val="20"/>
              </w:rPr>
              <w:t>押印すること。）</w:t>
            </w:r>
          </w:p>
          <w:p w14:paraId="64D97E19" w14:textId="77777777"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14:paraId="06C7710F"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2C48F61C"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私は</w:t>
            </w:r>
            <w:r w:rsidR="00FF111E">
              <w:rPr>
                <w:rFonts w:asciiTheme="minorEastAsia" w:eastAsiaTheme="minorEastAsia" w:hAnsiTheme="minorEastAsia" w:hint="eastAsia"/>
                <w:snapToGrid w:val="0"/>
                <w:sz w:val="20"/>
                <w:szCs w:val="20"/>
              </w:rPr>
              <w:t>、</w:t>
            </w:r>
            <w:r w:rsidR="00FF111E">
              <w:rPr>
                <w:rFonts w:asciiTheme="minorEastAsia" w:eastAsiaTheme="minorEastAsia" w:hAnsiTheme="minorEastAsia" w:hint="eastAsia"/>
                <w:sz w:val="20"/>
                <w:szCs w:val="20"/>
                <w:u w:val="single"/>
              </w:rPr>
              <w:t>自主防災組織スキルアップ研修業務</w:t>
            </w:r>
            <w:r w:rsidR="005E38F2" w:rsidRPr="005E38F2">
              <w:rPr>
                <w:rFonts w:asciiTheme="minorEastAsia" w:eastAsiaTheme="minorEastAsia" w:hAnsiTheme="minorEastAsia" w:hint="eastAsia"/>
                <w:sz w:val="20"/>
                <w:szCs w:val="20"/>
              </w:rPr>
              <w:t>に係る</w:t>
            </w:r>
            <w:r w:rsidRPr="005E38F2">
              <w:rPr>
                <w:rFonts w:asciiTheme="minorEastAsia" w:eastAsiaTheme="minorEastAsia" w:hAnsiTheme="minorEastAsia" w:hint="eastAsia"/>
                <w:sz w:val="20"/>
                <w:szCs w:val="20"/>
              </w:rPr>
              <w:t>プロポーザル</w:t>
            </w:r>
            <w:r w:rsidR="005E38F2" w:rsidRPr="005E38F2">
              <w:rPr>
                <w:rFonts w:asciiTheme="minorEastAsia" w:eastAsiaTheme="minorEastAsia" w:hAnsiTheme="minorEastAsia" w:hint="eastAsia"/>
                <w:sz w:val="20"/>
                <w:szCs w:val="20"/>
              </w:rPr>
              <w:t>へ</w:t>
            </w:r>
            <w:r>
              <w:rPr>
                <w:rFonts w:asciiTheme="minorEastAsia" w:eastAsiaTheme="minorEastAsia" w:hAnsiTheme="minorEastAsia" w:hint="eastAsia"/>
                <w:sz w:val="20"/>
                <w:szCs w:val="20"/>
              </w:rPr>
              <w:t>の参加申込</w:t>
            </w:r>
            <w:r w:rsidRPr="006A6CF6">
              <w:rPr>
                <w:rFonts w:asciiTheme="minorEastAsia" w:eastAsiaTheme="minorEastAsia" w:hAnsiTheme="minorEastAsia" w:hint="eastAsia"/>
                <w:snapToGrid w:val="0"/>
                <w:sz w:val="20"/>
                <w:szCs w:val="20"/>
              </w:rPr>
              <w:t>を行うに当たり</w:t>
            </w:r>
            <w:r w:rsidR="00FF111E">
              <w:rPr>
                <w:rFonts w:asciiTheme="minorEastAsia" w:eastAsiaTheme="minorEastAsia" w:hAnsiTheme="minorEastAsia" w:hint="eastAsia"/>
                <w:snapToGrid w:val="0"/>
                <w:sz w:val="20"/>
                <w:szCs w:val="20"/>
              </w:rPr>
              <w:t>、</w:t>
            </w:r>
            <w:r w:rsidRPr="006A6CF6">
              <w:rPr>
                <w:rFonts w:asciiTheme="minorEastAsia" w:eastAsiaTheme="minorEastAsia" w:hAnsiTheme="minorEastAsia" w:hint="eastAsia"/>
                <w:snapToGrid w:val="0"/>
                <w:sz w:val="20"/>
                <w:szCs w:val="20"/>
              </w:rPr>
              <w:t>次のとおり申し立てます。</w:t>
            </w:r>
          </w:p>
          <w:p w14:paraId="061669B7" w14:textId="77777777" w:rsidR="003E60F3" w:rsidRDefault="003E60F3" w:rsidP="003E60F3">
            <w:pPr>
              <w:pStyle w:val="ac"/>
              <w:adjustRightInd w:val="0"/>
              <w:snapToGrid w:val="0"/>
              <w:spacing w:line="360" w:lineRule="auto"/>
              <w:jc w:val="both"/>
              <w:rPr>
                <w:rFonts w:asciiTheme="minorEastAsia" w:eastAsiaTheme="minorEastAsia" w:hAnsiTheme="minorEastAsia"/>
                <w:snapToGrid w:val="0"/>
                <w:kern w:val="0"/>
                <w:sz w:val="20"/>
              </w:rPr>
            </w:pPr>
          </w:p>
          <w:p w14:paraId="24E24748" w14:textId="77777777" w:rsidR="003E60F3" w:rsidRPr="009E554E" w:rsidRDefault="003E60F3" w:rsidP="003E60F3"/>
          <w:p w14:paraId="17D558AB"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１　福山市内に事務所</w:t>
            </w:r>
            <w:r w:rsidR="00FF111E">
              <w:rPr>
                <w:rFonts w:asciiTheme="minorEastAsia" w:eastAsiaTheme="minorEastAsia" w:hAnsiTheme="minorEastAsia" w:hint="eastAsia"/>
                <w:snapToGrid w:val="0"/>
                <w:sz w:val="20"/>
                <w:szCs w:val="20"/>
              </w:rPr>
              <w:t>、</w:t>
            </w:r>
            <w:r w:rsidRPr="006A6CF6">
              <w:rPr>
                <w:rFonts w:asciiTheme="minorEastAsia" w:eastAsiaTheme="minorEastAsia" w:hAnsiTheme="minorEastAsia" w:hint="eastAsia"/>
                <w:snapToGrid w:val="0"/>
                <w:sz w:val="20"/>
                <w:szCs w:val="20"/>
              </w:rPr>
              <w:t>事業所又は住所を有していません。</w:t>
            </w:r>
          </w:p>
          <w:p w14:paraId="6EB764D8"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２　福山市内に固定資産を有していません。</w:t>
            </w:r>
          </w:p>
          <w:p w14:paraId="0CA4B2AD" w14:textId="77777777" w:rsidR="003E60F3" w:rsidRPr="006A6CF6" w:rsidRDefault="003E60F3" w:rsidP="003E60F3">
            <w:pPr>
              <w:adjustRightInd w:val="0"/>
              <w:snapToGrid w:val="0"/>
              <w:spacing w:line="360" w:lineRule="auto"/>
              <w:ind w:left="618" w:hangingChars="299" w:hanging="618"/>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３　福山市内に居住する従業員又は福山市内に居住した従業員に係る市民税の特別徴収義務者ではありません。</w:t>
            </w:r>
          </w:p>
          <w:p w14:paraId="2567423C"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４　その他福山市に納付すべき確定した市税は</w:t>
            </w:r>
            <w:r w:rsidR="00FF111E">
              <w:rPr>
                <w:rFonts w:asciiTheme="minorEastAsia" w:eastAsiaTheme="minorEastAsia" w:hAnsiTheme="minorEastAsia" w:hint="eastAsia"/>
                <w:snapToGrid w:val="0"/>
                <w:sz w:val="20"/>
                <w:szCs w:val="20"/>
              </w:rPr>
              <w:t>、</w:t>
            </w:r>
            <w:r w:rsidRPr="006A6CF6">
              <w:rPr>
                <w:rFonts w:asciiTheme="minorEastAsia" w:eastAsiaTheme="minorEastAsia" w:hAnsiTheme="minorEastAsia" w:hint="eastAsia"/>
                <w:snapToGrid w:val="0"/>
                <w:sz w:val="20"/>
                <w:szCs w:val="20"/>
              </w:rPr>
              <w:t>ありません。</w:t>
            </w:r>
          </w:p>
          <w:p w14:paraId="0564B1CC"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030582DB"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p w14:paraId="0579B154" w14:textId="77777777" w:rsidR="003E60F3" w:rsidRPr="006A6CF6" w:rsidRDefault="003E60F3" w:rsidP="003E60F3">
            <w:pPr>
              <w:adjustRightInd w:val="0"/>
              <w:snapToGrid w:val="0"/>
              <w:spacing w:line="360" w:lineRule="auto"/>
              <w:rPr>
                <w:rFonts w:asciiTheme="minorEastAsia" w:eastAsiaTheme="minorEastAsia" w:hAnsiTheme="minorEastAsia"/>
                <w:snapToGrid w:val="0"/>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3E60F3" w:rsidRPr="006A6CF6" w14:paraId="171CC5FF" w14:textId="77777777" w:rsidTr="00693D3B">
              <w:trPr>
                <w:trHeight w:val="499"/>
              </w:trPr>
              <w:tc>
                <w:tcPr>
                  <w:tcW w:w="7204" w:type="dxa"/>
                </w:tcPr>
                <w:p w14:paraId="37E772B1" w14:textId="77777777" w:rsidR="00693D3B" w:rsidRDefault="00693D3B" w:rsidP="00693D3B">
                  <w:pPr>
                    <w:framePr w:hSpace="142" w:wrap="around" w:vAnchor="text" w:hAnchor="margin" w:xAlign="center" w:y="104"/>
                    <w:adjustRightInd w:val="0"/>
                    <w:snapToGrid w:val="0"/>
                    <w:spacing w:line="80" w:lineRule="exact"/>
                    <w:rPr>
                      <w:rFonts w:asciiTheme="minorEastAsia" w:eastAsiaTheme="minorEastAsia" w:hAnsiTheme="minorEastAsia"/>
                      <w:snapToGrid w:val="0"/>
                      <w:sz w:val="20"/>
                      <w:szCs w:val="20"/>
                    </w:rPr>
                  </w:pPr>
                </w:p>
                <w:p w14:paraId="2894859D" w14:textId="3CA598E6" w:rsidR="003E60F3" w:rsidRPr="006A6CF6" w:rsidRDefault="003E60F3" w:rsidP="00693D3B">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（注）この申立書は</w:t>
                  </w:r>
                  <w:r w:rsidR="00FF111E">
                    <w:rPr>
                      <w:rFonts w:asciiTheme="minorEastAsia" w:eastAsiaTheme="minorEastAsia" w:hAnsiTheme="minorEastAsia" w:hint="eastAsia"/>
                      <w:snapToGrid w:val="0"/>
                      <w:sz w:val="20"/>
                      <w:szCs w:val="20"/>
                    </w:rPr>
                    <w:t>、</w:t>
                  </w:r>
                  <w:r w:rsidRPr="006A6CF6">
                    <w:rPr>
                      <w:rFonts w:asciiTheme="minorEastAsia" w:eastAsiaTheme="minorEastAsia" w:hAnsiTheme="minorEastAsia" w:hint="eastAsia"/>
                      <w:snapToGrid w:val="0"/>
                      <w:sz w:val="20"/>
                      <w:szCs w:val="20"/>
                    </w:rPr>
                    <w:t>福山市へ納税義務がない場合に提出してください。</w:t>
                  </w:r>
                </w:p>
                <w:p w14:paraId="64D694F1" w14:textId="77777777" w:rsidR="003E60F3" w:rsidRPr="006A6CF6" w:rsidRDefault="003E60F3" w:rsidP="00693D3B">
                  <w:pPr>
                    <w:framePr w:hSpace="142" w:wrap="around" w:vAnchor="text" w:hAnchor="margin" w:xAlign="center" w:y="104"/>
                    <w:adjustRightInd w:val="0"/>
                    <w:snapToGrid w:val="0"/>
                    <w:spacing w:line="360" w:lineRule="auto"/>
                    <w:rPr>
                      <w:rFonts w:asciiTheme="minorEastAsia" w:eastAsiaTheme="minorEastAsia" w:hAnsiTheme="minorEastAsia"/>
                      <w:snapToGrid w:val="0"/>
                      <w:sz w:val="20"/>
                      <w:szCs w:val="20"/>
                    </w:rPr>
                  </w:pPr>
                  <w:r w:rsidRPr="006A6CF6">
                    <w:rPr>
                      <w:rFonts w:asciiTheme="minorEastAsia" w:eastAsiaTheme="minorEastAsia" w:hAnsiTheme="minorEastAsia" w:hint="eastAsia"/>
                      <w:snapToGrid w:val="0"/>
                      <w:sz w:val="20"/>
                      <w:szCs w:val="20"/>
                    </w:rPr>
                    <w:t xml:space="preserve">　　　福山市へ納税義務がある場合は</w:t>
                  </w:r>
                  <w:r w:rsidR="00FF111E">
                    <w:rPr>
                      <w:rFonts w:asciiTheme="minorEastAsia" w:eastAsiaTheme="minorEastAsia" w:hAnsiTheme="minorEastAsia" w:hint="eastAsia"/>
                      <w:snapToGrid w:val="0"/>
                      <w:sz w:val="20"/>
                      <w:szCs w:val="20"/>
                    </w:rPr>
                    <w:t>、</w:t>
                  </w:r>
                  <w:r w:rsidRPr="006A6CF6">
                    <w:rPr>
                      <w:rFonts w:asciiTheme="minorEastAsia" w:eastAsiaTheme="minorEastAsia" w:hAnsiTheme="minorEastAsia" w:hint="eastAsia"/>
                      <w:snapToGrid w:val="0"/>
                      <w:sz w:val="20"/>
                      <w:szCs w:val="20"/>
                    </w:rPr>
                    <w:t>市税の完納証明書を提出してください。</w:t>
                  </w:r>
                </w:p>
              </w:tc>
            </w:tr>
          </w:tbl>
          <w:p w14:paraId="45E47ABD" w14:textId="77777777" w:rsidR="003E60F3" w:rsidRPr="006F0502" w:rsidRDefault="003E60F3" w:rsidP="006F0502">
            <w:pPr>
              <w:rPr>
                <w:rFonts w:asciiTheme="minorEastAsia" w:eastAsiaTheme="minorEastAsia" w:hAnsiTheme="minorEastAsia"/>
                <w:sz w:val="20"/>
                <w:szCs w:val="20"/>
              </w:rPr>
            </w:pPr>
          </w:p>
        </w:tc>
      </w:tr>
    </w:tbl>
    <w:p w14:paraId="29608E31" w14:textId="77777777" w:rsidR="003E60F3" w:rsidRPr="003E60F3" w:rsidRDefault="003E60F3" w:rsidP="003E60F3">
      <w:pPr>
        <w:rPr>
          <w:rFonts w:ascii="ＭＳ ゴシック" w:eastAsia="ＭＳ ゴシック" w:hAnsi="ＭＳ ゴシック"/>
        </w:rPr>
      </w:pPr>
    </w:p>
    <w:sectPr w:rsidR="003E60F3" w:rsidRPr="003E60F3" w:rsidSect="00A84D42">
      <w:headerReference w:type="first" r:id="rId8"/>
      <w:pgSz w:w="11906" w:h="16838" w:code="9"/>
      <w:pgMar w:top="1134" w:right="1418" w:bottom="1134" w:left="1418" w:header="851" w:footer="850"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49D7" w14:textId="77777777" w:rsidR="004B4364" w:rsidRDefault="004B4364" w:rsidP="00D8608F">
      <w:r>
        <w:separator/>
      </w:r>
    </w:p>
  </w:endnote>
  <w:endnote w:type="continuationSeparator" w:id="0">
    <w:p w14:paraId="4D8A5FBE" w14:textId="77777777" w:rsidR="004B4364" w:rsidRDefault="004B4364"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F8CD3" w14:textId="77777777" w:rsidR="004B4364" w:rsidRDefault="004B4364" w:rsidP="00D8608F">
      <w:r>
        <w:separator/>
      </w:r>
    </w:p>
  </w:footnote>
  <w:footnote w:type="continuationSeparator" w:id="0">
    <w:p w14:paraId="0FD2B9EC" w14:textId="77777777" w:rsidR="004B4364" w:rsidRDefault="004B4364"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CB45" w14:textId="77777777"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1248811899">
    <w:abstractNumId w:val="20"/>
  </w:num>
  <w:num w:numId="2" w16cid:durableId="1831868046">
    <w:abstractNumId w:val="15"/>
  </w:num>
  <w:num w:numId="3" w16cid:durableId="1915242657">
    <w:abstractNumId w:val="6"/>
  </w:num>
  <w:num w:numId="4" w16cid:durableId="686756628">
    <w:abstractNumId w:val="42"/>
  </w:num>
  <w:num w:numId="5" w16cid:durableId="1086540401">
    <w:abstractNumId w:val="0"/>
  </w:num>
  <w:num w:numId="6" w16cid:durableId="906574822">
    <w:abstractNumId w:val="3"/>
  </w:num>
  <w:num w:numId="7" w16cid:durableId="1473281680">
    <w:abstractNumId w:val="13"/>
  </w:num>
  <w:num w:numId="8" w16cid:durableId="1706710799">
    <w:abstractNumId w:val="16"/>
  </w:num>
  <w:num w:numId="9" w16cid:durableId="515585612">
    <w:abstractNumId w:val="40"/>
  </w:num>
  <w:num w:numId="10" w16cid:durableId="120652096">
    <w:abstractNumId w:val="43"/>
  </w:num>
  <w:num w:numId="11" w16cid:durableId="980964135">
    <w:abstractNumId w:val="22"/>
  </w:num>
  <w:num w:numId="12" w16cid:durableId="1226407211">
    <w:abstractNumId w:val="17"/>
  </w:num>
  <w:num w:numId="13" w16cid:durableId="859513438">
    <w:abstractNumId w:val="1"/>
  </w:num>
  <w:num w:numId="14" w16cid:durableId="1501654250">
    <w:abstractNumId w:val="2"/>
  </w:num>
  <w:num w:numId="15" w16cid:durableId="257325908">
    <w:abstractNumId w:val="23"/>
  </w:num>
  <w:num w:numId="16" w16cid:durableId="307636035">
    <w:abstractNumId w:val="35"/>
  </w:num>
  <w:num w:numId="17" w16cid:durableId="345251817">
    <w:abstractNumId w:val="12"/>
  </w:num>
  <w:num w:numId="18" w16cid:durableId="1058555064">
    <w:abstractNumId w:val="24"/>
  </w:num>
  <w:num w:numId="19" w16cid:durableId="1335837229">
    <w:abstractNumId w:val="11"/>
  </w:num>
  <w:num w:numId="20" w16cid:durableId="512232089">
    <w:abstractNumId w:val="10"/>
  </w:num>
  <w:num w:numId="21" w16cid:durableId="629167933">
    <w:abstractNumId w:val="14"/>
  </w:num>
  <w:num w:numId="22" w16cid:durableId="1036470921">
    <w:abstractNumId w:val="34"/>
  </w:num>
  <w:num w:numId="23" w16cid:durableId="1445342753">
    <w:abstractNumId w:val="30"/>
  </w:num>
  <w:num w:numId="24" w16cid:durableId="1032849948">
    <w:abstractNumId w:val="19"/>
  </w:num>
  <w:num w:numId="25" w16cid:durableId="1374430250">
    <w:abstractNumId w:val="39"/>
  </w:num>
  <w:num w:numId="26" w16cid:durableId="1774134224">
    <w:abstractNumId w:val="29"/>
  </w:num>
  <w:num w:numId="27" w16cid:durableId="897323283">
    <w:abstractNumId w:val="18"/>
  </w:num>
  <w:num w:numId="28" w16cid:durableId="1210386493">
    <w:abstractNumId w:val="26"/>
  </w:num>
  <w:num w:numId="29" w16cid:durableId="1128817239">
    <w:abstractNumId w:val="32"/>
  </w:num>
  <w:num w:numId="30" w16cid:durableId="1602762312">
    <w:abstractNumId w:val="38"/>
  </w:num>
  <w:num w:numId="31" w16cid:durableId="250898043">
    <w:abstractNumId w:val="8"/>
  </w:num>
  <w:num w:numId="32" w16cid:durableId="1645574694">
    <w:abstractNumId w:val="36"/>
  </w:num>
  <w:num w:numId="33" w16cid:durableId="1721510070">
    <w:abstractNumId w:val="27"/>
  </w:num>
  <w:num w:numId="34" w16cid:durableId="803809078">
    <w:abstractNumId w:val="4"/>
  </w:num>
  <w:num w:numId="35" w16cid:durableId="23408903">
    <w:abstractNumId w:val="5"/>
  </w:num>
  <w:num w:numId="36" w16cid:durableId="188565260">
    <w:abstractNumId w:val="25"/>
  </w:num>
  <w:num w:numId="37" w16cid:durableId="1801067566">
    <w:abstractNumId w:val="33"/>
  </w:num>
  <w:num w:numId="38" w16cid:durableId="660237068">
    <w:abstractNumId w:val="37"/>
  </w:num>
  <w:num w:numId="39" w16cid:durableId="598296940">
    <w:abstractNumId w:val="28"/>
  </w:num>
  <w:num w:numId="40" w16cid:durableId="1801259871">
    <w:abstractNumId w:val="41"/>
  </w:num>
  <w:num w:numId="41" w16cid:durableId="1033381260">
    <w:abstractNumId w:val="9"/>
  </w:num>
  <w:num w:numId="42" w16cid:durableId="1542863875">
    <w:abstractNumId w:val="21"/>
  </w:num>
  <w:num w:numId="43" w16cid:durableId="19403105">
    <w:abstractNumId w:val="31"/>
  </w:num>
  <w:num w:numId="44" w16cid:durableId="23092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B4364"/>
    <w:rsid w:val="004C0907"/>
    <w:rsid w:val="004C2282"/>
    <w:rsid w:val="004C6992"/>
    <w:rsid w:val="004D29A9"/>
    <w:rsid w:val="004E4BDA"/>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38F2"/>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3D3B"/>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502"/>
    <w:rsid w:val="006F0F49"/>
    <w:rsid w:val="006F41EF"/>
    <w:rsid w:val="006F4AD0"/>
    <w:rsid w:val="00701D7E"/>
    <w:rsid w:val="00702606"/>
    <w:rsid w:val="00703DEF"/>
    <w:rsid w:val="00710259"/>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71B"/>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4D42"/>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206E"/>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B3DBF"/>
    <w:rsid w:val="00FB4AC0"/>
    <w:rsid w:val="00FB4D5F"/>
    <w:rsid w:val="00FB546D"/>
    <w:rsid w:val="00FB6AA3"/>
    <w:rsid w:val="00FC26B7"/>
    <w:rsid w:val="00FC3BBE"/>
    <w:rsid w:val="00FC4CDF"/>
    <w:rsid w:val="00FC7882"/>
    <w:rsid w:val="00FD076F"/>
    <w:rsid w:val="00FD485E"/>
    <w:rsid w:val="00FD6BDD"/>
    <w:rsid w:val="00FD6D61"/>
    <w:rsid w:val="00FD7496"/>
    <w:rsid w:val="00FF0BC5"/>
    <w:rsid w:val="00FF111E"/>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CB73B83"/>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12A14-DE41-4AEB-BBE0-B905D38A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f12224</cp:lastModifiedBy>
  <cp:revision>7</cp:revision>
  <cp:lastPrinted>2016-03-29T07:44:00Z</cp:lastPrinted>
  <dcterms:created xsi:type="dcterms:W3CDTF">2024-03-06T00:33:00Z</dcterms:created>
  <dcterms:modified xsi:type="dcterms:W3CDTF">2026-05-15T14:41:00Z</dcterms:modified>
</cp:coreProperties>
</file>