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56011" w14:textId="5725F62A" w:rsidR="00B54FCB" w:rsidRPr="00B54FCB" w:rsidRDefault="0093334E" w:rsidP="00B54FCB">
      <w:pPr>
        <w:jc w:val="center"/>
        <w:rPr>
          <w:b/>
          <w:bCs/>
          <w:sz w:val="22"/>
          <w:szCs w:val="28"/>
        </w:rPr>
      </w:pPr>
      <w:r w:rsidRPr="00B54FCB">
        <w:rPr>
          <w:rFonts w:hint="eastAsia"/>
          <w:b/>
          <w:bCs/>
          <w:sz w:val="22"/>
          <w:szCs w:val="28"/>
        </w:rPr>
        <w:t>福山市</w:t>
      </w:r>
      <w:r w:rsidR="00C677D5" w:rsidRPr="00B54FCB">
        <w:rPr>
          <w:rFonts w:hint="eastAsia"/>
          <w:b/>
          <w:bCs/>
          <w:sz w:val="22"/>
          <w:szCs w:val="28"/>
        </w:rPr>
        <w:t>雇用就農事業</w:t>
      </w:r>
      <w:r w:rsidR="00B54FCB" w:rsidRPr="00B54FCB">
        <w:rPr>
          <w:rFonts w:hint="eastAsia"/>
          <w:b/>
          <w:bCs/>
          <w:sz w:val="22"/>
          <w:szCs w:val="28"/>
        </w:rPr>
        <w:t>実施要領</w:t>
      </w:r>
    </w:p>
    <w:p w14:paraId="042EAFAE" w14:textId="77777777" w:rsidR="00C677D5" w:rsidRDefault="00C677D5"/>
    <w:p w14:paraId="506EB7F6" w14:textId="182953B5" w:rsidR="0093334E" w:rsidRDefault="00606CF0" w:rsidP="00C677D5">
      <w:pPr>
        <w:ind w:right="840"/>
      </w:pPr>
      <w:r>
        <w:rPr>
          <w:rFonts w:hint="eastAsia"/>
        </w:rPr>
        <w:t>第１　目的</w:t>
      </w:r>
    </w:p>
    <w:p w14:paraId="1749F6C6" w14:textId="03B38664" w:rsidR="00606CF0" w:rsidRPr="00631A35" w:rsidRDefault="00606CF0" w:rsidP="00E10FC8">
      <w:pPr>
        <w:ind w:leftChars="202" w:left="424" w:right="-1"/>
      </w:pPr>
      <w:r w:rsidRPr="00631A35">
        <w:rPr>
          <w:rFonts w:hint="eastAsia"/>
        </w:rPr>
        <w:t xml:space="preserve">　福山市雇用就農事業の実施に当たっては、福山市雇用就農事業実施要綱（令和８年４月１日付け福農振第　号。以下「要綱」という。）に定めるところによるほか、本要領に定めるところによるものとする。</w:t>
      </w:r>
    </w:p>
    <w:p w14:paraId="7C613624" w14:textId="77777777" w:rsidR="00606CF0" w:rsidRPr="00631A35" w:rsidRDefault="00606CF0" w:rsidP="00C677D5">
      <w:pPr>
        <w:ind w:right="840"/>
      </w:pPr>
    </w:p>
    <w:p w14:paraId="641525F8" w14:textId="5CA2B34A" w:rsidR="00606CF0" w:rsidRPr="00631A35" w:rsidRDefault="00606CF0" w:rsidP="00C677D5">
      <w:pPr>
        <w:ind w:right="840"/>
      </w:pPr>
      <w:r w:rsidRPr="00631A35">
        <w:rPr>
          <w:rFonts w:hint="eastAsia"/>
        </w:rPr>
        <w:t>第２　事業実施主体</w:t>
      </w:r>
    </w:p>
    <w:p w14:paraId="68C4B5D7" w14:textId="79707E5C" w:rsidR="00606CF0" w:rsidRPr="00631A35" w:rsidRDefault="00606CF0" w:rsidP="00E10FC8">
      <w:pPr>
        <w:ind w:leftChars="202" w:left="424" w:right="-1"/>
      </w:pPr>
      <w:r w:rsidRPr="00631A35">
        <w:rPr>
          <w:rFonts w:hint="eastAsia"/>
        </w:rPr>
        <w:t xml:space="preserve">　要綱第３条（１）のふくやまブランド農産物認定生産者団体</w:t>
      </w:r>
      <w:r w:rsidR="006C65EB" w:rsidRPr="00631A35">
        <w:rPr>
          <w:rFonts w:hint="eastAsia"/>
        </w:rPr>
        <w:t>等</w:t>
      </w:r>
      <w:r w:rsidRPr="00631A35">
        <w:rPr>
          <w:rFonts w:hint="eastAsia"/>
        </w:rPr>
        <w:t>から研修を実施する者として適当である旨の推薦は、次</w:t>
      </w:r>
      <w:r w:rsidR="006C65EB" w:rsidRPr="00631A35">
        <w:rPr>
          <w:rFonts w:hint="eastAsia"/>
        </w:rPr>
        <w:t>のいずれか</w:t>
      </w:r>
      <w:r w:rsidR="009F222B">
        <w:rPr>
          <w:rFonts w:hint="eastAsia"/>
        </w:rPr>
        <w:t>の</w:t>
      </w:r>
      <w:r w:rsidR="006C65EB" w:rsidRPr="00631A35">
        <w:rPr>
          <w:rFonts w:hint="eastAsia"/>
        </w:rPr>
        <w:t>者</w:t>
      </w:r>
      <w:r w:rsidR="00F3204C" w:rsidRPr="00631A35">
        <w:rPr>
          <w:rFonts w:hint="eastAsia"/>
        </w:rPr>
        <w:t>が文書により行うもの</w:t>
      </w:r>
      <w:r w:rsidR="006C65EB" w:rsidRPr="00631A35">
        <w:rPr>
          <w:rFonts w:hint="eastAsia"/>
        </w:rPr>
        <w:t>とする</w:t>
      </w:r>
      <w:r w:rsidRPr="00631A35">
        <w:rPr>
          <w:rFonts w:hint="eastAsia"/>
        </w:rPr>
        <w:t>。</w:t>
      </w:r>
    </w:p>
    <w:p w14:paraId="2200D50D" w14:textId="4E287A24" w:rsidR="00606CF0" w:rsidRPr="00631A35" w:rsidRDefault="00606CF0" w:rsidP="00AC0015">
      <w:pPr>
        <w:ind w:right="840" w:firstLineChars="100" w:firstLine="210"/>
      </w:pPr>
      <w:r w:rsidRPr="00631A35">
        <w:rPr>
          <w:rFonts w:hint="eastAsia"/>
        </w:rPr>
        <w:t>１</w:t>
      </w:r>
      <w:r w:rsidR="00E10FC8" w:rsidRPr="00631A35">
        <w:rPr>
          <w:rFonts w:hint="eastAsia"/>
        </w:rPr>
        <w:t xml:space="preserve">　</w:t>
      </w:r>
      <w:r w:rsidR="006C65EB" w:rsidRPr="00631A35">
        <w:rPr>
          <w:rFonts w:hint="eastAsia"/>
        </w:rPr>
        <w:t>ふくやまブランド農産物認定生産者団体の組合長</w:t>
      </w:r>
    </w:p>
    <w:p w14:paraId="05904343" w14:textId="668FF8F5" w:rsidR="00606CF0" w:rsidRPr="00631A35" w:rsidRDefault="00606CF0" w:rsidP="00AC0015">
      <w:pPr>
        <w:ind w:right="840" w:firstLineChars="100" w:firstLine="210"/>
      </w:pPr>
      <w:r w:rsidRPr="00631A35">
        <w:rPr>
          <w:rFonts w:hint="eastAsia"/>
        </w:rPr>
        <w:t>２</w:t>
      </w:r>
      <w:r w:rsidR="00E10FC8" w:rsidRPr="00631A35">
        <w:rPr>
          <w:rFonts w:hint="eastAsia"/>
        </w:rPr>
        <w:t xml:space="preserve">　</w:t>
      </w:r>
      <w:r w:rsidR="00663D47" w:rsidRPr="00631A35">
        <w:rPr>
          <w:rFonts w:hint="eastAsia"/>
        </w:rPr>
        <w:t>福山市農業協同組合</w:t>
      </w:r>
      <w:r w:rsidR="009F222B">
        <w:rPr>
          <w:rFonts w:hint="eastAsia"/>
        </w:rPr>
        <w:t>代表理事組合</w:t>
      </w:r>
      <w:r w:rsidR="006C65EB" w:rsidRPr="00631A35">
        <w:rPr>
          <w:rFonts w:hint="eastAsia"/>
        </w:rPr>
        <w:t>長</w:t>
      </w:r>
    </w:p>
    <w:p w14:paraId="54C25746" w14:textId="77777777" w:rsidR="00606CF0" w:rsidRPr="00631A35" w:rsidRDefault="00606CF0" w:rsidP="00C677D5">
      <w:pPr>
        <w:ind w:right="840"/>
      </w:pPr>
    </w:p>
    <w:p w14:paraId="5EE7729C" w14:textId="7793E45D" w:rsidR="00E10FC8" w:rsidRPr="00631A35" w:rsidRDefault="00E10FC8" w:rsidP="00C677D5">
      <w:pPr>
        <w:ind w:right="840"/>
      </w:pPr>
      <w:r w:rsidRPr="00631A35">
        <w:rPr>
          <w:rFonts w:hint="eastAsia"/>
        </w:rPr>
        <w:t>第３　研修計画</w:t>
      </w:r>
    </w:p>
    <w:p w14:paraId="59A06EFD" w14:textId="1A9C91D7" w:rsidR="00606CF0" w:rsidRPr="00631A35" w:rsidRDefault="00606CF0" w:rsidP="00845D9B">
      <w:pPr>
        <w:ind w:left="420" w:right="-1" w:hangingChars="200" w:hanging="420"/>
      </w:pPr>
      <w:r w:rsidRPr="00631A35">
        <w:rPr>
          <w:rFonts w:hint="eastAsia"/>
        </w:rPr>
        <w:t xml:space="preserve">　</w:t>
      </w:r>
      <w:r w:rsidR="00E10FC8" w:rsidRPr="00631A35">
        <w:rPr>
          <w:rFonts w:hint="eastAsia"/>
        </w:rPr>
        <w:t xml:space="preserve">　　</w:t>
      </w:r>
      <w:r w:rsidRPr="00631A35">
        <w:rPr>
          <w:rFonts w:hint="eastAsia"/>
        </w:rPr>
        <w:t>要綱第６条の研修計画に定める項目は、次に掲げるとおりと</w:t>
      </w:r>
      <w:r w:rsidR="00845D9B" w:rsidRPr="00631A35">
        <w:rPr>
          <w:rFonts w:hint="eastAsia"/>
        </w:rPr>
        <w:t>し、別紙様式第１号により提出</w:t>
      </w:r>
      <w:r w:rsidRPr="00631A35">
        <w:rPr>
          <w:rFonts w:hint="eastAsia"/>
        </w:rPr>
        <w:t>する。</w:t>
      </w:r>
    </w:p>
    <w:p w14:paraId="4241912F" w14:textId="6C9B92DC" w:rsidR="00606CF0" w:rsidRPr="00631A35" w:rsidRDefault="00E10FC8" w:rsidP="00AC0015">
      <w:pPr>
        <w:ind w:right="840" w:firstLineChars="100" w:firstLine="210"/>
      </w:pPr>
      <w:bookmarkStart w:id="0" w:name="_Hlk222226851"/>
      <w:r w:rsidRPr="00631A35">
        <w:rPr>
          <w:rFonts w:hint="eastAsia"/>
        </w:rPr>
        <w:t xml:space="preserve">１　</w:t>
      </w:r>
      <w:r w:rsidR="00606CF0" w:rsidRPr="00631A35">
        <w:rPr>
          <w:rFonts w:hint="eastAsia"/>
        </w:rPr>
        <w:t>研修</w:t>
      </w:r>
      <w:r w:rsidR="009F222B">
        <w:rPr>
          <w:rFonts w:hint="eastAsia"/>
        </w:rPr>
        <w:t>（雇用）</w:t>
      </w:r>
      <w:r w:rsidR="00606CF0" w:rsidRPr="00631A35">
        <w:rPr>
          <w:rFonts w:hint="eastAsia"/>
        </w:rPr>
        <w:t>期間</w:t>
      </w:r>
    </w:p>
    <w:p w14:paraId="479AE8CA" w14:textId="740051AD" w:rsidR="00606CF0" w:rsidRPr="00631A35" w:rsidRDefault="00E10FC8" w:rsidP="00AC0015">
      <w:pPr>
        <w:ind w:right="840" w:firstLineChars="100" w:firstLine="210"/>
      </w:pPr>
      <w:r w:rsidRPr="00631A35">
        <w:rPr>
          <w:rFonts w:hint="eastAsia"/>
        </w:rPr>
        <w:t xml:space="preserve">２　</w:t>
      </w:r>
      <w:r w:rsidR="00606CF0" w:rsidRPr="00631A35">
        <w:rPr>
          <w:rFonts w:hint="eastAsia"/>
        </w:rPr>
        <w:t>研修品目</w:t>
      </w:r>
    </w:p>
    <w:p w14:paraId="6BCE1BCC" w14:textId="056ED193" w:rsidR="00606CF0" w:rsidRPr="00631A35" w:rsidRDefault="00E10FC8" w:rsidP="00AC0015">
      <w:pPr>
        <w:ind w:right="840" w:firstLineChars="100" w:firstLine="210"/>
      </w:pPr>
      <w:r w:rsidRPr="00631A35">
        <w:rPr>
          <w:rFonts w:hint="eastAsia"/>
        </w:rPr>
        <w:t xml:space="preserve">３　</w:t>
      </w:r>
      <w:r w:rsidR="00606CF0" w:rsidRPr="00631A35">
        <w:rPr>
          <w:rFonts w:hint="eastAsia"/>
        </w:rPr>
        <w:t>研修内容</w:t>
      </w:r>
    </w:p>
    <w:p w14:paraId="4F30DD95" w14:textId="18AB1C48" w:rsidR="00606CF0" w:rsidRPr="00631A35" w:rsidRDefault="00E10FC8" w:rsidP="00AC0015">
      <w:pPr>
        <w:ind w:right="840" w:firstLineChars="100" w:firstLine="210"/>
      </w:pPr>
      <w:r w:rsidRPr="00631A35">
        <w:rPr>
          <w:rFonts w:hint="eastAsia"/>
        </w:rPr>
        <w:t xml:space="preserve">４　</w:t>
      </w:r>
      <w:r w:rsidR="00606CF0" w:rsidRPr="00631A35">
        <w:rPr>
          <w:rFonts w:hint="eastAsia"/>
        </w:rPr>
        <w:t>農業経営に係る簿記等の習得方法</w:t>
      </w:r>
    </w:p>
    <w:p w14:paraId="7F182F78" w14:textId="4018A4C9" w:rsidR="00606CF0" w:rsidRPr="00631A35" w:rsidRDefault="00E10FC8" w:rsidP="0086619B">
      <w:pPr>
        <w:ind w:right="-1" w:firstLineChars="100" w:firstLine="210"/>
      </w:pPr>
      <w:r w:rsidRPr="00631A35">
        <w:rPr>
          <w:rFonts w:hint="eastAsia"/>
        </w:rPr>
        <w:t xml:space="preserve">５　</w:t>
      </w:r>
      <w:r w:rsidR="00606CF0" w:rsidRPr="00631A35">
        <w:rPr>
          <w:rFonts w:hint="eastAsia"/>
        </w:rPr>
        <w:t>新規就農する際の</w:t>
      </w:r>
      <w:r w:rsidR="008F0994" w:rsidRPr="00631A35">
        <w:rPr>
          <w:rFonts w:hint="eastAsia"/>
        </w:rPr>
        <w:t>経営品目、</w:t>
      </w:r>
      <w:r w:rsidR="00606CF0" w:rsidRPr="00631A35">
        <w:rPr>
          <w:rFonts w:hint="eastAsia"/>
        </w:rPr>
        <w:t>経営規模</w:t>
      </w:r>
      <w:r w:rsidR="0086619B" w:rsidRPr="00631A35">
        <w:rPr>
          <w:rFonts w:hint="eastAsia"/>
        </w:rPr>
        <w:t>及び</w:t>
      </w:r>
      <w:r w:rsidR="00606CF0" w:rsidRPr="00631A35">
        <w:rPr>
          <w:rFonts w:hint="eastAsia"/>
        </w:rPr>
        <w:t>目標とする農業所得、</w:t>
      </w:r>
      <w:r w:rsidR="00845D9B" w:rsidRPr="00631A35">
        <w:rPr>
          <w:rFonts w:hint="eastAsia"/>
        </w:rPr>
        <w:t>年間</w:t>
      </w:r>
      <w:r w:rsidR="00606CF0" w:rsidRPr="00631A35">
        <w:rPr>
          <w:rFonts w:hint="eastAsia"/>
        </w:rPr>
        <w:t>労働時間</w:t>
      </w:r>
    </w:p>
    <w:bookmarkEnd w:id="0"/>
    <w:p w14:paraId="6DDAE479" w14:textId="77777777" w:rsidR="005D43F2" w:rsidRPr="00631A35" w:rsidRDefault="005D43F2" w:rsidP="005D43F2">
      <w:pPr>
        <w:ind w:right="840"/>
      </w:pPr>
    </w:p>
    <w:p w14:paraId="290B15A6" w14:textId="2E3D9DA4" w:rsidR="00E10FC8" w:rsidRPr="00631A35" w:rsidRDefault="00E10FC8" w:rsidP="005D43F2">
      <w:pPr>
        <w:ind w:right="840"/>
      </w:pPr>
      <w:r w:rsidRPr="00631A35">
        <w:rPr>
          <w:rFonts w:hint="eastAsia"/>
        </w:rPr>
        <w:t>第４　研修計画の目標とする農業所得、労働時間</w:t>
      </w:r>
    </w:p>
    <w:p w14:paraId="56CC8BC1" w14:textId="3E06F61A" w:rsidR="005D43F2" w:rsidRPr="00631A35" w:rsidRDefault="00851DBB" w:rsidP="00E10FC8">
      <w:pPr>
        <w:ind w:leftChars="200" w:left="420" w:right="-1" w:firstLineChars="100" w:firstLine="210"/>
      </w:pPr>
      <w:r w:rsidRPr="00631A35">
        <w:rPr>
          <w:rFonts w:hint="eastAsia"/>
        </w:rPr>
        <w:t>第３の</w:t>
      </w:r>
      <w:r w:rsidR="001E057B">
        <w:rPr>
          <w:rFonts w:hint="eastAsia"/>
        </w:rPr>
        <w:t>５</w:t>
      </w:r>
      <w:r w:rsidR="005D43F2" w:rsidRPr="00631A35">
        <w:rPr>
          <w:rFonts w:hint="eastAsia"/>
        </w:rPr>
        <w:t>に掲げる</w:t>
      </w:r>
      <w:r w:rsidR="0086619B" w:rsidRPr="00631A35">
        <w:rPr>
          <w:rFonts w:hint="eastAsia"/>
        </w:rPr>
        <w:t>新規就農希望者が</w:t>
      </w:r>
      <w:r w:rsidR="005D43F2" w:rsidRPr="00631A35">
        <w:rPr>
          <w:rFonts w:hint="eastAsia"/>
        </w:rPr>
        <w:t>目標とする農業所得は、</w:t>
      </w:r>
      <w:r w:rsidR="00EF5D9E" w:rsidRPr="00631A35">
        <w:rPr>
          <w:rFonts w:hint="eastAsia"/>
        </w:rPr>
        <w:t>２００</w:t>
      </w:r>
      <w:r w:rsidR="005D43F2" w:rsidRPr="00631A35">
        <w:rPr>
          <w:rFonts w:hint="eastAsia"/>
        </w:rPr>
        <w:t>万円以上とし、</w:t>
      </w:r>
      <w:r w:rsidR="00845D9B" w:rsidRPr="00631A35">
        <w:rPr>
          <w:rFonts w:hint="eastAsia"/>
        </w:rPr>
        <w:t>年間</w:t>
      </w:r>
      <w:r w:rsidR="005D43F2" w:rsidRPr="00631A35">
        <w:rPr>
          <w:rFonts w:hint="eastAsia"/>
        </w:rPr>
        <w:t>労働時間は、２，０００時間以内とする。</w:t>
      </w:r>
    </w:p>
    <w:p w14:paraId="02DA3DA9" w14:textId="77777777" w:rsidR="00606CF0" w:rsidRPr="00631A35" w:rsidRDefault="00606CF0" w:rsidP="00606CF0">
      <w:pPr>
        <w:ind w:right="840"/>
      </w:pPr>
    </w:p>
    <w:p w14:paraId="253A24AE" w14:textId="520E8BE8" w:rsidR="00E10FC8" w:rsidRPr="00631A35" w:rsidRDefault="00E10FC8" w:rsidP="00606CF0">
      <w:pPr>
        <w:ind w:left="210" w:right="-1" w:hangingChars="100" w:hanging="210"/>
      </w:pPr>
      <w:r w:rsidRPr="00631A35">
        <w:rPr>
          <w:rFonts w:hint="eastAsia"/>
        </w:rPr>
        <w:t>第５　研修計画に係る意見照会</w:t>
      </w:r>
    </w:p>
    <w:p w14:paraId="10280FC9" w14:textId="4AB6FC96" w:rsidR="00606CF0" w:rsidRPr="00631A35" w:rsidRDefault="00606CF0" w:rsidP="00E10FC8">
      <w:pPr>
        <w:ind w:leftChars="100" w:left="210" w:right="-1" w:firstLineChars="100" w:firstLine="210"/>
      </w:pPr>
      <w:r w:rsidRPr="00631A35">
        <w:rPr>
          <w:rFonts w:hint="eastAsia"/>
        </w:rPr>
        <w:t xml:space="preserve">　要綱第６条第</w:t>
      </w:r>
      <w:r w:rsidR="005D43F2" w:rsidRPr="00631A35">
        <w:rPr>
          <w:rFonts w:hint="eastAsia"/>
        </w:rPr>
        <w:t>２</w:t>
      </w:r>
      <w:r w:rsidRPr="00631A35">
        <w:rPr>
          <w:rFonts w:hint="eastAsia"/>
        </w:rPr>
        <w:t>項の意見照会を行</w:t>
      </w:r>
      <w:r w:rsidR="005D43F2" w:rsidRPr="00631A35">
        <w:rPr>
          <w:rFonts w:hint="eastAsia"/>
        </w:rPr>
        <w:t>うことができる関係機関</w:t>
      </w:r>
      <w:r w:rsidR="00E10FC8" w:rsidRPr="00631A35">
        <w:rPr>
          <w:rFonts w:hint="eastAsia"/>
        </w:rPr>
        <w:t>等</w:t>
      </w:r>
      <w:r w:rsidR="005D43F2" w:rsidRPr="00631A35">
        <w:rPr>
          <w:rFonts w:hint="eastAsia"/>
        </w:rPr>
        <w:t>は</w:t>
      </w:r>
      <w:r w:rsidRPr="00631A35">
        <w:rPr>
          <w:rFonts w:hint="eastAsia"/>
        </w:rPr>
        <w:t>次</w:t>
      </w:r>
      <w:r w:rsidR="005D43F2" w:rsidRPr="00631A35">
        <w:rPr>
          <w:rFonts w:hint="eastAsia"/>
        </w:rPr>
        <w:t>のとおりとする</w:t>
      </w:r>
      <w:r w:rsidRPr="00631A35">
        <w:rPr>
          <w:rFonts w:hint="eastAsia"/>
        </w:rPr>
        <w:t>。</w:t>
      </w:r>
    </w:p>
    <w:p w14:paraId="6BF2409F" w14:textId="627DC486" w:rsidR="00606CF0" w:rsidRPr="00631A35" w:rsidRDefault="00E10FC8" w:rsidP="00AC0015">
      <w:pPr>
        <w:ind w:right="-1" w:firstLineChars="100" w:firstLine="210"/>
      </w:pPr>
      <w:r w:rsidRPr="00631A35">
        <w:rPr>
          <w:rFonts w:hint="eastAsia"/>
        </w:rPr>
        <w:t xml:space="preserve">１　</w:t>
      </w:r>
      <w:r w:rsidR="005D43F2" w:rsidRPr="00631A35">
        <w:rPr>
          <w:rFonts w:hint="eastAsia"/>
        </w:rPr>
        <w:t>広島県東部農林水産事務所</w:t>
      </w:r>
    </w:p>
    <w:p w14:paraId="5C700DCD" w14:textId="658777AA" w:rsidR="005D43F2" w:rsidRPr="00631A35" w:rsidRDefault="005D43F2" w:rsidP="00AC0015">
      <w:pPr>
        <w:ind w:right="-1" w:firstLineChars="100" w:firstLine="210"/>
      </w:pPr>
      <w:r w:rsidRPr="00631A35">
        <w:rPr>
          <w:rFonts w:hint="eastAsia"/>
        </w:rPr>
        <w:t>２</w:t>
      </w:r>
      <w:r w:rsidR="00E10FC8" w:rsidRPr="00631A35">
        <w:rPr>
          <w:rFonts w:hint="eastAsia"/>
        </w:rPr>
        <w:t xml:space="preserve">　</w:t>
      </w:r>
      <w:r w:rsidRPr="00631A35">
        <w:rPr>
          <w:rFonts w:hint="eastAsia"/>
        </w:rPr>
        <w:t>広島県東部農業技術指導所</w:t>
      </w:r>
    </w:p>
    <w:p w14:paraId="47A61337" w14:textId="39A0AFC4" w:rsidR="00606CF0" w:rsidRPr="00631A35" w:rsidRDefault="005D43F2" w:rsidP="00AC0015">
      <w:pPr>
        <w:ind w:right="-1" w:firstLineChars="100" w:firstLine="210"/>
      </w:pPr>
      <w:r w:rsidRPr="00631A35">
        <w:rPr>
          <w:rFonts w:hint="eastAsia"/>
        </w:rPr>
        <w:t>３</w:t>
      </w:r>
      <w:r w:rsidR="00E10FC8" w:rsidRPr="00631A35">
        <w:rPr>
          <w:rFonts w:hint="eastAsia"/>
        </w:rPr>
        <w:t xml:space="preserve">　</w:t>
      </w:r>
      <w:r w:rsidRPr="00631A35">
        <w:rPr>
          <w:rFonts w:hint="eastAsia"/>
        </w:rPr>
        <w:t>福山市農業協同組合</w:t>
      </w:r>
    </w:p>
    <w:p w14:paraId="7C363970" w14:textId="64AE0DBE" w:rsidR="00606CF0" w:rsidRPr="00631A35" w:rsidRDefault="005D43F2" w:rsidP="00AC0015">
      <w:pPr>
        <w:ind w:right="840" w:firstLineChars="100" w:firstLine="210"/>
      </w:pPr>
      <w:r w:rsidRPr="00631A35">
        <w:rPr>
          <w:rFonts w:hint="eastAsia"/>
        </w:rPr>
        <w:t>４</w:t>
      </w:r>
      <w:r w:rsidR="00E10FC8" w:rsidRPr="00631A35">
        <w:rPr>
          <w:rFonts w:hint="eastAsia"/>
        </w:rPr>
        <w:t xml:space="preserve">　</w:t>
      </w:r>
      <w:r w:rsidRPr="00631A35">
        <w:rPr>
          <w:rFonts w:hint="eastAsia"/>
        </w:rPr>
        <w:t>研修</w:t>
      </w:r>
      <w:r w:rsidR="008F4677" w:rsidRPr="00631A35">
        <w:rPr>
          <w:rFonts w:hint="eastAsia"/>
        </w:rPr>
        <w:t>等</w:t>
      </w:r>
      <w:r w:rsidRPr="00631A35">
        <w:rPr>
          <w:rFonts w:hint="eastAsia"/>
        </w:rPr>
        <w:t>に係る専門知識を有する者</w:t>
      </w:r>
    </w:p>
    <w:p w14:paraId="1E033530" w14:textId="77777777" w:rsidR="0086619B" w:rsidRPr="00631A35" w:rsidRDefault="0086619B" w:rsidP="00606CF0">
      <w:pPr>
        <w:ind w:right="840"/>
      </w:pPr>
    </w:p>
    <w:p w14:paraId="5521CB7B" w14:textId="7B45BC55" w:rsidR="00D33C1D" w:rsidRPr="00631A35" w:rsidRDefault="00D33C1D" w:rsidP="00C677D5">
      <w:pPr>
        <w:ind w:right="840"/>
      </w:pPr>
      <w:r w:rsidRPr="00631A35">
        <w:rPr>
          <w:rFonts w:hint="eastAsia"/>
        </w:rPr>
        <w:t>第</w:t>
      </w:r>
      <w:r w:rsidR="00E10FC8" w:rsidRPr="00631A35">
        <w:rPr>
          <w:rFonts w:hint="eastAsia"/>
        </w:rPr>
        <w:t>６</w:t>
      </w:r>
      <w:r w:rsidRPr="00631A35">
        <w:rPr>
          <w:rFonts w:hint="eastAsia"/>
        </w:rPr>
        <w:t xml:space="preserve">　研修実施状況の報告</w:t>
      </w:r>
    </w:p>
    <w:p w14:paraId="7A40B4CA" w14:textId="78B233D1" w:rsidR="00D33C1D" w:rsidRPr="00631A35" w:rsidRDefault="00D33C1D" w:rsidP="00E10FC8">
      <w:pPr>
        <w:ind w:left="420" w:right="-1" w:hangingChars="200" w:hanging="420"/>
      </w:pPr>
      <w:r w:rsidRPr="00631A35">
        <w:rPr>
          <w:rFonts w:hint="eastAsia"/>
        </w:rPr>
        <w:t xml:space="preserve">　　</w:t>
      </w:r>
      <w:r w:rsidR="00E10FC8" w:rsidRPr="00631A35">
        <w:rPr>
          <w:rFonts w:hint="eastAsia"/>
        </w:rPr>
        <w:t xml:space="preserve">　</w:t>
      </w:r>
      <w:r w:rsidRPr="00631A35">
        <w:rPr>
          <w:rFonts w:hint="eastAsia"/>
        </w:rPr>
        <w:t>要綱第１１条の研修</w:t>
      </w:r>
      <w:r w:rsidR="00F3204C" w:rsidRPr="00631A35">
        <w:rPr>
          <w:rFonts w:hint="eastAsia"/>
        </w:rPr>
        <w:t>実施状況の</w:t>
      </w:r>
      <w:r w:rsidRPr="00631A35">
        <w:rPr>
          <w:rFonts w:hint="eastAsia"/>
        </w:rPr>
        <w:t>報告の対象期間及び期限は次に掲げるとおりとする。</w:t>
      </w:r>
    </w:p>
    <w:p w14:paraId="1F64A8B0" w14:textId="7B456B40" w:rsidR="00D33C1D" w:rsidRPr="00631A35" w:rsidRDefault="00E10FC8" w:rsidP="00AC0015">
      <w:pPr>
        <w:ind w:right="840" w:firstLineChars="100" w:firstLine="210"/>
      </w:pPr>
      <w:r w:rsidRPr="00631A35">
        <w:rPr>
          <w:rFonts w:hint="eastAsia"/>
        </w:rPr>
        <w:t xml:space="preserve">１　</w:t>
      </w:r>
      <w:r w:rsidR="00F3204C" w:rsidRPr="00631A35">
        <w:rPr>
          <w:rFonts w:hint="eastAsia"/>
        </w:rPr>
        <w:t>毎年</w:t>
      </w:r>
      <w:r w:rsidR="00D33C1D" w:rsidRPr="00631A35">
        <w:rPr>
          <w:rFonts w:hint="eastAsia"/>
        </w:rPr>
        <w:t>４月から９月分を１０月１０日まで。</w:t>
      </w:r>
    </w:p>
    <w:p w14:paraId="73A832CA" w14:textId="5921AA9D" w:rsidR="00D33C1D" w:rsidRPr="00631A35" w:rsidRDefault="00E10FC8" w:rsidP="00AC0015">
      <w:pPr>
        <w:ind w:right="840" w:firstLineChars="100" w:firstLine="210"/>
      </w:pPr>
      <w:r w:rsidRPr="00631A35">
        <w:rPr>
          <w:rFonts w:hint="eastAsia"/>
        </w:rPr>
        <w:t xml:space="preserve">２　</w:t>
      </w:r>
      <w:r w:rsidR="00F3204C" w:rsidRPr="00631A35">
        <w:rPr>
          <w:rFonts w:hint="eastAsia"/>
        </w:rPr>
        <w:t>毎年</w:t>
      </w:r>
      <w:r w:rsidR="00D33C1D" w:rsidRPr="00631A35">
        <w:rPr>
          <w:rFonts w:hint="eastAsia"/>
        </w:rPr>
        <w:t>１０月から３月分を４月１０日まで。</w:t>
      </w:r>
    </w:p>
    <w:p w14:paraId="090064DB" w14:textId="77777777" w:rsidR="00E10FC8" w:rsidRPr="00631A35" w:rsidRDefault="00E10FC8" w:rsidP="00E10FC8">
      <w:pPr>
        <w:ind w:right="840" w:firstLineChars="300" w:firstLine="630"/>
      </w:pPr>
    </w:p>
    <w:p w14:paraId="6B47E75C" w14:textId="111CE64C" w:rsidR="00D33C1D" w:rsidRPr="00631A35" w:rsidRDefault="00D33C1D" w:rsidP="00C677D5">
      <w:pPr>
        <w:ind w:right="840"/>
      </w:pPr>
      <w:r w:rsidRPr="00631A35">
        <w:rPr>
          <w:rFonts w:hint="eastAsia"/>
        </w:rPr>
        <w:lastRenderedPageBreak/>
        <w:t>第</w:t>
      </w:r>
      <w:r w:rsidR="00566D4C" w:rsidRPr="00631A35">
        <w:rPr>
          <w:rFonts w:hint="eastAsia"/>
        </w:rPr>
        <w:t>７</w:t>
      </w:r>
      <w:r w:rsidRPr="00631A35">
        <w:rPr>
          <w:rFonts w:hint="eastAsia"/>
        </w:rPr>
        <w:t xml:space="preserve">　補助金の交付</w:t>
      </w:r>
    </w:p>
    <w:p w14:paraId="380D9059" w14:textId="43524C04" w:rsidR="00D33C1D" w:rsidRPr="00631A35" w:rsidRDefault="00D33C1D" w:rsidP="00566D4C">
      <w:pPr>
        <w:ind w:left="420" w:right="-1" w:hangingChars="200" w:hanging="420"/>
      </w:pPr>
      <w:r w:rsidRPr="00631A35">
        <w:rPr>
          <w:rFonts w:hint="eastAsia"/>
        </w:rPr>
        <w:t xml:space="preserve">　　</w:t>
      </w:r>
      <w:r w:rsidR="00566D4C" w:rsidRPr="00631A35">
        <w:rPr>
          <w:rFonts w:hint="eastAsia"/>
        </w:rPr>
        <w:t xml:space="preserve">　</w:t>
      </w:r>
      <w:r w:rsidRPr="00631A35">
        <w:rPr>
          <w:rFonts w:hint="eastAsia"/>
        </w:rPr>
        <w:t>要綱第１３条の補助金は、</w:t>
      </w:r>
      <w:r w:rsidR="00566D4C" w:rsidRPr="00631A35">
        <w:rPr>
          <w:rFonts w:hint="eastAsia"/>
        </w:rPr>
        <w:t>第６の報告により補助金の額を確定し、</w:t>
      </w:r>
      <w:r w:rsidR="009F222B">
        <w:rPr>
          <w:rFonts w:hint="eastAsia"/>
        </w:rPr>
        <w:t>その都度、</w:t>
      </w:r>
      <w:r w:rsidRPr="00631A35">
        <w:rPr>
          <w:rFonts w:hint="eastAsia"/>
        </w:rPr>
        <w:t>交付するものとする。</w:t>
      </w:r>
    </w:p>
    <w:p w14:paraId="450B4CE5" w14:textId="26C5A96E" w:rsidR="00D33C1D" w:rsidRPr="00631A35" w:rsidRDefault="00D33C1D" w:rsidP="00D33C1D">
      <w:pPr>
        <w:ind w:right="-1"/>
      </w:pPr>
    </w:p>
    <w:p w14:paraId="30605AAA" w14:textId="77777777" w:rsidR="00566D4C" w:rsidRPr="00631A35" w:rsidRDefault="00D33C1D" w:rsidP="00566D4C">
      <w:pPr>
        <w:ind w:right="-1"/>
      </w:pPr>
      <w:r w:rsidRPr="00631A35">
        <w:rPr>
          <w:rFonts w:hint="eastAsia"/>
        </w:rPr>
        <w:t>第</w:t>
      </w:r>
      <w:r w:rsidR="00566D4C" w:rsidRPr="00631A35">
        <w:rPr>
          <w:rFonts w:hint="eastAsia"/>
        </w:rPr>
        <w:t>８</w:t>
      </w:r>
      <w:r w:rsidRPr="00631A35">
        <w:rPr>
          <w:rFonts w:hint="eastAsia"/>
        </w:rPr>
        <w:t xml:space="preserve">　</w:t>
      </w:r>
      <w:r w:rsidR="00566D4C" w:rsidRPr="00631A35">
        <w:rPr>
          <w:rFonts w:hint="eastAsia"/>
        </w:rPr>
        <w:t>農業経営開始の確認</w:t>
      </w:r>
    </w:p>
    <w:p w14:paraId="699FF2EF" w14:textId="437E4F31" w:rsidR="0042522A" w:rsidRPr="00631A35" w:rsidRDefault="0042522A" w:rsidP="00221535">
      <w:pPr>
        <w:ind w:leftChars="200" w:left="420" w:right="-1" w:firstLineChars="100" w:firstLine="210"/>
      </w:pPr>
      <w:r w:rsidRPr="00631A35">
        <w:rPr>
          <w:rFonts w:hint="eastAsia"/>
        </w:rPr>
        <w:t>新規就農希望者は、要綱第１</w:t>
      </w:r>
      <w:r w:rsidR="00566D4C" w:rsidRPr="00631A35">
        <w:rPr>
          <w:rFonts w:hint="eastAsia"/>
        </w:rPr>
        <w:t>５</w:t>
      </w:r>
      <w:r w:rsidRPr="00631A35">
        <w:rPr>
          <w:rFonts w:hint="eastAsia"/>
        </w:rPr>
        <w:t>条</w:t>
      </w:r>
      <w:r w:rsidR="00221535" w:rsidRPr="00631A35">
        <w:rPr>
          <w:rFonts w:hint="eastAsia"/>
        </w:rPr>
        <w:t>第１項のエ</w:t>
      </w:r>
      <w:r w:rsidRPr="00631A35">
        <w:rPr>
          <w:rFonts w:hint="eastAsia"/>
        </w:rPr>
        <w:t>について、次の</w:t>
      </w:r>
      <w:r w:rsidR="00512BF4" w:rsidRPr="00631A35">
        <w:rPr>
          <w:rFonts w:hint="eastAsia"/>
        </w:rPr>
        <w:t>各号</w:t>
      </w:r>
      <w:r w:rsidRPr="00631A35">
        <w:rPr>
          <w:rFonts w:hint="eastAsia"/>
        </w:rPr>
        <w:t>のうち、いずれかの書類を研修終了後１年以内に提出することとし、市はこれをもって新規就農希望者の農業経営開始を確認するものとする。</w:t>
      </w:r>
    </w:p>
    <w:p w14:paraId="3837A945" w14:textId="10C4DF58" w:rsidR="0042522A" w:rsidRPr="00631A35" w:rsidRDefault="00221535" w:rsidP="00AC0015">
      <w:pPr>
        <w:ind w:right="840" w:firstLineChars="100" w:firstLine="210"/>
      </w:pPr>
      <w:r w:rsidRPr="00631A35">
        <w:rPr>
          <w:rFonts w:hint="eastAsia"/>
        </w:rPr>
        <w:t xml:space="preserve">１　</w:t>
      </w:r>
      <w:r w:rsidR="0042522A" w:rsidRPr="00631A35">
        <w:rPr>
          <w:rFonts w:hint="eastAsia"/>
        </w:rPr>
        <w:t>新規就農希望者の名前で農産物を販売したことが分かる伝票など</w:t>
      </w:r>
    </w:p>
    <w:p w14:paraId="4A658BDD" w14:textId="19BFDDA0" w:rsidR="0042522A" w:rsidRPr="00631A35" w:rsidRDefault="00221535" w:rsidP="00AC0015">
      <w:pPr>
        <w:ind w:right="282" w:firstLineChars="100" w:firstLine="210"/>
      </w:pPr>
      <w:r w:rsidRPr="00631A35">
        <w:rPr>
          <w:rFonts w:hint="eastAsia"/>
        </w:rPr>
        <w:t xml:space="preserve">２　</w:t>
      </w:r>
      <w:r w:rsidR="0042522A" w:rsidRPr="00631A35">
        <w:rPr>
          <w:rFonts w:hint="eastAsia"/>
        </w:rPr>
        <w:t>新規就農希望者の名前で農地を借りたことが分かる農地貸借申出書など</w:t>
      </w:r>
    </w:p>
    <w:p w14:paraId="34B38849" w14:textId="25D6D653" w:rsidR="0042522A" w:rsidRPr="00631A35" w:rsidRDefault="00221535" w:rsidP="00AC0015">
      <w:pPr>
        <w:ind w:right="840" w:firstLineChars="100" w:firstLine="210"/>
      </w:pPr>
      <w:r w:rsidRPr="00631A35">
        <w:rPr>
          <w:rFonts w:hint="eastAsia"/>
        </w:rPr>
        <w:t xml:space="preserve">３　</w:t>
      </w:r>
      <w:r w:rsidR="0042522A" w:rsidRPr="00631A35">
        <w:rPr>
          <w:rFonts w:hint="eastAsia"/>
        </w:rPr>
        <w:t>生産者組合への加入が分かる組合員証や加入証明書など</w:t>
      </w:r>
    </w:p>
    <w:p w14:paraId="2BBF2D17" w14:textId="704AF40B" w:rsidR="007A6CB8" w:rsidRPr="00890475" w:rsidRDefault="007A6CB8" w:rsidP="0056491D">
      <w:pPr>
        <w:widowControl/>
        <w:rPr>
          <w:rFonts w:ascii="ＭＳ Ｐゴシック" w:eastAsia="ＭＳ Ｐゴシック" w:hAnsi="ＭＳ Ｐゴシック"/>
        </w:rPr>
      </w:pPr>
    </w:p>
    <w:sectPr w:rsidR="007A6CB8" w:rsidRPr="00890475" w:rsidSect="007A6CB8">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C2166" w14:textId="77777777" w:rsidR="00AC0015" w:rsidRDefault="00AC0015" w:rsidP="00AC0015">
      <w:r>
        <w:separator/>
      </w:r>
    </w:p>
  </w:endnote>
  <w:endnote w:type="continuationSeparator" w:id="0">
    <w:p w14:paraId="4A434B1C" w14:textId="77777777" w:rsidR="00AC0015" w:rsidRDefault="00AC0015" w:rsidP="00AC0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v">
    <w:altName w:val="Arial Unicode MS"/>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9929F" w14:textId="77777777" w:rsidR="00AC0015" w:rsidRDefault="00AC0015" w:rsidP="00AC0015">
      <w:r>
        <w:separator/>
      </w:r>
    </w:p>
  </w:footnote>
  <w:footnote w:type="continuationSeparator" w:id="0">
    <w:p w14:paraId="773A6DBC" w14:textId="77777777" w:rsidR="00AC0015" w:rsidRDefault="00AC0015" w:rsidP="00AC00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35FF4"/>
    <w:multiLevelType w:val="hybridMultilevel"/>
    <w:tmpl w:val="0C6C062C"/>
    <w:lvl w:ilvl="0" w:tplc="E40AE99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AC40F7F"/>
    <w:multiLevelType w:val="hybridMultilevel"/>
    <w:tmpl w:val="98FCA490"/>
    <w:lvl w:ilvl="0" w:tplc="17F099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5472A25"/>
    <w:multiLevelType w:val="hybridMultilevel"/>
    <w:tmpl w:val="556C8688"/>
    <w:lvl w:ilvl="0" w:tplc="C786183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64770C5"/>
    <w:multiLevelType w:val="hybridMultilevel"/>
    <w:tmpl w:val="93BCFE2A"/>
    <w:lvl w:ilvl="0" w:tplc="067E70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2AC0587"/>
    <w:multiLevelType w:val="hybridMultilevel"/>
    <w:tmpl w:val="87A68630"/>
    <w:lvl w:ilvl="0" w:tplc="910E446E">
      <w:start w:val="1"/>
      <w:numFmt w:val="decimalEnclosedCircle"/>
      <w:lvlText w:val="%1"/>
      <w:lvlJc w:val="left"/>
      <w:pPr>
        <w:ind w:left="360" w:hanging="360"/>
      </w:pPr>
      <w:rPr>
        <w:rFonts w:hint="default"/>
      </w:rPr>
    </w:lvl>
    <w:lvl w:ilvl="1" w:tplc="4E1021FE">
      <w:start w:val="2"/>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00E6FE4"/>
    <w:multiLevelType w:val="hybridMultilevel"/>
    <w:tmpl w:val="0BA8808A"/>
    <w:lvl w:ilvl="0" w:tplc="55D6515E">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58F027DC"/>
    <w:multiLevelType w:val="hybridMultilevel"/>
    <w:tmpl w:val="91422D3A"/>
    <w:lvl w:ilvl="0" w:tplc="89B8D66C">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60904AB4"/>
    <w:multiLevelType w:val="hybridMultilevel"/>
    <w:tmpl w:val="A5123DEE"/>
    <w:lvl w:ilvl="0" w:tplc="8D660A8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AD9499C"/>
    <w:multiLevelType w:val="hybridMultilevel"/>
    <w:tmpl w:val="F7066492"/>
    <w:lvl w:ilvl="0" w:tplc="BCA247E2">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6FD458F8"/>
    <w:multiLevelType w:val="hybridMultilevel"/>
    <w:tmpl w:val="C5783DC4"/>
    <w:lvl w:ilvl="0" w:tplc="5A56FF1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10899480">
    <w:abstractNumId w:val="5"/>
  </w:num>
  <w:num w:numId="2" w16cid:durableId="86393394">
    <w:abstractNumId w:val="6"/>
  </w:num>
  <w:num w:numId="3" w16cid:durableId="2136556101">
    <w:abstractNumId w:val="8"/>
  </w:num>
  <w:num w:numId="4" w16cid:durableId="604311302">
    <w:abstractNumId w:val="3"/>
  </w:num>
  <w:num w:numId="5" w16cid:durableId="457337243">
    <w:abstractNumId w:val="9"/>
  </w:num>
  <w:num w:numId="6" w16cid:durableId="1550650722">
    <w:abstractNumId w:val="1"/>
  </w:num>
  <w:num w:numId="7" w16cid:durableId="842203954">
    <w:abstractNumId w:val="4"/>
  </w:num>
  <w:num w:numId="8" w16cid:durableId="916939161">
    <w:abstractNumId w:val="2"/>
  </w:num>
  <w:num w:numId="9" w16cid:durableId="1151409730">
    <w:abstractNumId w:val="0"/>
  </w:num>
  <w:num w:numId="10" w16cid:durableId="14523614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DCF"/>
    <w:rsid w:val="0001101A"/>
    <w:rsid w:val="00067223"/>
    <w:rsid w:val="000A69FD"/>
    <w:rsid w:val="0018206C"/>
    <w:rsid w:val="001A3255"/>
    <w:rsid w:val="001E057B"/>
    <w:rsid w:val="00203F3A"/>
    <w:rsid w:val="0021449D"/>
    <w:rsid w:val="00221535"/>
    <w:rsid w:val="002227F2"/>
    <w:rsid w:val="0023509C"/>
    <w:rsid w:val="002403B3"/>
    <w:rsid w:val="00243DD2"/>
    <w:rsid w:val="00264D9F"/>
    <w:rsid w:val="0029628F"/>
    <w:rsid w:val="002E4E74"/>
    <w:rsid w:val="00306438"/>
    <w:rsid w:val="0035246E"/>
    <w:rsid w:val="00361A5B"/>
    <w:rsid w:val="003F7A9D"/>
    <w:rsid w:val="004138FA"/>
    <w:rsid w:val="0042522A"/>
    <w:rsid w:val="00470162"/>
    <w:rsid w:val="004711E4"/>
    <w:rsid w:val="00512BF4"/>
    <w:rsid w:val="005173A0"/>
    <w:rsid w:val="005243FA"/>
    <w:rsid w:val="00534C00"/>
    <w:rsid w:val="005405DC"/>
    <w:rsid w:val="00543422"/>
    <w:rsid w:val="00556815"/>
    <w:rsid w:val="0056491D"/>
    <w:rsid w:val="00566D4C"/>
    <w:rsid w:val="00596837"/>
    <w:rsid w:val="005B35D0"/>
    <w:rsid w:val="005D43F2"/>
    <w:rsid w:val="00606CF0"/>
    <w:rsid w:val="00622813"/>
    <w:rsid w:val="00631A35"/>
    <w:rsid w:val="006323E1"/>
    <w:rsid w:val="00636097"/>
    <w:rsid w:val="0064300F"/>
    <w:rsid w:val="00647D57"/>
    <w:rsid w:val="00654EAE"/>
    <w:rsid w:val="00663D47"/>
    <w:rsid w:val="00677D13"/>
    <w:rsid w:val="00696304"/>
    <w:rsid w:val="006A32E5"/>
    <w:rsid w:val="006C65EB"/>
    <w:rsid w:val="00706C08"/>
    <w:rsid w:val="00743194"/>
    <w:rsid w:val="007709DF"/>
    <w:rsid w:val="00784BFC"/>
    <w:rsid w:val="007A6CB8"/>
    <w:rsid w:val="007F3278"/>
    <w:rsid w:val="008017BE"/>
    <w:rsid w:val="00801BA9"/>
    <w:rsid w:val="00803A39"/>
    <w:rsid w:val="00824615"/>
    <w:rsid w:val="00845D9B"/>
    <w:rsid w:val="00851DBB"/>
    <w:rsid w:val="0086619B"/>
    <w:rsid w:val="00890475"/>
    <w:rsid w:val="008F0994"/>
    <w:rsid w:val="008F4677"/>
    <w:rsid w:val="00901C66"/>
    <w:rsid w:val="00913EBC"/>
    <w:rsid w:val="0093334E"/>
    <w:rsid w:val="00965CEB"/>
    <w:rsid w:val="009711C0"/>
    <w:rsid w:val="00975813"/>
    <w:rsid w:val="009961C2"/>
    <w:rsid w:val="009B1487"/>
    <w:rsid w:val="009D0AE6"/>
    <w:rsid w:val="009E28CB"/>
    <w:rsid w:val="009F222B"/>
    <w:rsid w:val="00A21DC4"/>
    <w:rsid w:val="00A36744"/>
    <w:rsid w:val="00A67EBB"/>
    <w:rsid w:val="00AC0015"/>
    <w:rsid w:val="00AE2377"/>
    <w:rsid w:val="00B1421D"/>
    <w:rsid w:val="00B54DCF"/>
    <w:rsid w:val="00B54FCB"/>
    <w:rsid w:val="00B6317D"/>
    <w:rsid w:val="00B73D69"/>
    <w:rsid w:val="00B914C6"/>
    <w:rsid w:val="00B94467"/>
    <w:rsid w:val="00C677D5"/>
    <w:rsid w:val="00CE5BB2"/>
    <w:rsid w:val="00CE6450"/>
    <w:rsid w:val="00D33C1D"/>
    <w:rsid w:val="00DB12D4"/>
    <w:rsid w:val="00DD3F0C"/>
    <w:rsid w:val="00DD6C92"/>
    <w:rsid w:val="00DF57B0"/>
    <w:rsid w:val="00DF64F5"/>
    <w:rsid w:val="00E10FC8"/>
    <w:rsid w:val="00E461A2"/>
    <w:rsid w:val="00EB5F17"/>
    <w:rsid w:val="00EF5D9E"/>
    <w:rsid w:val="00F3204C"/>
    <w:rsid w:val="00F56279"/>
    <w:rsid w:val="00F56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DA43CA3"/>
  <w15:chartTrackingRefBased/>
  <w15:docId w15:val="{06D418AB-085E-41FF-AC68-E72BF46E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4D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54D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54DC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54D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54D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54D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54D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54D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54D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54D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54D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54D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54D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54D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54D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54D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54D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54D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54DC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54D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4D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54D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4DCF"/>
    <w:pPr>
      <w:spacing w:before="160" w:after="160"/>
      <w:jc w:val="center"/>
    </w:pPr>
    <w:rPr>
      <w:i/>
      <w:iCs/>
      <w:color w:val="404040" w:themeColor="text1" w:themeTint="BF"/>
    </w:rPr>
  </w:style>
  <w:style w:type="character" w:customStyle="1" w:styleId="a8">
    <w:name w:val="引用文 (文字)"/>
    <w:basedOn w:val="a0"/>
    <w:link w:val="a7"/>
    <w:uiPriority w:val="29"/>
    <w:rsid w:val="00B54DCF"/>
    <w:rPr>
      <w:i/>
      <w:iCs/>
      <w:color w:val="404040" w:themeColor="text1" w:themeTint="BF"/>
    </w:rPr>
  </w:style>
  <w:style w:type="paragraph" w:styleId="a9">
    <w:name w:val="List Paragraph"/>
    <w:basedOn w:val="a"/>
    <w:uiPriority w:val="34"/>
    <w:qFormat/>
    <w:rsid w:val="00B54DCF"/>
    <w:pPr>
      <w:ind w:left="720"/>
      <w:contextualSpacing/>
    </w:pPr>
  </w:style>
  <w:style w:type="character" w:styleId="21">
    <w:name w:val="Intense Emphasis"/>
    <w:basedOn w:val="a0"/>
    <w:uiPriority w:val="21"/>
    <w:qFormat/>
    <w:rsid w:val="00B54DCF"/>
    <w:rPr>
      <w:i/>
      <w:iCs/>
      <w:color w:val="0F4761" w:themeColor="accent1" w:themeShade="BF"/>
    </w:rPr>
  </w:style>
  <w:style w:type="paragraph" w:styleId="22">
    <w:name w:val="Intense Quote"/>
    <w:basedOn w:val="a"/>
    <w:next w:val="a"/>
    <w:link w:val="23"/>
    <w:uiPriority w:val="30"/>
    <w:qFormat/>
    <w:rsid w:val="00B54D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54DCF"/>
    <w:rPr>
      <w:i/>
      <w:iCs/>
      <w:color w:val="0F4761" w:themeColor="accent1" w:themeShade="BF"/>
    </w:rPr>
  </w:style>
  <w:style w:type="character" w:styleId="24">
    <w:name w:val="Intense Reference"/>
    <w:basedOn w:val="a0"/>
    <w:uiPriority w:val="32"/>
    <w:qFormat/>
    <w:rsid w:val="00B54DCF"/>
    <w:rPr>
      <w:b/>
      <w:bCs/>
      <w:smallCaps/>
      <w:color w:val="0F4761" w:themeColor="accent1" w:themeShade="BF"/>
      <w:spacing w:val="5"/>
    </w:rPr>
  </w:style>
  <w:style w:type="table" w:styleId="aa">
    <w:name w:val="Table Grid"/>
    <w:basedOn w:val="a1"/>
    <w:uiPriority w:val="39"/>
    <w:rsid w:val="003F7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C0015"/>
    <w:pPr>
      <w:tabs>
        <w:tab w:val="center" w:pos="4252"/>
        <w:tab w:val="right" w:pos="8504"/>
      </w:tabs>
      <w:snapToGrid w:val="0"/>
    </w:pPr>
  </w:style>
  <w:style w:type="character" w:customStyle="1" w:styleId="ac">
    <w:name w:val="ヘッダー (文字)"/>
    <w:basedOn w:val="a0"/>
    <w:link w:val="ab"/>
    <w:uiPriority w:val="99"/>
    <w:rsid w:val="00AC0015"/>
  </w:style>
  <w:style w:type="paragraph" w:styleId="ad">
    <w:name w:val="footer"/>
    <w:basedOn w:val="a"/>
    <w:link w:val="ae"/>
    <w:uiPriority w:val="99"/>
    <w:unhideWhenUsed/>
    <w:rsid w:val="00AC0015"/>
    <w:pPr>
      <w:tabs>
        <w:tab w:val="center" w:pos="4252"/>
        <w:tab w:val="right" w:pos="8504"/>
      </w:tabs>
      <w:snapToGrid w:val="0"/>
    </w:pPr>
  </w:style>
  <w:style w:type="character" w:customStyle="1" w:styleId="ae">
    <w:name w:val="フッター (文字)"/>
    <w:basedOn w:val="a0"/>
    <w:link w:val="ad"/>
    <w:uiPriority w:val="99"/>
    <w:rsid w:val="00AC0015"/>
  </w:style>
  <w:style w:type="paragraph" w:customStyle="1" w:styleId="Default">
    <w:name w:val="Default"/>
    <w:rsid w:val="00965CEB"/>
    <w:pPr>
      <w:widowControl w:val="0"/>
      <w:autoSpaceDE w:val="0"/>
      <w:autoSpaceDN w:val="0"/>
      <w:adjustRightInd w:val="0"/>
    </w:pPr>
    <w:rPr>
      <w:rFonts w:ascii="ＭＳv" w:eastAsia="ＭＳv" w:cs="ＭＳv"/>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20DF2-A892-4F5A-91ED-68998DAA2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f12075</dc:creator>
  <cp:keywords/>
  <dc:description/>
  <cp:lastModifiedBy>f05179</cp:lastModifiedBy>
  <cp:revision>2</cp:revision>
  <cp:lastPrinted>2026-04-07T01:50:00Z</cp:lastPrinted>
  <dcterms:created xsi:type="dcterms:W3CDTF">2026-05-22T05:33:00Z</dcterms:created>
  <dcterms:modified xsi:type="dcterms:W3CDTF">2026-05-22T05:33:00Z</dcterms:modified>
</cp:coreProperties>
</file>