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02300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02300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6333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DE633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DE6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DE6333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（１）該当箇所（どの部分についての意見か、</w:t>
            </w:r>
            <w:r w:rsidR="00702300"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DE6333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※必須項目については、</w:t>
      </w:r>
      <w:r w:rsidR="000E2B7C"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</w:t>
      </w:r>
      <w:r w:rsidR="00DE6333">
        <w:rPr>
          <w:rFonts w:ascii="ＭＳ ゴシック" w:eastAsia="ＭＳ ゴシック" w:hAnsi="ＭＳ ゴシック" w:hint="eastAsia"/>
          <w:sz w:val="20"/>
        </w:rPr>
        <w:t>にあっては、「住所」欄に事務所又は事業所の所在地、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DE6333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※意見・情報記入欄が足りないときは、</w:t>
      </w:r>
      <w:bookmarkStart w:id="0" w:name="_GoBack"/>
      <w:bookmarkEnd w:id="0"/>
      <w:r w:rsidR="000E2B7C"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7"/>
      <w:footerReference w:type="even" r:id="rId8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E2B7C"/>
    <w:rsid w:val="002A005A"/>
    <w:rsid w:val="003665E6"/>
    <w:rsid w:val="003C60F5"/>
    <w:rsid w:val="00544658"/>
    <w:rsid w:val="005A368E"/>
    <w:rsid w:val="00663FCC"/>
    <w:rsid w:val="006E61E7"/>
    <w:rsid w:val="00702300"/>
    <w:rsid w:val="007E0AD0"/>
    <w:rsid w:val="00860985"/>
    <w:rsid w:val="00874A00"/>
    <w:rsid w:val="009D149A"/>
    <w:rsid w:val="00AD08CF"/>
    <w:rsid w:val="00B05625"/>
    <w:rsid w:val="00B25F39"/>
    <w:rsid w:val="00B70BB8"/>
    <w:rsid w:val="00D11741"/>
    <w:rsid w:val="00D45D2A"/>
    <w:rsid w:val="00DE1DD8"/>
    <w:rsid w:val="00DE6333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0D242E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西田　昇</cp:lastModifiedBy>
  <cp:revision>4</cp:revision>
  <cp:lastPrinted>2018-06-11T05:14:00Z</cp:lastPrinted>
  <dcterms:created xsi:type="dcterms:W3CDTF">2018-06-19T07:15:00Z</dcterms:created>
  <dcterms:modified xsi:type="dcterms:W3CDTF">2026-01-15T02:53:00Z</dcterms:modified>
</cp:coreProperties>
</file>